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A25" w:rsidRDefault="00AD4A25" w:rsidP="00AD4A25">
      <w:pPr>
        <w:jc w:val="center"/>
        <w:rPr>
          <w:rFonts w:ascii="Algerian" w:hAnsi="Algerian"/>
          <w:sz w:val="32"/>
          <w:szCs w:val="32"/>
        </w:rPr>
      </w:pPr>
    </w:p>
    <w:p w:rsidR="00AD4A25" w:rsidRDefault="00AD4A25" w:rsidP="00AD4A25">
      <w:pPr>
        <w:jc w:val="center"/>
        <w:rPr>
          <w:rFonts w:ascii="Algerian" w:hAnsi="Algerian"/>
          <w:sz w:val="32"/>
          <w:szCs w:val="32"/>
        </w:rPr>
      </w:pPr>
    </w:p>
    <w:p w:rsidR="002F7D6B" w:rsidRPr="002F7D6B" w:rsidRDefault="00EB6614" w:rsidP="00AD4A25">
      <w:pPr>
        <w:jc w:val="center"/>
        <w:rPr>
          <w:rFonts w:ascii="Algerian" w:hAnsi="Algerian"/>
          <w:sz w:val="40"/>
          <w:szCs w:val="40"/>
        </w:rPr>
      </w:pPr>
      <w:r w:rsidRPr="002F7D6B">
        <w:rPr>
          <w:rFonts w:ascii="Algerian" w:hAnsi="Algerian"/>
          <w:sz w:val="40"/>
          <w:szCs w:val="40"/>
        </w:rPr>
        <w:t>EMPLOYEE PERSONNEL HANDBOOK</w:t>
      </w:r>
    </w:p>
    <w:p w:rsidR="00EB6614" w:rsidRPr="002F7D6B" w:rsidRDefault="00EB6614" w:rsidP="00664524">
      <w:pPr>
        <w:jc w:val="center"/>
        <w:rPr>
          <w:rFonts w:ascii="Algerian" w:hAnsi="Algerian"/>
          <w:sz w:val="40"/>
          <w:szCs w:val="40"/>
        </w:rPr>
      </w:pPr>
    </w:p>
    <w:p w:rsidR="00EB6614" w:rsidRPr="002F7D6B" w:rsidRDefault="00EB6614" w:rsidP="00664524">
      <w:pPr>
        <w:jc w:val="center"/>
        <w:rPr>
          <w:rFonts w:ascii="Algerian" w:hAnsi="Algerian"/>
          <w:sz w:val="40"/>
          <w:szCs w:val="40"/>
        </w:rPr>
      </w:pPr>
    </w:p>
    <w:p w:rsidR="00EB6614" w:rsidRPr="002F7D6B" w:rsidRDefault="00EB6614" w:rsidP="00664524">
      <w:pPr>
        <w:jc w:val="center"/>
        <w:rPr>
          <w:rFonts w:ascii="Algerian" w:hAnsi="Algerian"/>
          <w:sz w:val="40"/>
          <w:szCs w:val="40"/>
        </w:rPr>
      </w:pPr>
    </w:p>
    <w:p w:rsidR="00EB6614" w:rsidRPr="002F7D6B" w:rsidRDefault="00EB6614" w:rsidP="00664524">
      <w:pPr>
        <w:jc w:val="center"/>
        <w:rPr>
          <w:rFonts w:ascii="Algerian" w:hAnsi="Algerian"/>
          <w:sz w:val="40"/>
          <w:szCs w:val="40"/>
        </w:rPr>
      </w:pPr>
    </w:p>
    <w:p w:rsidR="00EB6614" w:rsidRPr="002F7D6B" w:rsidRDefault="00EB6614" w:rsidP="00664524">
      <w:pPr>
        <w:jc w:val="center"/>
        <w:rPr>
          <w:rFonts w:ascii="Algerian" w:hAnsi="Algerian"/>
          <w:sz w:val="40"/>
          <w:szCs w:val="40"/>
        </w:rPr>
      </w:pPr>
    </w:p>
    <w:p w:rsidR="00EB6614" w:rsidRPr="002F7D6B" w:rsidRDefault="00EB6614" w:rsidP="00664524">
      <w:pPr>
        <w:jc w:val="center"/>
        <w:rPr>
          <w:rFonts w:ascii="Algerian" w:hAnsi="Algerian"/>
          <w:sz w:val="40"/>
          <w:szCs w:val="40"/>
        </w:rPr>
      </w:pPr>
      <w:r w:rsidRPr="002F7D6B">
        <w:rPr>
          <w:rFonts w:ascii="Algerian" w:hAnsi="Algerian"/>
          <w:sz w:val="40"/>
          <w:szCs w:val="40"/>
        </w:rPr>
        <w:t>CITY OF ARGONIA</w:t>
      </w:r>
    </w:p>
    <w:p w:rsidR="00EB6614" w:rsidRPr="002F7D6B" w:rsidRDefault="00EB6614" w:rsidP="00664524">
      <w:pPr>
        <w:jc w:val="center"/>
        <w:rPr>
          <w:rFonts w:ascii="Algerian" w:hAnsi="Algerian"/>
          <w:sz w:val="40"/>
          <w:szCs w:val="40"/>
        </w:rPr>
      </w:pPr>
    </w:p>
    <w:p w:rsidR="00EB6614" w:rsidRPr="002F7D6B" w:rsidRDefault="00EB6614" w:rsidP="00664524">
      <w:pPr>
        <w:jc w:val="center"/>
        <w:rPr>
          <w:rFonts w:ascii="Algerian" w:hAnsi="Algerian"/>
          <w:sz w:val="40"/>
          <w:szCs w:val="40"/>
        </w:rPr>
      </w:pPr>
    </w:p>
    <w:p w:rsidR="00AD4A25" w:rsidRPr="002F7D6B" w:rsidRDefault="00AD4A25" w:rsidP="00664524">
      <w:pPr>
        <w:jc w:val="center"/>
        <w:rPr>
          <w:rFonts w:ascii="Algerian" w:hAnsi="Algerian"/>
          <w:sz w:val="40"/>
          <w:szCs w:val="40"/>
        </w:rPr>
      </w:pPr>
    </w:p>
    <w:p w:rsidR="00AD4A25" w:rsidRPr="002F7D6B" w:rsidRDefault="00AD4A25" w:rsidP="00664524">
      <w:pPr>
        <w:jc w:val="center"/>
        <w:rPr>
          <w:rFonts w:ascii="Algerian" w:hAnsi="Algerian"/>
          <w:sz w:val="40"/>
          <w:szCs w:val="40"/>
        </w:rPr>
      </w:pPr>
    </w:p>
    <w:p w:rsidR="00EB6614" w:rsidRPr="002F7D6B" w:rsidRDefault="00EB6614" w:rsidP="00035494">
      <w:pPr>
        <w:jc w:val="center"/>
        <w:rPr>
          <w:rFonts w:ascii="Algerian" w:hAnsi="Algerian"/>
          <w:sz w:val="40"/>
          <w:szCs w:val="40"/>
        </w:rPr>
      </w:pPr>
      <w:r w:rsidRPr="002F7D6B">
        <w:rPr>
          <w:rFonts w:ascii="Algerian" w:hAnsi="Algerian"/>
          <w:sz w:val="40"/>
          <w:szCs w:val="40"/>
        </w:rPr>
        <w:t xml:space="preserve">(REVISED EDITION </w:t>
      </w:r>
      <w:r w:rsidR="00035494">
        <w:rPr>
          <w:rFonts w:ascii="Algerian" w:hAnsi="Algerian"/>
          <w:sz w:val="40"/>
          <w:szCs w:val="40"/>
        </w:rPr>
        <w:t>April</w:t>
      </w:r>
      <w:r w:rsidR="0000133E">
        <w:rPr>
          <w:rFonts w:ascii="Algerian" w:hAnsi="Algerian"/>
          <w:sz w:val="40"/>
          <w:szCs w:val="40"/>
        </w:rPr>
        <w:t xml:space="preserve"> 2020</w:t>
      </w:r>
      <w:r w:rsidRPr="002F7D6B">
        <w:rPr>
          <w:rFonts w:ascii="Algerian" w:hAnsi="Algerian"/>
          <w:sz w:val="40"/>
          <w:szCs w:val="40"/>
        </w:rPr>
        <w:t>)</w:t>
      </w:r>
    </w:p>
    <w:p w:rsidR="00EE79AE" w:rsidRDefault="00EE79AE" w:rsidP="00664524">
      <w:pPr>
        <w:jc w:val="center"/>
        <w:rPr>
          <w:rFonts w:ascii="Algerian" w:hAnsi="Algerian"/>
          <w:sz w:val="32"/>
          <w:szCs w:val="32"/>
        </w:rPr>
      </w:pPr>
    </w:p>
    <w:p w:rsidR="00EE79AE" w:rsidRDefault="00EE79AE" w:rsidP="00664524">
      <w:pPr>
        <w:jc w:val="center"/>
        <w:rPr>
          <w:rFonts w:ascii="Algerian" w:hAnsi="Algerian"/>
          <w:sz w:val="32"/>
          <w:szCs w:val="32"/>
        </w:rPr>
      </w:pPr>
    </w:p>
    <w:p w:rsidR="00EE79AE" w:rsidRDefault="00EE79AE" w:rsidP="002F7D6B">
      <w:pPr>
        <w:rPr>
          <w:rFonts w:ascii="Algerian" w:hAnsi="Algerian"/>
          <w:sz w:val="32"/>
          <w:szCs w:val="32"/>
        </w:rPr>
      </w:pPr>
    </w:p>
    <w:p w:rsidR="00DF4AFF" w:rsidRDefault="00DF4AFF" w:rsidP="002F7D6B">
      <w:pPr>
        <w:rPr>
          <w:rFonts w:ascii="Algerian" w:hAnsi="Algerian"/>
          <w:sz w:val="32"/>
          <w:szCs w:val="32"/>
        </w:rPr>
      </w:pPr>
    </w:p>
    <w:p w:rsidR="00EE79AE" w:rsidRDefault="00EE79AE" w:rsidP="00D30A3F">
      <w:pPr>
        <w:rPr>
          <w:rFonts w:ascii="Times New Roman" w:hAnsi="Times New Roman" w:cs="Times New Roman"/>
          <w:sz w:val="24"/>
          <w:szCs w:val="24"/>
        </w:rPr>
      </w:pPr>
    </w:p>
    <w:p w:rsidR="00EE79AE" w:rsidRDefault="00EE79AE" w:rsidP="00EE79AE">
      <w:pPr>
        <w:pStyle w:val="Heading1"/>
        <w:jc w:val="center"/>
      </w:pPr>
      <w:bookmarkStart w:id="0" w:name="_Toc286671142"/>
      <w:r>
        <w:lastRenderedPageBreak/>
        <w:t>TABLE OF CONTENTS</w:t>
      </w:r>
      <w:bookmarkEnd w:id="0"/>
    </w:p>
    <w:p w:rsidR="00EE79AE" w:rsidRPr="00EE79AE" w:rsidRDefault="00EE79AE" w:rsidP="00EE79AE">
      <w:pPr>
        <w:pStyle w:val="TOC1"/>
        <w:rPr>
          <w:noProof/>
        </w:rPr>
      </w:pPr>
      <w:r>
        <w:fldChar w:fldCharType="begin"/>
      </w:r>
      <w:r>
        <w:instrText xml:space="preserve"> TOC \o "1-3" \h \z \u </w:instrText>
      </w:r>
      <w:r>
        <w:fldChar w:fldCharType="separate"/>
      </w:r>
      <w:hyperlink w:anchor="_Toc286671142" w:history="1">
        <w:r w:rsidRPr="00EE79AE">
          <w:rPr>
            <w:rStyle w:val="Hyperlink"/>
            <w:noProof/>
          </w:rPr>
          <w:t>TABLE OF CONTENTS</w:t>
        </w:r>
        <w:r w:rsidRPr="00EE79AE">
          <w:rPr>
            <w:noProof/>
            <w:webHidden/>
          </w:rPr>
          <w:tab/>
        </w:r>
      </w:hyperlink>
      <w:r w:rsidR="00B8570B">
        <w:rPr>
          <w:noProof/>
        </w:rPr>
        <w:t>2</w:t>
      </w:r>
    </w:p>
    <w:p w:rsidR="00EE79AE" w:rsidRPr="00EE79AE" w:rsidRDefault="006D49C9" w:rsidP="00EE79AE">
      <w:pPr>
        <w:pStyle w:val="TOC1"/>
        <w:rPr>
          <w:noProof/>
        </w:rPr>
      </w:pPr>
      <w:hyperlink w:anchor="_Toc286671143" w:history="1">
        <w:r w:rsidR="00EE79AE" w:rsidRPr="00EE79AE">
          <w:rPr>
            <w:rStyle w:val="Hyperlink"/>
            <w:noProof/>
          </w:rPr>
          <w:t>INTRODUCTION</w:t>
        </w:r>
        <w:r w:rsidR="00EE79AE" w:rsidRPr="00EE79AE">
          <w:rPr>
            <w:noProof/>
            <w:webHidden/>
          </w:rPr>
          <w:tab/>
        </w:r>
        <w:r w:rsidR="00B8570B">
          <w:rPr>
            <w:noProof/>
            <w:webHidden/>
          </w:rPr>
          <w:t>4</w:t>
        </w:r>
      </w:hyperlink>
    </w:p>
    <w:p w:rsidR="00EE79AE" w:rsidRPr="00EE79AE" w:rsidRDefault="006D49C9" w:rsidP="00EE79AE">
      <w:pPr>
        <w:pStyle w:val="TOC2"/>
        <w:rPr>
          <w:noProof/>
        </w:rPr>
      </w:pPr>
      <w:hyperlink w:anchor="_Toc286671144" w:history="1">
        <w:r w:rsidR="00EE79AE" w:rsidRPr="00EE79AE">
          <w:rPr>
            <w:rStyle w:val="Hyperlink"/>
            <w:noProof/>
          </w:rPr>
          <w:t>ESTABLISHED RULES</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_Toc286671144 \h </w:instrText>
        </w:r>
        <w:r w:rsidR="00EE79AE" w:rsidRPr="00EE79AE">
          <w:rPr>
            <w:noProof/>
            <w:webHidden/>
          </w:rPr>
        </w:r>
        <w:r w:rsidR="00EE79AE" w:rsidRPr="00EE79AE">
          <w:rPr>
            <w:noProof/>
            <w:webHidden/>
          </w:rPr>
          <w:fldChar w:fldCharType="separate"/>
        </w:r>
        <w:r w:rsidR="00A9504E">
          <w:rPr>
            <w:noProof/>
            <w:webHidden/>
          </w:rPr>
          <w:t>5</w:t>
        </w:r>
        <w:r w:rsidR="00EE79AE" w:rsidRPr="00EE79AE">
          <w:rPr>
            <w:noProof/>
            <w:webHidden/>
          </w:rPr>
          <w:fldChar w:fldCharType="end"/>
        </w:r>
      </w:hyperlink>
    </w:p>
    <w:p w:rsidR="00EE79AE" w:rsidRPr="00EE79AE" w:rsidRDefault="006D49C9" w:rsidP="00EE79AE">
      <w:pPr>
        <w:pStyle w:val="TOC2"/>
        <w:rPr>
          <w:noProof/>
        </w:rPr>
      </w:pPr>
      <w:hyperlink w:anchor="_Toc286671145" w:history="1">
        <w:r w:rsidR="00EE79AE" w:rsidRPr="00EE79AE">
          <w:rPr>
            <w:rStyle w:val="Hyperlink"/>
            <w:noProof/>
          </w:rPr>
          <w:t>ADMINISTRATIVE RESPONSIBILITIES</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_Toc286671145 \h </w:instrText>
        </w:r>
        <w:r w:rsidR="00EE79AE" w:rsidRPr="00EE79AE">
          <w:rPr>
            <w:noProof/>
            <w:webHidden/>
          </w:rPr>
        </w:r>
        <w:r w:rsidR="00EE79AE" w:rsidRPr="00EE79AE">
          <w:rPr>
            <w:noProof/>
            <w:webHidden/>
          </w:rPr>
          <w:fldChar w:fldCharType="separate"/>
        </w:r>
        <w:r w:rsidR="00A9504E">
          <w:rPr>
            <w:noProof/>
            <w:webHidden/>
          </w:rPr>
          <w:t>5</w:t>
        </w:r>
        <w:r w:rsidR="00EE79AE" w:rsidRPr="00EE79AE">
          <w:rPr>
            <w:noProof/>
            <w:webHidden/>
          </w:rPr>
          <w:fldChar w:fldCharType="end"/>
        </w:r>
      </w:hyperlink>
    </w:p>
    <w:p w:rsidR="00EE79AE" w:rsidRPr="00EE79AE" w:rsidRDefault="006D49C9" w:rsidP="00EE79AE">
      <w:pPr>
        <w:pStyle w:val="TOC1"/>
        <w:rPr>
          <w:noProof/>
        </w:rPr>
      </w:pPr>
      <w:hyperlink w:anchor="_Toc286671146" w:history="1">
        <w:r w:rsidR="00EE79AE" w:rsidRPr="00EE79AE">
          <w:rPr>
            <w:rStyle w:val="Hyperlink"/>
            <w:noProof/>
          </w:rPr>
          <w:t>QUALIFICATIONS</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_Toc286671146 \h </w:instrText>
        </w:r>
        <w:r w:rsidR="00EE79AE" w:rsidRPr="00EE79AE">
          <w:rPr>
            <w:noProof/>
            <w:webHidden/>
          </w:rPr>
        </w:r>
        <w:r w:rsidR="00EE79AE" w:rsidRPr="00EE79AE">
          <w:rPr>
            <w:noProof/>
            <w:webHidden/>
          </w:rPr>
          <w:fldChar w:fldCharType="separate"/>
        </w:r>
        <w:r w:rsidR="00A9504E">
          <w:rPr>
            <w:noProof/>
            <w:webHidden/>
          </w:rPr>
          <w:t>5</w:t>
        </w:r>
        <w:r w:rsidR="00EE79AE" w:rsidRPr="00EE79AE">
          <w:rPr>
            <w:noProof/>
            <w:webHidden/>
          </w:rPr>
          <w:fldChar w:fldCharType="end"/>
        </w:r>
      </w:hyperlink>
    </w:p>
    <w:p w:rsidR="00EE79AE" w:rsidRPr="00EE79AE" w:rsidRDefault="006D49C9" w:rsidP="00EE79AE">
      <w:pPr>
        <w:pStyle w:val="TOC2"/>
        <w:rPr>
          <w:noProof/>
        </w:rPr>
      </w:pPr>
      <w:hyperlink w:anchor="_Toc286671147" w:history="1">
        <w:r w:rsidR="00EE79AE" w:rsidRPr="00EE79AE">
          <w:rPr>
            <w:rStyle w:val="Hyperlink"/>
            <w:noProof/>
          </w:rPr>
          <w:t>DEFINITIONS</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_Toc286671147 \h </w:instrText>
        </w:r>
        <w:r w:rsidR="00EE79AE" w:rsidRPr="00EE79AE">
          <w:rPr>
            <w:noProof/>
            <w:webHidden/>
          </w:rPr>
        </w:r>
        <w:r w:rsidR="00EE79AE" w:rsidRPr="00EE79AE">
          <w:rPr>
            <w:noProof/>
            <w:webHidden/>
          </w:rPr>
          <w:fldChar w:fldCharType="separate"/>
        </w:r>
        <w:r w:rsidR="00A9504E">
          <w:rPr>
            <w:noProof/>
            <w:webHidden/>
          </w:rPr>
          <w:t>5</w:t>
        </w:r>
        <w:r w:rsidR="00EE79AE" w:rsidRPr="00EE79AE">
          <w:rPr>
            <w:noProof/>
            <w:webHidden/>
          </w:rPr>
          <w:fldChar w:fldCharType="end"/>
        </w:r>
      </w:hyperlink>
    </w:p>
    <w:p w:rsidR="00EE79AE" w:rsidRPr="00EE79AE" w:rsidRDefault="006D49C9" w:rsidP="00EE79AE">
      <w:pPr>
        <w:pStyle w:val="TOC2"/>
        <w:rPr>
          <w:noProof/>
        </w:rPr>
      </w:pPr>
      <w:hyperlink w:anchor="_Toc286671148" w:history="1">
        <w:r w:rsidR="00EE79AE" w:rsidRPr="00EE79AE">
          <w:rPr>
            <w:rStyle w:val="Hyperlink"/>
            <w:noProof/>
          </w:rPr>
          <w:t>QUALIFICATIONS FOR EMPLOYMENT</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_Toc286671148 \h </w:instrText>
        </w:r>
        <w:r w:rsidR="00EE79AE" w:rsidRPr="00EE79AE">
          <w:rPr>
            <w:noProof/>
            <w:webHidden/>
          </w:rPr>
        </w:r>
        <w:r w:rsidR="00EE79AE" w:rsidRPr="00EE79AE">
          <w:rPr>
            <w:noProof/>
            <w:webHidden/>
          </w:rPr>
          <w:fldChar w:fldCharType="separate"/>
        </w:r>
        <w:r w:rsidR="00A9504E">
          <w:rPr>
            <w:noProof/>
            <w:webHidden/>
          </w:rPr>
          <w:t>5</w:t>
        </w:r>
        <w:r w:rsidR="00EE79AE" w:rsidRPr="00EE79AE">
          <w:rPr>
            <w:noProof/>
            <w:webHidden/>
          </w:rPr>
          <w:fldChar w:fldCharType="end"/>
        </w:r>
      </w:hyperlink>
    </w:p>
    <w:p w:rsidR="00EE79AE" w:rsidRPr="00EE79AE" w:rsidRDefault="006D49C9" w:rsidP="00EE79AE">
      <w:pPr>
        <w:pStyle w:val="TOC2"/>
        <w:rPr>
          <w:noProof/>
        </w:rPr>
      </w:pPr>
      <w:hyperlink w:anchor="_Toc286671149" w:history="1">
        <w:r w:rsidR="00EE79AE" w:rsidRPr="00EE79AE">
          <w:rPr>
            <w:rStyle w:val="Hyperlink"/>
            <w:noProof/>
          </w:rPr>
          <w:t>TRAINING FOR WATER &amp; WASTEWATER EMPLOYEES</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_Toc286671149 \h </w:instrText>
        </w:r>
        <w:r w:rsidR="00EE79AE" w:rsidRPr="00EE79AE">
          <w:rPr>
            <w:noProof/>
            <w:webHidden/>
          </w:rPr>
        </w:r>
        <w:r w:rsidR="00EE79AE" w:rsidRPr="00EE79AE">
          <w:rPr>
            <w:noProof/>
            <w:webHidden/>
          </w:rPr>
          <w:fldChar w:fldCharType="separate"/>
        </w:r>
        <w:r w:rsidR="00A9504E">
          <w:rPr>
            <w:noProof/>
            <w:webHidden/>
          </w:rPr>
          <w:t>6</w:t>
        </w:r>
        <w:r w:rsidR="00EE79AE" w:rsidRPr="00EE79AE">
          <w:rPr>
            <w:noProof/>
            <w:webHidden/>
          </w:rPr>
          <w:fldChar w:fldCharType="end"/>
        </w:r>
      </w:hyperlink>
    </w:p>
    <w:p w:rsidR="00EE79AE" w:rsidRPr="00EE79AE" w:rsidRDefault="006D49C9" w:rsidP="00EE79AE">
      <w:pPr>
        <w:pStyle w:val="TOC2"/>
        <w:rPr>
          <w:noProof/>
        </w:rPr>
      </w:pPr>
      <w:hyperlink w:anchor="_Toc286671150" w:history="1">
        <w:r w:rsidR="00EE79AE" w:rsidRPr="00EE79AE">
          <w:rPr>
            <w:rStyle w:val="Hyperlink"/>
            <w:noProof/>
          </w:rPr>
          <w:t>TRAINING FOR GAS SYSTEM EMPLOYEES</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_Toc286671150 \h </w:instrText>
        </w:r>
        <w:r w:rsidR="00EE79AE" w:rsidRPr="00EE79AE">
          <w:rPr>
            <w:noProof/>
            <w:webHidden/>
          </w:rPr>
        </w:r>
        <w:r w:rsidR="00EE79AE" w:rsidRPr="00EE79AE">
          <w:rPr>
            <w:noProof/>
            <w:webHidden/>
          </w:rPr>
          <w:fldChar w:fldCharType="separate"/>
        </w:r>
        <w:r w:rsidR="00A9504E">
          <w:rPr>
            <w:noProof/>
            <w:webHidden/>
          </w:rPr>
          <w:t>6</w:t>
        </w:r>
        <w:r w:rsidR="00EE79AE" w:rsidRPr="00EE79AE">
          <w:rPr>
            <w:noProof/>
            <w:webHidden/>
          </w:rPr>
          <w:fldChar w:fldCharType="end"/>
        </w:r>
      </w:hyperlink>
    </w:p>
    <w:p w:rsidR="00EE79AE" w:rsidRPr="00EE79AE" w:rsidRDefault="006D49C9" w:rsidP="00EE79AE">
      <w:pPr>
        <w:pStyle w:val="TOC2"/>
        <w:rPr>
          <w:noProof/>
        </w:rPr>
      </w:pPr>
      <w:hyperlink w:anchor="_Toc286671151" w:history="1">
        <w:r w:rsidR="00EE79AE" w:rsidRPr="00EE79AE">
          <w:rPr>
            <w:rStyle w:val="Hyperlink"/>
            <w:noProof/>
          </w:rPr>
          <w:t>SWIMMING POOL EMPLOYEES</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_Toc286671151 \h </w:instrText>
        </w:r>
        <w:r w:rsidR="00EE79AE" w:rsidRPr="00EE79AE">
          <w:rPr>
            <w:noProof/>
            <w:webHidden/>
          </w:rPr>
        </w:r>
        <w:r w:rsidR="00EE79AE" w:rsidRPr="00EE79AE">
          <w:rPr>
            <w:noProof/>
            <w:webHidden/>
          </w:rPr>
          <w:fldChar w:fldCharType="separate"/>
        </w:r>
        <w:r w:rsidR="00A9504E">
          <w:rPr>
            <w:noProof/>
            <w:webHidden/>
          </w:rPr>
          <w:t>6</w:t>
        </w:r>
        <w:r w:rsidR="00EE79AE" w:rsidRPr="00EE79AE">
          <w:rPr>
            <w:noProof/>
            <w:webHidden/>
          </w:rPr>
          <w:fldChar w:fldCharType="end"/>
        </w:r>
      </w:hyperlink>
    </w:p>
    <w:p w:rsidR="00EE79AE" w:rsidRPr="00EE79AE" w:rsidRDefault="006D49C9" w:rsidP="00EE79AE">
      <w:pPr>
        <w:pStyle w:val="TOC2"/>
        <w:rPr>
          <w:noProof/>
        </w:rPr>
      </w:pPr>
      <w:hyperlink w:anchor="_Toc286671152" w:history="1">
        <w:r w:rsidR="00EE79AE" w:rsidRPr="00EE79AE">
          <w:rPr>
            <w:rStyle w:val="Hyperlink"/>
            <w:noProof/>
          </w:rPr>
          <w:t>POLICE DEPARTMENT</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_Toc286671152 \h </w:instrText>
        </w:r>
        <w:r w:rsidR="00EE79AE" w:rsidRPr="00EE79AE">
          <w:rPr>
            <w:noProof/>
            <w:webHidden/>
          </w:rPr>
        </w:r>
        <w:r w:rsidR="00EE79AE" w:rsidRPr="00EE79AE">
          <w:rPr>
            <w:noProof/>
            <w:webHidden/>
          </w:rPr>
          <w:fldChar w:fldCharType="separate"/>
        </w:r>
        <w:r w:rsidR="00A9504E">
          <w:rPr>
            <w:noProof/>
            <w:webHidden/>
          </w:rPr>
          <w:t>6</w:t>
        </w:r>
        <w:r w:rsidR="00EE79AE" w:rsidRPr="00EE79AE">
          <w:rPr>
            <w:noProof/>
            <w:webHidden/>
          </w:rPr>
          <w:fldChar w:fldCharType="end"/>
        </w:r>
      </w:hyperlink>
    </w:p>
    <w:p w:rsidR="00EE79AE" w:rsidRPr="00EE79AE" w:rsidRDefault="006D49C9" w:rsidP="00EE79AE">
      <w:pPr>
        <w:pStyle w:val="TOC2"/>
        <w:rPr>
          <w:noProof/>
        </w:rPr>
      </w:pPr>
      <w:hyperlink w:anchor="_Toc286671153" w:history="1">
        <w:r w:rsidR="00EE79AE" w:rsidRPr="00EE79AE">
          <w:rPr>
            <w:rStyle w:val="Hyperlink"/>
            <w:noProof/>
          </w:rPr>
          <w:t>EMPLOYMENT RELATIONSHIP</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_Toc286671153 \h </w:instrText>
        </w:r>
        <w:r w:rsidR="00EE79AE" w:rsidRPr="00EE79AE">
          <w:rPr>
            <w:noProof/>
            <w:webHidden/>
          </w:rPr>
        </w:r>
        <w:r w:rsidR="00EE79AE" w:rsidRPr="00EE79AE">
          <w:rPr>
            <w:noProof/>
            <w:webHidden/>
          </w:rPr>
          <w:fldChar w:fldCharType="separate"/>
        </w:r>
        <w:r w:rsidR="00A9504E">
          <w:rPr>
            <w:noProof/>
            <w:webHidden/>
          </w:rPr>
          <w:t>6</w:t>
        </w:r>
        <w:r w:rsidR="00EE79AE" w:rsidRPr="00EE79AE">
          <w:rPr>
            <w:noProof/>
            <w:webHidden/>
          </w:rPr>
          <w:fldChar w:fldCharType="end"/>
        </w:r>
      </w:hyperlink>
    </w:p>
    <w:p w:rsidR="00EE79AE" w:rsidRPr="00EE79AE" w:rsidRDefault="006D49C9" w:rsidP="00EE79AE">
      <w:pPr>
        <w:pStyle w:val="TOC2"/>
        <w:rPr>
          <w:noProof/>
        </w:rPr>
      </w:pPr>
      <w:hyperlink w:anchor="_Toc286671154" w:history="1">
        <w:r w:rsidR="00EE79AE" w:rsidRPr="00EE79AE">
          <w:rPr>
            <w:rStyle w:val="Hyperlink"/>
            <w:noProof/>
          </w:rPr>
          <w:t>JOB DESCRIPTONS</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_Toc286671154 \h </w:instrText>
        </w:r>
        <w:r w:rsidR="00EE79AE" w:rsidRPr="00EE79AE">
          <w:rPr>
            <w:noProof/>
            <w:webHidden/>
          </w:rPr>
        </w:r>
        <w:r w:rsidR="00EE79AE" w:rsidRPr="00EE79AE">
          <w:rPr>
            <w:noProof/>
            <w:webHidden/>
          </w:rPr>
          <w:fldChar w:fldCharType="separate"/>
        </w:r>
        <w:r w:rsidR="00A9504E">
          <w:rPr>
            <w:noProof/>
            <w:webHidden/>
          </w:rPr>
          <w:t>6</w:t>
        </w:r>
        <w:r w:rsidR="00EE79AE" w:rsidRPr="00EE79AE">
          <w:rPr>
            <w:noProof/>
            <w:webHidden/>
          </w:rPr>
          <w:fldChar w:fldCharType="end"/>
        </w:r>
      </w:hyperlink>
    </w:p>
    <w:p w:rsidR="00EE79AE" w:rsidRPr="00EE79AE" w:rsidRDefault="006D49C9" w:rsidP="00EE79AE">
      <w:pPr>
        <w:pStyle w:val="TOC1"/>
        <w:rPr>
          <w:noProof/>
        </w:rPr>
      </w:pPr>
      <w:hyperlink w:anchor="_Toc286671157" w:history="1">
        <w:r w:rsidR="00EE79AE" w:rsidRPr="00EE79AE">
          <w:rPr>
            <w:rStyle w:val="Hyperlink"/>
            <w:noProof/>
          </w:rPr>
          <w:t>COMPENSATION</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_Toc286671157 \h </w:instrText>
        </w:r>
        <w:r w:rsidR="00EE79AE" w:rsidRPr="00EE79AE">
          <w:rPr>
            <w:noProof/>
            <w:webHidden/>
          </w:rPr>
        </w:r>
        <w:r w:rsidR="00EE79AE" w:rsidRPr="00EE79AE">
          <w:rPr>
            <w:noProof/>
            <w:webHidden/>
          </w:rPr>
          <w:fldChar w:fldCharType="separate"/>
        </w:r>
        <w:r w:rsidR="00A9504E">
          <w:rPr>
            <w:noProof/>
            <w:webHidden/>
          </w:rPr>
          <w:t>7</w:t>
        </w:r>
        <w:r w:rsidR="00EE79AE" w:rsidRPr="00EE79AE">
          <w:rPr>
            <w:noProof/>
            <w:webHidden/>
          </w:rPr>
          <w:fldChar w:fldCharType="end"/>
        </w:r>
      </w:hyperlink>
    </w:p>
    <w:p w:rsidR="00EE79AE" w:rsidRPr="00EE79AE" w:rsidRDefault="006D49C9" w:rsidP="00EE79AE">
      <w:pPr>
        <w:pStyle w:val="TOC2"/>
        <w:rPr>
          <w:noProof/>
        </w:rPr>
      </w:pPr>
      <w:hyperlink w:anchor="_Toc286671158" w:history="1">
        <w:r w:rsidR="00EE79AE" w:rsidRPr="00EE79AE">
          <w:rPr>
            <w:rStyle w:val="Hyperlink"/>
            <w:noProof/>
          </w:rPr>
          <w:t>SALARY RANGE</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_Toc286671158 \h </w:instrText>
        </w:r>
        <w:r w:rsidR="00EE79AE" w:rsidRPr="00EE79AE">
          <w:rPr>
            <w:noProof/>
            <w:webHidden/>
          </w:rPr>
        </w:r>
        <w:r w:rsidR="00EE79AE" w:rsidRPr="00EE79AE">
          <w:rPr>
            <w:noProof/>
            <w:webHidden/>
          </w:rPr>
          <w:fldChar w:fldCharType="separate"/>
        </w:r>
        <w:r w:rsidR="00A9504E">
          <w:rPr>
            <w:noProof/>
            <w:webHidden/>
          </w:rPr>
          <w:t>7</w:t>
        </w:r>
        <w:r w:rsidR="00EE79AE" w:rsidRPr="00EE79AE">
          <w:rPr>
            <w:noProof/>
            <w:webHidden/>
          </w:rPr>
          <w:fldChar w:fldCharType="end"/>
        </w:r>
      </w:hyperlink>
    </w:p>
    <w:p w:rsidR="00EE79AE" w:rsidRPr="00EE79AE" w:rsidRDefault="006D49C9" w:rsidP="00EE79AE">
      <w:pPr>
        <w:pStyle w:val="TOC2"/>
        <w:rPr>
          <w:noProof/>
        </w:rPr>
      </w:pPr>
      <w:hyperlink w:anchor="_Toc286671159" w:history="1">
        <w:r w:rsidR="00EE79AE" w:rsidRPr="00EE79AE">
          <w:rPr>
            <w:rStyle w:val="Hyperlink"/>
            <w:noProof/>
          </w:rPr>
          <w:t>PAY DAYS</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_Toc286671159 \h </w:instrText>
        </w:r>
        <w:r w:rsidR="00EE79AE" w:rsidRPr="00EE79AE">
          <w:rPr>
            <w:noProof/>
            <w:webHidden/>
          </w:rPr>
        </w:r>
        <w:r w:rsidR="00EE79AE" w:rsidRPr="00EE79AE">
          <w:rPr>
            <w:noProof/>
            <w:webHidden/>
          </w:rPr>
          <w:fldChar w:fldCharType="separate"/>
        </w:r>
        <w:r w:rsidR="00A9504E">
          <w:rPr>
            <w:noProof/>
            <w:webHidden/>
          </w:rPr>
          <w:t>7</w:t>
        </w:r>
        <w:r w:rsidR="00EE79AE" w:rsidRPr="00EE79AE">
          <w:rPr>
            <w:noProof/>
            <w:webHidden/>
          </w:rPr>
          <w:fldChar w:fldCharType="end"/>
        </w:r>
      </w:hyperlink>
    </w:p>
    <w:p w:rsidR="00EE79AE" w:rsidRPr="00EE79AE" w:rsidRDefault="006D49C9" w:rsidP="00EE79AE">
      <w:pPr>
        <w:pStyle w:val="TOC2"/>
        <w:rPr>
          <w:noProof/>
        </w:rPr>
      </w:pPr>
      <w:hyperlink w:anchor="_Toc286671160" w:history="1">
        <w:r w:rsidR="00EE79AE" w:rsidRPr="00EE79AE">
          <w:rPr>
            <w:rStyle w:val="Hyperlink"/>
            <w:noProof/>
          </w:rPr>
          <w:t>PAY ON TERMINATION</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_Toc286671160 \h </w:instrText>
        </w:r>
        <w:r w:rsidR="00EE79AE" w:rsidRPr="00EE79AE">
          <w:rPr>
            <w:noProof/>
            <w:webHidden/>
          </w:rPr>
        </w:r>
        <w:r w:rsidR="00EE79AE" w:rsidRPr="00EE79AE">
          <w:rPr>
            <w:noProof/>
            <w:webHidden/>
          </w:rPr>
          <w:fldChar w:fldCharType="separate"/>
        </w:r>
        <w:r w:rsidR="00A9504E">
          <w:rPr>
            <w:noProof/>
            <w:webHidden/>
          </w:rPr>
          <w:t>7</w:t>
        </w:r>
        <w:r w:rsidR="00EE79AE" w:rsidRPr="00EE79AE">
          <w:rPr>
            <w:noProof/>
            <w:webHidden/>
          </w:rPr>
          <w:fldChar w:fldCharType="end"/>
        </w:r>
      </w:hyperlink>
    </w:p>
    <w:p w:rsidR="00EE79AE" w:rsidRPr="00EE79AE" w:rsidRDefault="006D49C9" w:rsidP="00EE79AE">
      <w:pPr>
        <w:pStyle w:val="TOC2"/>
        <w:rPr>
          <w:noProof/>
        </w:rPr>
      </w:pPr>
      <w:hyperlink w:anchor="_Toc286671161" w:history="1">
        <w:r w:rsidR="00EE79AE" w:rsidRPr="00EE79AE">
          <w:rPr>
            <w:rStyle w:val="Hyperlink"/>
            <w:noProof/>
          </w:rPr>
          <w:t>OVERTIME</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_Toc286671161 \h </w:instrText>
        </w:r>
        <w:r w:rsidR="00EE79AE" w:rsidRPr="00EE79AE">
          <w:rPr>
            <w:noProof/>
            <w:webHidden/>
          </w:rPr>
        </w:r>
        <w:r w:rsidR="00EE79AE" w:rsidRPr="00EE79AE">
          <w:rPr>
            <w:noProof/>
            <w:webHidden/>
          </w:rPr>
          <w:fldChar w:fldCharType="separate"/>
        </w:r>
        <w:r w:rsidR="00A9504E">
          <w:rPr>
            <w:noProof/>
            <w:webHidden/>
          </w:rPr>
          <w:t>7</w:t>
        </w:r>
        <w:r w:rsidR="00EE79AE" w:rsidRPr="00EE79AE">
          <w:rPr>
            <w:noProof/>
            <w:webHidden/>
          </w:rPr>
          <w:fldChar w:fldCharType="end"/>
        </w:r>
      </w:hyperlink>
    </w:p>
    <w:p w:rsidR="00EE79AE" w:rsidRPr="00EE79AE" w:rsidRDefault="006D49C9" w:rsidP="00EE79AE">
      <w:pPr>
        <w:pStyle w:val="TOC2"/>
        <w:rPr>
          <w:noProof/>
        </w:rPr>
      </w:pPr>
      <w:hyperlink w:anchor="_Toc286671162" w:history="1">
        <w:r w:rsidR="00EE79AE" w:rsidRPr="00EE79AE">
          <w:rPr>
            <w:rStyle w:val="Hyperlink"/>
            <w:noProof/>
          </w:rPr>
          <w:t>ON CALL</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_Toc286671162 \h </w:instrText>
        </w:r>
        <w:r w:rsidR="00EE79AE" w:rsidRPr="00EE79AE">
          <w:rPr>
            <w:noProof/>
            <w:webHidden/>
          </w:rPr>
        </w:r>
        <w:r w:rsidR="00EE79AE" w:rsidRPr="00EE79AE">
          <w:rPr>
            <w:noProof/>
            <w:webHidden/>
          </w:rPr>
          <w:fldChar w:fldCharType="separate"/>
        </w:r>
        <w:r w:rsidR="00A9504E">
          <w:rPr>
            <w:noProof/>
            <w:webHidden/>
          </w:rPr>
          <w:t>7</w:t>
        </w:r>
        <w:r w:rsidR="00EE79AE" w:rsidRPr="00EE79AE">
          <w:rPr>
            <w:noProof/>
            <w:webHidden/>
          </w:rPr>
          <w:fldChar w:fldCharType="end"/>
        </w:r>
      </w:hyperlink>
    </w:p>
    <w:p w:rsidR="00EE79AE" w:rsidRPr="00EE79AE" w:rsidRDefault="006D49C9" w:rsidP="00EE79AE">
      <w:pPr>
        <w:pStyle w:val="TOC2"/>
        <w:rPr>
          <w:noProof/>
        </w:rPr>
      </w:pPr>
      <w:hyperlink w:anchor="_Toc286671163" w:history="1">
        <w:r w:rsidR="00EE79AE" w:rsidRPr="00EE79AE">
          <w:rPr>
            <w:rStyle w:val="Hyperlink"/>
            <w:noProof/>
          </w:rPr>
          <w:t>PAY RECORDS</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_Toc286671163 \h </w:instrText>
        </w:r>
        <w:r w:rsidR="00EE79AE" w:rsidRPr="00EE79AE">
          <w:rPr>
            <w:noProof/>
            <w:webHidden/>
          </w:rPr>
        </w:r>
        <w:r w:rsidR="00EE79AE" w:rsidRPr="00EE79AE">
          <w:rPr>
            <w:noProof/>
            <w:webHidden/>
          </w:rPr>
          <w:fldChar w:fldCharType="separate"/>
        </w:r>
        <w:r w:rsidR="00A9504E">
          <w:rPr>
            <w:noProof/>
            <w:webHidden/>
          </w:rPr>
          <w:t>8</w:t>
        </w:r>
        <w:r w:rsidR="00EE79AE" w:rsidRPr="00EE79AE">
          <w:rPr>
            <w:noProof/>
            <w:webHidden/>
          </w:rPr>
          <w:fldChar w:fldCharType="end"/>
        </w:r>
      </w:hyperlink>
    </w:p>
    <w:p w:rsidR="00EE79AE" w:rsidRPr="00EE79AE" w:rsidRDefault="006D49C9" w:rsidP="00EE79AE">
      <w:pPr>
        <w:pStyle w:val="TOC2"/>
        <w:rPr>
          <w:noProof/>
        </w:rPr>
      </w:pPr>
      <w:hyperlink w:anchor="_Toc286671164" w:history="1">
        <w:r w:rsidR="00EE79AE" w:rsidRPr="00EE79AE">
          <w:rPr>
            <w:rStyle w:val="Hyperlink"/>
            <w:noProof/>
          </w:rPr>
          <w:t>PERSONNEL FILES &amp; POLICE RECORDS</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_Toc286671164 \h </w:instrText>
        </w:r>
        <w:r w:rsidR="00EE79AE" w:rsidRPr="00EE79AE">
          <w:rPr>
            <w:noProof/>
            <w:webHidden/>
          </w:rPr>
        </w:r>
        <w:r w:rsidR="00EE79AE" w:rsidRPr="00EE79AE">
          <w:rPr>
            <w:noProof/>
            <w:webHidden/>
          </w:rPr>
          <w:fldChar w:fldCharType="separate"/>
        </w:r>
        <w:r w:rsidR="00A9504E">
          <w:rPr>
            <w:noProof/>
            <w:webHidden/>
          </w:rPr>
          <w:t>8</w:t>
        </w:r>
        <w:r w:rsidR="00EE79AE" w:rsidRPr="00EE79AE">
          <w:rPr>
            <w:noProof/>
            <w:webHidden/>
          </w:rPr>
          <w:fldChar w:fldCharType="end"/>
        </w:r>
      </w:hyperlink>
    </w:p>
    <w:p w:rsidR="00EE79AE" w:rsidRPr="00EE79AE" w:rsidRDefault="006D49C9" w:rsidP="00EE79AE">
      <w:pPr>
        <w:pStyle w:val="TOC2"/>
        <w:rPr>
          <w:noProof/>
        </w:rPr>
      </w:pPr>
      <w:hyperlink w:anchor="_Toc286671165" w:history="1">
        <w:r w:rsidR="00EE79AE" w:rsidRPr="00EE79AE">
          <w:rPr>
            <w:rStyle w:val="Hyperlink"/>
            <w:noProof/>
          </w:rPr>
          <w:t>PURCHASING CARD POLICY</w:t>
        </w:r>
        <w:r w:rsidR="00C30853">
          <w:rPr>
            <w:rStyle w:val="Hyperlink"/>
            <w:noProof/>
          </w:rPr>
          <w:t xml:space="preserve"> &amp; PURCHASING CHARGES OR VERBAL</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_Toc286671165 \h </w:instrText>
        </w:r>
        <w:r w:rsidR="00EE79AE" w:rsidRPr="00EE79AE">
          <w:rPr>
            <w:noProof/>
            <w:webHidden/>
          </w:rPr>
        </w:r>
        <w:r w:rsidR="00EE79AE" w:rsidRPr="00EE79AE">
          <w:rPr>
            <w:noProof/>
            <w:webHidden/>
          </w:rPr>
          <w:fldChar w:fldCharType="separate"/>
        </w:r>
        <w:r w:rsidR="00A9504E">
          <w:rPr>
            <w:noProof/>
            <w:webHidden/>
          </w:rPr>
          <w:t>9</w:t>
        </w:r>
        <w:r w:rsidR="00EE79AE" w:rsidRPr="00EE79AE">
          <w:rPr>
            <w:noProof/>
            <w:webHidden/>
          </w:rPr>
          <w:fldChar w:fldCharType="end"/>
        </w:r>
      </w:hyperlink>
    </w:p>
    <w:p w:rsidR="00EE79AE" w:rsidRPr="00EE79AE" w:rsidRDefault="00EE79AE" w:rsidP="00EE79AE">
      <w:pPr>
        <w:pStyle w:val="TOC2"/>
        <w:rPr>
          <w:noProof/>
        </w:rPr>
      </w:pPr>
      <w:r w:rsidRPr="006125C6">
        <w:rPr>
          <w:rStyle w:val="Hyperlink"/>
          <w:noProof/>
          <w:color w:val="auto"/>
          <w:u w:val="none"/>
        </w:rPr>
        <w:t>EMPLOYEE</w:t>
      </w:r>
      <w:hyperlink w:anchor="_Toc286671165" w:history="1">
        <w:r w:rsidRPr="00EE79AE">
          <w:rPr>
            <w:rStyle w:val="Hyperlink"/>
            <w:noProof/>
          </w:rPr>
          <w:t xml:space="preserve"> EXPENSE REIMBURSEMENT</w:t>
        </w:r>
        <w:r w:rsidRPr="00EE79AE">
          <w:rPr>
            <w:noProof/>
            <w:webHidden/>
          </w:rPr>
          <w:tab/>
        </w:r>
        <w:r w:rsidRPr="00EE79AE">
          <w:rPr>
            <w:noProof/>
            <w:webHidden/>
          </w:rPr>
          <w:fldChar w:fldCharType="begin"/>
        </w:r>
        <w:r w:rsidRPr="00EE79AE">
          <w:rPr>
            <w:noProof/>
            <w:webHidden/>
          </w:rPr>
          <w:instrText xml:space="preserve"> PAGEREF _Toc286671165 \h </w:instrText>
        </w:r>
        <w:r w:rsidRPr="00EE79AE">
          <w:rPr>
            <w:noProof/>
            <w:webHidden/>
          </w:rPr>
        </w:r>
        <w:r w:rsidRPr="00EE79AE">
          <w:rPr>
            <w:noProof/>
            <w:webHidden/>
          </w:rPr>
          <w:fldChar w:fldCharType="separate"/>
        </w:r>
        <w:r w:rsidR="00A9504E">
          <w:rPr>
            <w:noProof/>
            <w:webHidden/>
          </w:rPr>
          <w:t>9</w:t>
        </w:r>
        <w:r w:rsidRPr="00EE79AE">
          <w:rPr>
            <w:noProof/>
            <w:webHidden/>
          </w:rPr>
          <w:fldChar w:fldCharType="end"/>
        </w:r>
      </w:hyperlink>
    </w:p>
    <w:p w:rsidR="00EE79AE" w:rsidRPr="00EE79AE" w:rsidRDefault="006D49C9" w:rsidP="00EE79AE">
      <w:pPr>
        <w:pStyle w:val="TOC1"/>
        <w:rPr>
          <w:noProof/>
        </w:rPr>
      </w:pPr>
      <w:hyperlink w:anchor="_Toc286671167" w:history="1">
        <w:r w:rsidR="00EE79AE" w:rsidRPr="00EE79AE">
          <w:rPr>
            <w:rStyle w:val="Hyperlink"/>
            <w:noProof/>
          </w:rPr>
          <w:t>ATTENDANCE &amp; LEAVE</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_Toc286671167 \h </w:instrText>
        </w:r>
        <w:r w:rsidR="00EE79AE" w:rsidRPr="00EE79AE">
          <w:rPr>
            <w:noProof/>
            <w:webHidden/>
          </w:rPr>
        </w:r>
        <w:r w:rsidR="00EE79AE" w:rsidRPr="00EE79AE">
          <w:rPr>
            <w:noProof/>
            <w:webHidden/>
          </w:rPr>
          <w:fldChar w:fldCharType="separate"/>
        </w:r>
        <w:r w:rsidR="00A9504E">
          <w:rPr>
            <w:noProof/>
            <w:webHidden/>
          </w:rPr>
          <w:t>10</w:t>
        </w:r>
        <w:r w:rsidR="00EE79AE" w:rsidRPr="00EE79AE">
          <w:rPr>
            <w:noProof/>
            <w:webHidden/>
          </w:rPr>
          <w:fldChar w:fldCharType="end"/>
        </w:r>
      </w:hyperlink>
    </w:p>
    <w:p w:rsidR="00EE79AE" w:rsidRPr="00EE79AE" w:rsidRDefault="006D49C9" w:rsidP="00EE79AE">
      <w:pPr>
        <w:pStyle w:val="TOC2"/>
        <w:rPr>
          <w:noProof/>
        </w:rPr>
      </w:pPr>
      <w:hyperlink w:anchor="_Toc286671168" w:history="1">
        <w:r w:rsidR="00EE79AE" w:rsidRPr="00EE79AE">
          <w:rPr>
            <w:rStyle w:val="Hyperlink"/>
            <w:noProof/>
          </w:rPr>
          <w:t>PROBATIONARY PERIOD</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_Toc286671168 \h </w:instrText>
        </w:r>
        <w:r w:rsidR="00EE79AE" w:rsidRPr="00EE79AE">
          <w:rPr>
            <w:noProof/>
            <w:webHidden/>
          </w:rPr>
        </w:r>
        <w:r w:rsidR="00EE79AE" w:rsidRPr="00EE79AE">
          <w:rPr>
            <w:noProof/>
            <w:webHidden/>
          </w:rPr>
          <w:fldChar w:fldCharType="separate"/>
        </w:r>
        <w:r w:rsidR="00A9504E">
          <w:rPr>
            <w:noProof/>
            <w:webHidden/>
          </w:rPr>
          <w:t>10</w:t>
        </w:r>
        <w:r w:rsidR="00EE79AE" w:rsidRPr="00EE79AE">
          <w:rPr>
            <w:noProof/>
            <w:webHidden/>
          </w:rPr>
          <w:fldChar w:fldCharType="end"/>
        </w:r>
      </w:hyperlink>
    </w:p>
    <w:p w:rsidR="00EE79AE" w:rsidRPr="00EE79AE" w:rsidRDefault="006D49C9" w:rsidP="00EE79AE">
      <w:pPr>
        <w:pStyle w:val="TOC2"/>
        <w:rPr>
          <w:noProof/>
        </w:rPr>
      </w:pPr>
      <w:hyperlink w:anchor="_Toc286671169" w:history="1">
        <w:r w:rsidR="00EE79AE" w:rsidRPr="00EE79AE">
          <w:rPr>
            <w:rStyle w:val="Hyperlink"/>
            <w:noProof/>
          </w:rPr>
          <w:t>HOURS OF WORK</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_Toc286671169 \h </w:instrText>
        </w:r>
        <w:r w:rsidR="00EE79AE" w:rsidRPr="00EE79AE">
          <w:rPr>
            <w:noProof/>
            <w:webHidden/>
          </w:rPr>
        </w:r>
        <w:r w:rsidR="00EE79AE" w:rsidRPr="00EE79AE">
          <w:rPr>
            <w:noProof/>
            <w:webHidden/>
          </w:rPr>
          <w:fldChar w:fldCharType="separate"/>
        </w:r>
        <w:r w:rsidR="00A9504E">
          <w:rPr>
            <w:noProof/>
            <w:webHidden/>
          </w:rPr>
          <w:t>10</w:t>
        </w:r>
        <w:r w:rsidR="00EE79AE" w:rsidRPr="00EE79AE">
          <w:rPr>
            <w:noProof/>
            <w:webHidden/>
          </w:rPr>
          <w:fldChar w:fldCharType="end"/>
        </w:r>
      </w:hyperlink>
    </w:p>
    <w:p w:rsidR="00EE79AE" w:rsidRPr="00EE79AE" w:rsidRDefault="006D49C9" w:rsidP="00EE79AE">
      <w:pPr>
        <w:pStyle w:val="TOC2"/>
        <w:rPr>
          <w:noProof/>
        </w:rPr>
      </w:pPr>
      <w:hyperlink w:anchor="_Toc286671170" w:history="1">
        <w:r w:rsidR="00EE79AE" w:rsidRPr="00EE79AE">
          <w:rPr>
            <w:rStyle w:val="Hyperlink"/>
            <w:noProof/>
          </w:rPr>
          <w:t>LATE FOR WORK</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_Toc286671170 \h </w:instrText>
        </w:r>
        <w:r w:rsidR="00EE79AE" w:rsidRPr="00EE79AE">
          <w:rPr>
            <w:noProof/>
            <w:webHidden/>
          </w:rPr>
        </w:r>
        <w:r w:rsidR="00EE79AE" w:rsidRPr="00EE79AE">
          <w:rPr>
            <w:noProof/>
            <w:webHidden/>
          </w:rPr>
          <w:fldChar w:fldCharType="separate"/>
        </w:r>
        <w:r w:rsidR="00A9504E">
          <w:rPr>
            <w:noProof/>
            <w:webHidden/>
          </w:rPr>
          <w:t>10</w:t>
        </w:r>
        <w:r w:rsidR="00EE79AE" w:rsidRPr="00EE79AE">
          <w:rPr>
            <w:noProof/>
            <w:webHidden/>
          </w:rPr>
          <w:fldChar w:fldCharType="end"/>
        </w:r>
      </w:hyperlink>
    </w:p>
    <w:p w:rsidR="00EE79AE" w:rsidRPr="00EE79AE" w:rsidRDefault="006D49C9" w:rsidP="00EE79AE">
      <w:pPr>
        <w:pStyle w:val="TOC2"/>
        <w:rPr>
          <w:noProof/>
        </w:rPr>
      </w:pPr>
      <w:hyperlink w:anchor="_Toc286671171" w:history="1">
        <w:r w:rsidR="00EE79AE" w:rsidRPr="00EE79AE">
          <w:rPr>
            <w:rStyle w:val="Hyperlink"/>
            <w:noProof/>
          </w:rPr>
          <w:t>HOLIDAYS</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_Toc286671171 \h </w:instrText>
        </w:r>
        <w:r w:rsidR="00EE79AE" w:rsidRPr="00EE79AE">
          <w:rPr>
            <w:noProof/>
            <w:webHidden/>
          </w:rPr>
        </w:r>
        <w:r w:rsidR="00EE79AE" w:rsidRPr="00EE79AE">
          <w:rPr>
            <w:noProof/>
            <w:webHidden/>
          </w:rPr>
          <w:fldChar w:fldCharType="separate"/>
        </w:r>
        <w:r w:rsidR="00A9504E">
          <w:rPr>
            <w:noProof/>
            <w:webHidden/>
          </w:rPr>
          <w:t>10</w:t>
        </w:r>
        <w:r w:rsidR="00EE79AE" w:rsidRPr="00EE79AE">
          <w:rPr>
            <w:noProof/>
            <w:webHidden/>
          </w:rPr>
          <w:fldChar w:fldCharType="end"/>
        </w:r>
      </w:hyperlink>
    </w:p>
    <w:p w:rsidR="00EE79AE" w:rsidRPr="00EE79AE" w:rsidRDefault="006D49C9" w:rsidP="00EE79AE">
      <w:pPr>
        <w:pStyle w:val="TOC2"/>
        <w:rPr>
          <w:noProof/>
        </w:rPr>
      </w:pPr>
      <w:hyperlink w:anchor="_Toc286671172" w:history="1">
        <w:r w:rsidR="00EE79AE" w:rsidRPr="00EE79AE">
          <w:rPr>
            <w:rStyle w:val="Hyperlink"/>
            <w:noProof/>
          </w:rPr>
          <w:t>VACATIONS</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_Toc286671172 \h </w:instrText>
        </w:r>
        <w:r w:rsidR="00EE79AE" w:rsidRPr="00EE79AE">
          <w:rPr>
            <w:noProof/>
            <w:webHidden/>
          </w:rPr>
        </w:r>
        <w:r w:rsidR="00EE79AE" w:rsidRPr="00EE79AE">
          <w:rPr>
            <w:noProof/>
            <w:webHidden/>
          </w:rPr>
          <w:fldChar w:fldCharType="separate"/>
        </w:r>
        <w:r w:rsidR="00A9504E">
          <w:rPr>
            <w:noProof/>
            <w:webHidden/>
          </w:rPr>
          <w:t>11</w:t>
        </w:r>
        <w:r w:rsidR="00EE79AE" w:rsidRPr="00EE79AE">
          <w:rPr>
            <w:noProof/>
            <w:webHidden/>
          </w:rPr>
          <w:fldChar w:fldCharType="end"/>
        </w:r>
      </w:hyperlink>
    </w:p>
    <w:p w:rsidR="00EE79AE" w:rsidRPr="00EE79AE" w:rsidRDefault="006D49C9" w:rsidP="00EE79AE">
      <w:pPr>
        <w:pStyle w:val="TOC2"/>
        <w:rPr>
          <w:noProof/>
        </w:rPr>
      </w:pPr>
      <w:hyperlink w:anchor="_Toc286671173" w:history="1">
        <w:r w:rsidR="00EE79AE" w:rsidRPr="00EE79AE">
          <w:rPr>
            <w:rStyle w:val="Hyperlink"/>
            <w:noProof/>
          </w:rPr>
          <w:t>VACATION CATEGORIES</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_Toc286671173 \h </w:instrText>
        </w:r>
        <w:r w:rsidR="00EE79AE" w:rsidRPr="00EE79AE">
          <w:rPr>
            <w:noProof/>
            <w:webHidden/>
          </w:rPr>
        </w:r>
        <w:r w:rsidR="00EE79AE" w:rsidRPr="00EE79AE">
          <w:rPr>
            <w:noProof/>
            <w:webHidden/>
          </w:rPr>
          <w:fldChar w:fldCharType="separate"/>
        </w:r>
        <w:r w:rsidR="00A9504E">
          <w:rPr>
            <w:noProof/>
            <w:webHidden/>
          </w:rPr>
          <w:t>11</w:t>
        </w:r>
        <w:r w:rsidR="00EE79AE" w:rsidRPr="00EE79AE">
          <w:rPr>
            <w:noProof/>
            <w:webHidden/>
          </w:rPr>
          <w:fldChar w:fldCharType="end"/>
        </w:r>
      </w:hyperlink>
    </w:p>
    <w:p w:rsidR="00EE79AE" w:rsidRPr="00EE79AE" w:rsidRDefault="006D49C9" w:rsidP="00EE79AE">
      <w:pPr>
        <w:pStyle w:val="TOC2"/>
        <w:rPr>
          <w:noProof/>
        </w:rPr>
      </w:pPr>
      <w:hyperlink w:anchor="_Toc286671174" w:history="1">
        <w:r w:rsidR="00EE79AE" w:rsidRPr="00EE79AE">
          <w:rPr>
            <w:rStyle w:val="Hyperlink"/>
            <w:noProof/>
          </w:rPr>
          <w:t>ACCRUAL OF VACATION</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_Toc286671174 \h </w:instrText>
        </w:r>
        <w:r w:rsidR="00EE79AE" w:rsidRPr="00EE79AE">
          <w:rPr>
            <w:noProof/>
            <w:webHidden/>
          </w:rPr>
        </w:r>
        <w:r w:rsidR="00EE79AE" w:rsidRPr="00EE79AE">
          <w:rPr>
            <w:noProof/>
            <w:webHidden/>
          </w:rPr>
          <w:fldChar w:fldCharType="separate"/>
        </w:r>
        <w:r w:rsidR="00A9504E">
          <w:rPr>
            <w:noProof/>
            <w:webHidden/>
          </w:rPr>
          <w:t>11</w:t>
        </w:r>
        <w:r w:rsidR="00EE79AE" w:rsidRPr="00EE79AE">
          <w:rPr>
            <w:noProof/>
            <w:webHidden/>
          </w:rPr>
          <w:fldChar w:fldCharType="end"/>
        </w:r>
      </w:hyperlink>
    </w:p>
    <w:p w:rsidR="00EE79AE" w:rsidRPr="00EE79AE" w:rsidRDefault="006D49C9" w:rsidP="00EE79AE">
      <w:pPr>
        <w:pStyle w:val="TOC2"/>
        <w:rPr>
          <w:noProof/>
        </w:rPr>
      </w:pPr>
      <w:hyperlink w:anchor="_Toc286671175" w:history="1">
        <w:r w:rsidR="00EE79AE" w:rsidRPr="00EE79AE">
          <w:rPr>
            <w:rStyle w:val="Hyperlink"/>
            <w:noProof/>
          </w:rPr>
          <w:t>HOLIDAY DURING VACATION</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_Toc286671175 \h </w:instrText>
        </w:r>
        <w:r w:rsidR="00EE79AE" w:rsidRPr="00EE79AE">
          <w:rPr>
            <w:noProof/>
            <w:webHidden/>
          </w:rPr>
        </w:r>
        <w:r w:rsidR="00EE79AE" w:rsidRPr="00EE79AE">
          <w:rPr>
            <w:noProof/>
            <w:webHidden/>
          </w:rPr>
          <w:fldChar w:fldCharType="separate"/>
        </w:r>
        <w:r w:rsidR="00A9504E">
          <w:rPr>
            <w:noProof/>
            <w:webHidden/>
          </w:rPr>
          <w:t>11</w:t>
        </w:r>
        <w:r w:rsidR="00EE79AE" w:rsidRPr="00EE79AE">
          <w:rPr>
            <w:noProof/>
            <w:webHidden/>
          </w:rPr>
          <w:fldChar w:fldCharType="end"/>
        </w:r>
      </w:hyperlink>
    </w:p>
    <w:p w:rsidR="00EE79AE" w:rsidRPr="00EE79AE" w:rsidRDefault="006D49C9" w:rsidP="00EE79AE">
      <w:pPr>
        <w:pStyle w:val="TOC2"/>
        <w:rPr>
          <w:noProof/>
        </w:rPr>
      </w:pPr>
      <w:hyperlink w:anchor="_Toc286671176" w:history="1">
        <w:r w:rsidR="00EE79AE" w:rsidRPr="00EE79AE">
          <w:rPr>
            <w:rStyle w:val="Hyperlink"/>
            <w:noProof/>
          </w:rPr>
          <w:t>SICK LEAVE/PERSONAL LEAVE</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_Toc286671176 \h </w:instrText>
        </w:r>
        <w:r w:rsidR="00EE79AE" w:rsidRPr="00EE79AE">
          <w:rPr>
            <w:noProof/>
            <w:webHidden/>
          </w:rPr>
        </w:r>
        <w:r w:rsidR="00EE79AE" w:rsidRPr="00EE79AE">
          <w:rPr>
            <w:noProof/>
            <w:webHidden/>
          </w:rPr>
          <w:fldChar w:fldCharType="separate"/>
        </w:r>
        <w:r w:rsidR="00A9504E">
          <w:rPr>
            <w:noProof/>
            <w:webHidden/>
          </w:rPr>
          <w:t>11</w:t>
        </w:r>
        <w:r w:rsidR="00EE79AE" w:rsidRPr="00EE79AE">
          <w:rPr>
            <w:noProof/>
            <w:webHidden/>
          </w:rPr>
          <w:fldChar w:fldCharType="end"/>
        </w:r>
      </w:hyperlink>
    </w:p>
    <w:p w:rsidR="00EE79AE" w:rsidRPr="00EE79AE" w:rsidRDefault="006D49C9" w:rsidP="00EE79AE">
      <w:pPr>
        <w:pStyle w:val="TOC2"/>
        <w:rPr>
          <w:noProof/>
        </w:rPr>
      </w:pPr>
      <w:hyperlink w:anchor="_Toc286671177" w:history="1">
        <w:r w:rsidR="00EE79AE" w:rsidRPr="00EE79AE">
          <w:rPr>
            <w:rStyle w:val="Hyperlink"/>
            <w:noProof/>
          </w:rPr>
          <w:t>MATERNITY LEAVE</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_Toc286671177 \h </w:instrText>
        </w:r>
        <w:r w:rsidR="00EE79AE" w:rsidRPr="00EE79AE">
          <w:rPr>
            <w:noProof/>
            <w:webHidden/>
          </w:rPr>
        </w:r>
        <w:r w:rsidR="00EE79AE" w:rsidRPr="00EE79AE">
          <w:rPr>
            <w:noProof/>
            <w:webHidden/>
          </w:rPr>
          <w:fldChar w:fldCharType="separate"/>
        </w:r>
        <w:r w:rsidR="00A9504E">
          <w:rPr>
            <w:noProof/>
            <w:webHidden/>
          </w:rPr>
          <w:t>12</w:t>
        </w:r>
        <w:r w:rsidR="00EE79AE" w:rsidRPr="00EE79AE">
          <w:rPr>
            <w:noProof/>
            <w:webHidden/>
          </w:rPr>
          <w:fldChar w:fldCharType="end"/>
        </w:r>
      </w:hyperlink>
    </w:p>
    <w:p w:rsidR="00EE79AE" w:rsidRPr="00EE79AE" w:rsidRDefault="006D49C9" w:rsidP="00EE79AE">
      <w:pPr>
        <w:pStyle w:val="TOC2"/>
        <w:rPr>
          <w:noProof/>
        </w:rPr>
      </w:pPr>
      <w:hyperlink w:anchor="_Toc286671178" w:history="1">
        <w:r w:rsidR="00EE79AE" w:rsidRPr="00EE79AE">
          <w:rPr>
            <w:rStyle w:val="Hyperlink"/>
            <w:noProof/>
          </w:rPr>
          <w:t>FUNERAL LEAVE</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_Toc286671178 \h </w:instrText>
        </w:r>
        <w:r w:rsidR="00EE79AE" w:rsidRPr="00EE79AE">
          <w:rPr>
            <w:noProof/>
            <w:webHidden/>
          </w:rPr>
        </w:r>
        <w:r w:rsidR="00EE79AE" w:rsidRPr="00EE79AE">
          <w:rPr>
            <w:noProof/>
            <w:webHidden/>
          </w:rPr>
          <w:fldChar w:fldCharType="separate"/>
        </w:r>
        <w:r w:rsidR="00A9504E">
          <w:rPr>
            <w:noProof/>
            <w:webHidden/>
          </w:rPr>
          <w:t>12</w:t>
        </w:r>
        <w:r w:rsidR="00EE79AE" w:rsidRPr="00EE79AE">
          <w:rPr>
            <w:noProof/>
            <w:webHidden/>
          </w:rPr>
          <w:fldChar w:fldCharType="end"/>
        </w:r>
      </w:hyperlink>
    </w:p>
    <w:p w:rsidR="00EE79AE" w:rsidRPr="00EE79AE" w:rsidRDefault="006D49C9" w:rsidP="00EE79AE">
      <w:pPr>
        <w:pStyle w:val="TOC2"/>
        <w:rPr>
          <w:noProof/>
        </w:rPr>
      </w:pPr>
      <w:hyperlink w:anchor="_Toc286671179" w:history="1">
        <w:r w:rsidR="00EE79AE" w:rsidRPr="00EE79AE">
          <w:rPr>
            <w:rStyle w:val="Hyperlink"/>
            <w:noProof/>
          </w:rPr>
          <w:t>MILITARY LEAVE</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_Toc286671179 \h </w:instrText>
        </w:r>
        <w:r w:rsidR="00EE79AE" w:rsidRPr="00EE79AE">
          <w:rPr>
            <w:noProof/>
            <w:webHidden/>
          </w:rPr>
        </w:r>
        <w:r w:rsidR="00EE79AE" w:rsidRPr="00EE79AE">
          <w:rPr>
            <w:noProof/>
            <w:webHidden/>
          </w:rPr>
          <w:fldChar w:fldCharType="separate"/>
        </w:r>
        <w:r w:rsidR="00A9504E">
          <w:rPr>
            <w:noProof/>
            <w:webHidden/>
          </w:rPr>
          <w:t>12</w:t>
        </w:r>
        <w:r w:rsidR="00EE79AE" w:rsidRPr="00EE79AE">
          <w:rPr>
            <w:noProof/>
            <w:webHidden/>
          </w:rPr>
          <w:fldChar w:fldCharType="end"/>
        </w:r>
      </w:hyperlink>
    </w:p>
    <w:p w:rsidR="00EE79AE" w:rsidRPr="00EE79AE" w:rsidRDefault="006D49C9" w:rsidP="00EE79AE">
      <w:pPr>
        <w:pStyle w:val="TOC2"/>
        <w:rPr>
          <w:noProof/>
        </w:rPr>
      </w:pPr>
      <w:hyperlink w:anchor="_Toc286671180" w:history="1">
        <w:r w:rsidR="00EE79AE" w:rsidRPr="00EE79AE">
          <w:rPr>
            <w:rStyle w:val="Hyperlink"/>
            <w:noProof/>
          </w:rPr>
          <w:t>CIVIL LEAVE</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_Toc286671180 \h </w:instrText>
        </w:r>
        <w:r w:rsidR="00EE79AE" w:rsidRPr="00EE79AE">
          <w:rPr>
            <w:noProof/>
            <w:webHidden/>
          </w:rPr>
        </w:r>
        <w:r w:rsidR="00EE79AE" w:rsidRPr="00EE79AE">
          <w:rPr>
            <w:noProof/>
            <w:webHidden/>
          </w:rPr>
          <w:fldChar w:fldCharType="separate"/>
        </w:r>
        <w:r w:rsidR="00A9504E">
          <w:rPr>
            <w:noProof/>
            <w:webHidden/>
          </w:rPr>
          <w:t>13</w:t>
        </w:r>
        <w:r w:rsidR="00EE79AE" w:rsidRPr="00EE79AE">
          <w:rPr>
            <w:noProof/>
            <w:webHidden/>
          </w:rPr>
          <w:fldChar w:fldCharType="end"/>
        </w:r>
      </w:hyperlink>
    </w:p>
    <w:p w:rsidR="00EE79AE" w:rsidRPr="00EE79AE" w:rsidRDefault="006D49C9" w:rsidP="00EE79AE">
      <w:pPr>
        <w:pStyle w:val="TOC2"/>
        <w:rPr>
          <w:noProof/>
        </w:rPr>
      </w:pPr>
      <w:hyperlink w:anchor="_Toc286671181" w:history="1">
        <w:r w:rsidR="00EE79AE" w:rsidRPr="00EE79AE">
          <w:rPr>
            <w:rStyle w:val="Hyperlink"/>
            <w:noProof/>
          </w:rPr>
          <w:t>OTHER LEAVE</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_Toc286671181 \h </w:instrText>
        </w:r>
        <w:r w:rsidR="00EE79AE" w:rsidRPr="00EE79AE">
          <w:rPr>
            <w:noProof/>
            <w:webHidden/>
          </w:rPr>
        </w:r>
        <w:r w:rsidR="00EE79AE" w:rsidRPr="00EE79AE">
          <w:rPr>
            <w:noProof/>
            <w:webHidden/>
          </w:rPr>
          <w:fldChar w:fldCharType="separate"/>
        </w:r>
        <w:r w:rsidR="00A9504E">
          <w:rPr>
            <w:noProof/>
            <w:webHidden/>
          </w:rPr>
          <w:t>13</w:t>
        </w:r>
        <w:r w:rsidR="00EE79AE" w:rsidRPr="00EE79AE">
          <w:rPr>
            <w:noProof/>
            <w:webHidden/>
          </w:rPr>
          <w:fldChar w:fldCharType="end"/>
        </w:r>
      </w:hyperlink>
    </w:p>
    <w:p w:rsidR="00EE79AE" w:rsidRPr="00EE79AE" w:rsidRDefault="006D49C9" w:rsidP="00EE79AE">
      <w:pPr>
        <w:pStyle w:val="TOC1"/>
        <w:rPr>
          <w:noProof/>
        </w:rPr>
      </w:pPr>
      <w:hyperlink w:anchor="_Toc286671182" w:history="1">
        <w:r w:rsidR="00EE79AE" w:rsidRPr="00EE79AE">
          <w:rPr>
            <w:rStyle w:val="Hyperlink"/>
            <w:noProof/>
          </w:rPr>
          <w:t>EMPLOYEE CONDUCT AND DISCIPLINE</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_Toc286671182 \h </w:instrText>
        </w:r>
        <w:r w:rsidR="00EE79AE" w:rsidRPr="00EE79AE">
          <w:rPr>
            <w:noProof/>
            <w:webHidden/>
          </w:rPr>
        </w:r>
        <w:r w:rsidR="00EE79AE" w:rsidRPr="00EE79AE">
          <w:rPr>
            <w:noProof/>
            <w:webHidden/>
          </w:rPr>
          <w:fldChar w:fldCharType="separate"/>
        </w:r>
        <w:r w:rsidR="00A9504E">
          <w:rPr>
            <w:noProof/>
            <w:webHidden/>
          </w:rPr>
          <w:t>13</w:t>
        </w:r>
        <w:r w:rsidR="00EE79AE" w:rsidRPr="00EE79AE">
          <w:rPr>
            <w:noProof/>
            <w:webHidden/>
          </w:rPr>
          <w:fldChar w:fldCharType="end"/>
        </w:r>
      </w:hyperlink>
    </w:p>
    <w:p w:rsidR="00EE79AE" w:rsidRPr="00EE79AE" w:rsidRDefault="006D49C9" w:rsidP="00EE79AE">
      <w:pPr>
        <w:pStyle w:val="TOC2"/>
        <w:rPr>
          <w:noProof/>
        </w:rPr>
      </w:pPr>
      <w:hyperlink w:anchor="_Toc286671183" w:history="1">
        <w:r w:rsidR="00EE79AE" w:rsidRPr="00EE79AE">
          <w:rPr>
            <w:rStyle w:val="Hyperlink"/>
            <w:noProof/>
          </w:rPr>
          <w:t>AUTHORITY TO DISCIPLINE</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_Toc286671183 \h </w:instrText>
        </w:r>
        <w:r w:rsidR="00EE79AE" w:rsidRPr="00EE79AE">
          <w:rPr>
            <w:noProof/>
            <w:webHidden/>
          </w:rPr>
        </w:r>
        <w:r w:rsidR="00EE79AE" w:rsidRPr="00EE79AE">
          <w:rPr>
            <w:noProof/>
            <w:webHidden/>
          </w:rPr>
          <w:fldChar w:fldCharType="separate"/>
        </w:r>
        <w:r w:rsidR="00A9504E">
          <w:rPr>
            <w:noProof/>
            <w:webHidden/>
          </w:rPr>
          <w:t>13</w:t>
        </w:r>
        <w:r w:rsidR="00EE79AE" w:rsidRPr="00EE79AE">
          <w:rPr>
            <w:noProof/>
            <w:webHidden/>
          </w:rPr>
          <w:fldChar w:fldCharType="end"/>
        </w:r>
      </w:hyperlink>
    </w:p>
    <w:p w:rsidR="00EE79AE" w:rsidRPr="00EE79AE" w:rsidRDefault="006D49C9" w:rsidP="00EE79AE">
      <w:pPr>
        <w:pStyle w:val="TOC2"/>
        <w:rPr>
          <w:noProof/>
        </w:rPr>
      </w:pPr>
      <w:hyperlink w:anchor="_Toc286671184" w:history="1">
        <w:r w:rsidR="00EE79AE" w:rsidRPr="00EE79AE">
          <w:rPr>
            <w:rStyle w:val="Hyperlink"/>
            <w:rFonts w:eastAsia="MS Mincho"/>
            <w:noProof/>
          </w:rPr>
          <w:t>GENERAL POLICY</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_Toc286671184 \h </w:instrText>
        </w:r>
        <w:r w:rsidR="00EE79AE" w:rsidRPr="00EE79AE">
          <w:rPr>
            <w:noProof/>
            <w:webHidden/>
          </w:rPr>
        </w:r>
        <w:r w:rsidR="00EE79AE" w:rsidRPr="00EE79AE">
          <w:rPr>
            <w:noProof/>
            <w:webHidden/>
          </w:rPr>
          <w:fldChar w:fldCharType="separate"/>
        </w:r>
        <w:r w:rsidR="00A9504E">
          <w:rPr>
            <w:noProof/>
            <w:webHidden/>
          </w:rPr>
          <w:t>13</w:t>
        </w:r>
        <w:r w:rsidR="00EE79AE" w:rsidRPr="00EE79AE">
          <w:rPr>
            <w:noProof/>
            <w:webHidden/>
          </w:rPr>
          <w:fldChar w:fldCharType="end"/>
        </w:r>
      </w:hyperlink>
    </w:p>
    <w:p w:rsidR="00EE79AE" w:rsidRPr="00EE79AE" w:rsidRDefault="006D49C9" w:rsidP="00EE79AE">
      <w:pPr>
        <w:pStyle w:val="TOC2"/>
        <w:rPr>
          <w:noProof/>
        </w:rPr>
      </w:pPr>
      <w:hyperlink w:anchor="_Toc286671185" w:history="1">
        <w:r w:rsidR="00EE79AE" w:rsidRPr="00EE79AE">
          <w:rPr>
            <w:rStyle w:val="Hyperlink"/>
            <w:rFonts w:eastAsia="MS Mincho"/>
            <w:noProof/>
          </w:rPr>
          <w:t>DISCIPLINARY ACTIONS</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_Toc286671185 \h </w:instrText>
        </w:r>
        <w:r w:rsidR="00EE79AE" w:rsidRPr="00EE79AE">
          <w:rPr>
            <w:noProof/>
            <w:webHidden/>
          </w:rPr>
        </w:r>
        <w:r w:rsidR="00EE79AE" w:rsidRPr="00EE79AE">
          <w:rPr>
            <w:noProof/>
            <w:webHidden/>
          </w:rPr>
          <w:fldChar w:fldCharType="separate"/>
        </w:r>
        <w:r w:rsidR="00A9504E">
          <w:rPr>
            <w:noProof/>
            <w:webHidden/>
          </w:rPr>
          <w:t>14</w:t>
        </w:r>
        <w:r w:rsidR="00EE79AE" w:rsidRPr="00EE79AE">
          <w:rPr>
            <w:noProof/>
            <w:webHidden/>
          </w:rPr>
          <w:fldChar w:fldCharType="end"/>
        </w:r>
      </w:hyperlink>
    </w:p>
    <w:p w:rsidR="00D46E8E" w:rsidRDefault="00D46E8E" w:rsidP="00D46E8E">
      <w:pPr>
        <w:pStyle w:val="TOC2"/>
        <w:rPr>
          <w:noProof/>
        </w:rPr>
      </w:pPr>
      <w:r>
        <w:t>PROHIBITED CONDUCT</w:t>
      </w:r>
      <w:hyperlink w:anchor="_Toc286671185" w:history="1">
        <w:r w:rsidRPr="00EE79AE">
          <w:rPr>
            <w:noProof/>
            <w:webHidden/>
          </w:rPr>
          <w:tab/>
        </w:r>
        <w:r w:rsidRPr="00EE79AE">
          <w:rPr>
            <w:noProof/>
            <w:webHidden/>
          </w:rPr>
          <w:fldChar w:fldCharType="begin"/>
        </w:r>
        <w:r w:rsidRPr="00EE79AE">
          <w:rPr>
            <w:noProof/>
            <w:webHidden/>
          </w:rPr>
          <w:instrText xml:space="preserve"> PAGEREF _Toc286671185 \h </w:instrText>
        </w:r>
        <w:r w:rsidRPr="00EE79AE">
          <w:rPr>
            <w:noProof/>
            <w:webHidden/>
          </w:rPr>
        </w:r>
        <w:r w:rsidRPr="00EE79AE">
          <w:rPr>
            <w:noProof/>
            <w:webHidden/>
          </w:rPr>
          <w:fldChar w:fldCharType="separate"/>
        </w:r>
        <w:r w:rsidR="00A9504E">
          <w:rPr>
            <w:noProof/>
            <w:webHidden/>
          </w:rPr>
          <w:t>14</w:t>
        </w:r>
        <w:r w:rsidRPr="00EE79AE">
          <w:rPr>
            <w:noProof/>
            <w:webHidden/>
          </w:rPr>
          <w:fldChar w:fldCharType="end"/>
        </w:r>
      </w:hyperlink>
    </w:p>
    <w:p w:rsidR="00EE79AE" w:rsidRPr="00EE79AE" w:rsidRDefault="006D49C9" w:rsidP="00EE79AE">
      <w:pPr>
        <w:pStyle w:val="TOC2"/>
        <w:rPr>
          <w:noProof/>
        </w:rPr>
      </w:pPr>
      <w:hyperlink w:anchor="_Toc286671186" w:history="1">
        <w:r w:rsidR="00EE79AE" w:rsidRPr="00EE79AE">
          <w:rPr>
            <w:rStyle w:val="Hyperlink"/>
            <w:rFonts w:eastAsia="MS Mincho"/>
            <w:noProof/>
          </w:rPr>
          <w:t>PROCEDURE FOR DISCIPLINARY ACTION</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_Toc286671186 \h </w:instrText>
        </w:r>
        <w:r w:rsidR="00EE79AE" w:rsidRPr="00EE79AE">
          <w:rPr>
            <w:noProof/>
            <w:webHidden/>
          </w:rPr>
        </w:r>
        <w:r w:rsidR="00EE79AE" w:rsidRPr="00EE79AE">
          <w:rPr>
            <w:noProof/>
            <w:webHidden/>
          </w:rPr>
          <w:fldChar w:fldCharType="separate"/>
        </w:r>
        <w:r w:rsidR="00A9504E">
          <w:rPr>
            <w:noProof/>
            <w:webHidden/>
          </w:rPr>
          <w:t>14</w:t>
        </w:r>
        <w:r w:rsidR="00EE79AE" w:rsidRPr="00EE79AE">
          <w:rPr>
            <w:noProof/>
            <w:webHidden/>
          </w:rPr>
          <w:fldChar w:fldCharType="end"/>
        </w:r>
      </w:hyperlink>
    </w:p>
    <w:p w:rsidR="00EE79AE" w:rsidRPr="00EE79AE" w:rsidRDefault="006D49C9" w:rsidP="00EE79AE">
      <w:pPr>
        <w:pStyle w:val="TOC2"/>
        <w:rPr>
          <w:noProof/>
        </w:rPr>
      </w:pPr>
      <w:hyperlink w:anchor="_Toc286671187" w:history="1">
        <w:r w:rsidR="00EE79AE" w:rsidRPr="00EE79AE">
          <w:rPr>
            <w:rStyle w:val="Hyperlink"/>
            <w:rFonts w:eastAsia="MS Mincho"/>
            <w:noProof/>
          </w:rPr>
          <w:t>MISCONDUCT SUBJECT TO DISCIPLINARY ACTION</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_Toc286671187 \h </w:instrText>
        </w:r>
        <w:r w:rsidR="00EE79AE" w:rsidRPr="00EE79AE">
          <w:rPr>
            <w:noProof/>
            <w:webHidden/>
          </w:rPr>
        </w:r>
        <w:r w:rsidR="00EE79AE" w:rsidRPr="00EE79AE">
          <w:rPr>
            <w:noProof/>
            <w:webHidden/>
          </w:rPr>
          <w:fldChar w:fldCharType="separate"/>
        </w:r>
        <w:r w:rsidR="00A9504E">
          <w:rPr>
            <w:noProof/>
            <w:webHidden/>
          </w:rPr>
          <w:t>15</w:t>
        </w:r>
        <w:r w:rsidR="00EE79AE" w:rsidRPr="00EE79AE">
          <w:rPr>
            <w:noProof/>
            <w:webHidden/>
          </w:rPr>
          <w:fldChar w:fldCharType="end"/>
        </w:r>
      </w:hyperlink>
    </w:p>
    <w:p w:rsidR="00EE79AE" w:rsidRPr="00EE79AE" w:rsidRDefault="006D49C9" w:rsidP="00EE79AE">
      <w:pPr>
        <w:pStyle w:val="TOC2"/>
        <w:rPr>
          <w:noProof/>
        </w:rPr>
      </w:pPr>
      <w:hyperlink w:anchor="_Toc286671188" w:history="1">
        <w:r w:rsidR="00EE79AE" w:rsidRPr="00EE79AE">
          <w:rPr>
            <w:rStyle w:val="Hyperlink"/>
            <w:rFonts w:eastAsia="MS Mincho"/>
            <w:noProof/>
          </w:rPr>
          <w:t>CAUSES FOR TERMINATION</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_Toc286671188 \h </w:instrText>
        </w:r>
        <w:r w:rsidR="00EE79AE" w:rsidRPr="00EE79AE">
          <w:rPr>
            <w:noProof/>
            <w:webHidden/>
          </w:rPr>
        </w:r>
        <w:r w:rsidR="00EE79AE" w:rsidRPr="00EE79AE">
          <w:rPr>
            <w:noProof/>
            <w:webHidden/>
          </w:rPr>
          <w:fldChar w:fldCharType="separate"/>
        </w:r>
        <w:r w:rsidR="00A9504E">
          <w:rPr>
            <w:noProof/>
            <w:webHidden/>
          </w:rPr>
          <w:t>15</w:t>
        </w:r>
        <w:r w:rsidR="00EE79AE" w:rsidRPr="00EE79AE">
          <w:rPr>
            <w:noProof/>
            <w:webHidden/>
          </w:rPr>
          <w:fldChar w:fldCharType="end"/>
        </w:r>
      </w:hyperlink>
    </w:p>
    <w:p w:rsidR="00EE79AE" w:rsidRPr="006125C6" w:rsidRDefault="00EE79AE" w:rsidP="00EE79AE">
      <w:pPr>
        <w:pStyle w:val="TOC2"/>
        <w:rPr>
          <w:noProof/>
        </w:rPr>
      </w:pPr>
      <w:r w:rsidRPr="006125C6">
        <w:rPr>
          <w:rStyle w:val="Hyperlink"/>
          <w:noProof/>
          <w:color w:val="auto"/>
          <w:u w:val="none"/>
        </w:rPr>
        <w:t>HARRASSMENT</w:t>
      </w:r>
      <w:hyperlink w:anchor="_Toc286671188" w:history="1">
        <w:r w:rsidRPr="006125C6">
          <w:rPr>
            <w:noProof/>
            <w:webHidden/>
          </w:rPr>
          <w:tab/>
        </w:r>
        <w:r w:rsidRPr="006125C6">
          <w:rPr>
            <w:noProof/>
            <w:webHidden/>
          </w:rPr>
          <w:fldChar w:fldCharType="begin"/>
        </w:r>
        <w:r w:rsidRPr="006125C6">
          <w:rPr>
            <w:noProof/>
            <w:webHidden/>
          </w:rPr>
          <w:instrText xml:space="preserve"> PAGEREF _Toc286671188 \h </w:instrText>
        </w:r>
        <w:r w:rsidRPr="006125C6">
          <w:rPr>
            <w:noProof/>
            <w:webHidden/>
          </w:rPr>
        </w:r>
        <w:r w:rsidRPr="006125C6">
          <w:rPr>
            <w:noProof/>
            <w:webHidden/>
          </w:rPr>
          <w:fldChar w:fldCharType="separate"/>
        </w:r>
        <w:r w:rsidR="00A9504E">
          <w:rPr>
            <w:noProof/>
            <w:webHidden/>
          </w:rPr>
          <w:t>15</w:t>
        </w:r>
        <w:r w:rsidRPr="006125C6">
          <w:rPr>
            <w:noProof/>
            <w:webHidden/>
          </w:rPr>
          <w:fldChar w:fldCharType="end"/>
        </w:r>
      </w:hyperlink>
    </w:p>
    <w:p w:rsidR="00EE79AE" w:rsidRPr="006125C6" w:rsidRDefault="00EE79AE" w:rsidP="00EE79AE">
      <w:pPr>
        <w:pStyle w:val="TOC2"/>
        <w:rPr>
          <w:noProof/>
        </w:rPr>
      </w:pPr>
      <w:r w:rsidRPr="006125C6">
        <w:rPr>
          <w:rStyle w:val="Hyperlink"/>
          <w:noProof/>
          <w:color w:val="auto"/>
          <w:u w:val="none"/>
        </w:rPr>
        <w:t>DEFENITION</w:t>
      </w:r>
      <w:hyperlink w:anchor="_Toc286671188" w:history="1">
        <w:r w:rsidRPr="006125C6">
          <w:rPr>
            <w:noProof/>
            <w:webHidden/>
          </w:rPr>
          <w:tab/>
        </w:r>
        <w:r w:rsidRPr="006125C6">
          <w:rPr>
            <w:noProof/>
            <w:webHidden/>
          </w:rPr>
          <w:fldChar w:fldCharType="begin"/>
        </w:r>
        <w:r w:rsidRPr="006125C6">
          <w:rPr>
            <w:noProof/>
            <w:webHidden/>
          </w:rPr>
          <w:instrText xml:space="preserve"> PAGEREF _Toc286671188 \h </w:instrText>
        </w:r>
        <w:r w:rsidRPr="006125C6">
          <w:rPr>
            <w:noProof/>
            <w:webHidden/>
          </w:rPr>
        </w:r>
        <w:r w:rsidRPr="006125C6">
          <w:rPr>
            <w:noProof/>
            <w:webHidden/>
          </w:rPr>
          <w:fldChar w:fldCharType="separate"/>
        </w:r>
        <w:r w:rsidR="00A9504E">
          <w:rPr>
            <w:noProof/>
            <w:webHidden/>
          </w:rPr>
          <w:t>15</w:t>
        </w:r>
        <w:r w:rsidRPr="006125C6">
          <w:rPr>
            <w:noProof/>
            <w:webHidden/>
          </w:rPr>
          <w:fldChar w:fldCharType="end"/>
        </w:r>
      </w:hyperlink>
    </w:p>
    <w:p w:rsidR="00EE79AE" w:rsidRPr="006125C6" w:rsidRDefault="00EE79AE" w:rsidP="00EE79AE">
      <w:pPr>
        <w:pStyle w:val="TOC2"/>
        <w:rPr>
          <w:noProof/>
        </w:rPr>
      </w:pPr>
      <w:r w:rsidRPr="006125C6">
        <w:rPr>
          <w:rStyle w:val="Hyperlink"/>
          <w:noProof/>
          <w:color w:val="auto"/>
          <w:u w:val="none"/>
        </w:rPr>
        <w:t>POLICY</w:t>
      </w:r>
      <w:hyperlink w:anchor="_Toc286671188" w:history="1">
        <w:r w:rsidRPr="006125C6">
          <w:rPr>
            <w:noProof/>
            <w:webHidden/>
          </w:rPr>
          <w:tab/>
        </w:r>
        <w:r w:rsidRPr="006125C6">
          <w:rPr>
            <w:noProof/>
            <w:webHidden/>
          </w:rPr>
          <w:fldChar w:fldCharType="begin"/>
        </w:r>
        <w:r w:rsidRPr="006125C6">
          <w:rPr>
            <w:noProof/>
            <w:webHidden/>
          </w:rPr>
          <w:instrText xml:space="preserve"> PAGEREF _Toc286671188 \h </w:instrText>
        </w:r>
        <w:r w:rsidRPr="006125C6">
          <w:rPr>
            <w:noProof/>
            <w:webHidden/>
          </w:rPr>
        </w:r>
        <w:r w:rsidRPr="006125C6">
          <w:rPr>
            <w:noProof/>
            <w:webHidden/>
          </w:rPr>
          <w:fldChar w:fldCharType="separate"/>
        </w:r>
        <w:r w:rsidR="00A9504E">
          <w:rPr>
            <w:noProof/>
            <w:webHidden/>
          </w:rPr>
          <w:t>15</w:t>
        </w:r>
        <w:r w:rsidRPr="006125C6">
          <w:rPr>
            <w:noProof/>
            <w:webHidden/>
          </w:rPr>
          <w:fldChar w:fldCharType="end"/>
        </w:r>
      </w:hyperlink>
    </w:p>
    <w:p w:rsidR="00EE79AE" w:rsidRPr="006125C6" w:rsidRDefault="00EE79AE" w:rsidP="00EE79AE">
      <w:pPr>
        <w:pStyle w:val="TOC2"/>
        <w:rPr>
          <w:noProof/>
        </w:rPr>
      </w:pPr>
      <w:r w:rsidRPr="006125C6">
        <w:rPr>
          <w:rStyle w:val="Hyperlink"/>
          <w:noProof/>
          <w:color w:val="auto"/>
          <w:u w:val="none"/>
        </w:rPr>
        <w:t>COMPLAINT PROCEDURE</w:t>
      </w:r>
      <w:hyperlink w:anchor="_Toc286671188" w:history="1">
        <w:r w:rsidRPr="006125C6">
          <w:rPr>
            <w:noProof/>
            <w:webHidden/>
          </w:rPr>
          <w:tab/>
        </w:r>
        <w:r w:rsidRPr="006125C6">
          <w:rPr>
            <w:noProof/>
            <w:webHidden/>
          </w:rPr>
          <w:fldChar w:fldCharType="begin"/>
        </w:r>
        <w:r w:rsidRPr="006125C6">
          <w:rPr>
            <w:noProof/>
            <w:webHidden/>
          </w:rPr>
          <w:instrText xml:space="preserve"> PAGEREF _Toc286671188 \h </w:instrText>
        </w:r>
        <w:r w:rsidRPr="006125C6">
          <w:rPr>
            <w:noProof/>
            <w:webHidden/>
          </w:rPr>
        </w:r>
        <w:r w:rsidRPr="006125C6">
          <w:rPr>
            <w:noProof/>
            <w:webHidden/>
          </w:rPr>
          <w:fldChar w:fldCharType="separate"/>
        </w:r>
        <w:r w:rsidR="00A9504E">
          <w:rPr>
            <w:noProof/>
            <w:webHidden/>
          </w:rPr>
          <w:t>15</w:t>
        </w:r>
        <w:r w:rsidRPr="006125C6">
          <w:rPr>
            <w:noProof/>
            <w:webHidden/>
          </w:rPr>
          <w:fldChar w:fldCharType="end"/>
        </w:r>
      </w:hyperlink>
    </w:p>
    <w:p w:rsidR="00EE79AE" w:rsidRPr="006125C6" w:rsidRDefault="00EE79AE" w:rsidP="00EE79AE">
      <w:pPr>
        <w:pStyle w:val="TOC2"/>
        <w:rPr>
          <w:noProof/>
        </w:rPr>
      </w:pPr>
      <w:r w:rsidRPr="006125C6">
        <w:rPr>
          <w:rStyle w:val="Hyperlink"/>
          <w:noProof/>
          <w:color w:val="auto"/>
          <w:u w:val="none"/>
        </w:rPr>
        <w:lastRenderedPageBreak/>
        <w:t>INVESTIGATION PROCEDURE</w:t>
      </w:r>
      <w:hyperlink w:anchor="_Toc286671188" w:history="1">
        <w:r w:rsidRPr="006125C6">
          <w:rPr>
            <w:noProof/>
            <w:webHidden/>
          </w:rPr>
          <w:tab/>
        </w:r>
        <w:r w:rsidRPr="006125C6">
          <w:rPr>
            <w:noProof/>
            <w:webHidden/>
          </w:rPr>
          <w:fldChar w:fldCharType="begin"/>
        </w:r>
        <w:r w:rsidRPr="006125C6">
          <w:rPr>
            <w:noProof/>
            <w:webHidden/>
          </w:rPr>
          <w:instrText xml:space="preserve"> PAGEREF _Toc286671188 \h </w:instrText>
        </w:r>
        <w:r w:rsidRPr="006125C6">
          <w:rPr>
            <w:noProof/>
            <w:webHidden/>
          </w:rPr>
        </w:r>
        <w:r w:rsidRPr="006125C6">
          <w:rPr>
            <w:noProof/>
            <w:webHidden/>
          </w:rPr>
          <w:fldChar w:fldCharType="separate"/>
        </w:r>
        <w:r w:rsidR="00A9504E">
          <w:rPr>
            <w:noProof/>
            <w:webHidden/>
          </w:rPr>
          <w:t>15</w:t>
        </w:r>
        <w:r w:rsidRPr="006125C6">
          <w:rPr>
            <w:noProof/>
            <w:webHidden/>
          </w:rPr>
          <w:fldChar w:fldCharType="end"/>
        </w:r>
      </w:hyperlink>
    </w:p>
    <w:p w:rsidR="00EE79AE" w:rsidRPr="006125C6" w:rsidRDefault="00EE79AE" w:rsidP="00EE79AE">
      <w:pPr>
        <w:pStyle w:val="TOC2"/>
        <w:rPr>
          <w:noProof/>
        </w:rPr>
      </w:pPr>
      <w:r w:rsidRPr="006125C6">
        <w:rPr>
          <w:rStyle w:val="Hyperlink"/>
          <w:noProof/>
          <w:color w:val="auto"/>
          <w:u w:val="none"/>
        </w:rPr>
        <w:t>APPEAL THE DECISION</w:t>
      </w:r>
      <w:hyperlink w:anchor="_Toc286671188" w:history="1">
        <w:r w:rsidRPr="006125C6">
          <w:rPr>
            <w:noProof/>
            <w:webHidden/>
          </w:rPr>
          <w:tab/>
        </w:r>
        <w:r w:rsidRPr="006125C6">
          <w:rPr>
            <w:noProof/>
            <w:webHidden/>
          </w:rPr>
          <w:fldChar w:fldCharType="begin"/>
        </w:r>
        <w:r w:rsidRPr="006125C6">
          <w:rPr>
            <w:noProof/>
            <w:webHidden/>
          </w:rPr>
          <w:instrText xml:space="preserve"> PAGEREF _Toc286671188 \h </w:instrText>
        </w:r>
        <w:r w:rsidRPr="006125C6">
          <w:rPr>
            <w:noProof/>
            <w:webHidden/>
          </w:rPr>
        </w:r>
        <w:r w:rsidRPr="006125C6">
          <w:rPr>
            <w:noProof/>
            <w:webHidden/>
          </w:rPr>
          <w:fldChar w:fldCharType="separate"/>
        </w:r>
        <w:r w:rsidR="00A9504E">
          <w:rPr>
            <w:noProof/>
            <w:webHidden/>
          </w:rPr>
          <w:t>15</w:t>
        </w:r>
        <w:r w:rsidRPr="006125C6">
          <w:rPr>
            <w:noProof/>
            <w:webHidden/>
          </w:rPr>
          <w:fldChar w:fldCharType="end"/>
        </w:r>
      </w:hyperlink>
    </w:p>
    <w:p w:rsidR="00EE79AE" w:rsidRPr="00EE79AE" w:rsidRDefault="00EE79AE" w:rsidP="00EE79AE">
      <w:pPr>
        <w:pStyle w:val="TOC2"/>
        <w:rPr>
          <w:rStyle w:val="Hyperlink"/>
          <w:noProof/>
        </w:rPr>
      </w:pPr>
      <w:r w:rsidRPr="006125C6">
        <w:rPr>
          <w:rStyle w:val="Hyperlink"/>
          <w:noProof/>
          <w:color w:val="auto"/>
          <w:u w:val="none"/>
        </w:rPr>
        <w:t>COMPLAINT RECORDSINVES</w:t>
      </w:r>
      <w:hyperlink w:anchor="_Toc286671188" w:history="1">
        <w:r w:rsidRPr="00EE79AE">
          <w:rPr>
            <w:noProof/>
            <w:webHidden/>
          </w:rPr>
          <w:tab/>
        </w:r>
        <w:r w:rsidRPr="00EE79AE">
          <w:rPr>
            <w:noProof/>
            <w:webHidden/>
          </w:rPr>
          <w:fldChar w:fldCharType="begin"/>
        </w:r>
        <w:r w:rsidRPr="00EE79AE">
          <w:rPr>
            <w:noProof/>
            <w:webHidden/>
          </w:rPr>
          <w:instrText xml:space="preserve"> PAGEREF _Toc286671188 \h </w:instrText>
        </w:r>
        <w:r w:rsidRPr="00EE79AE">
          <w:rPr>
            <w:noProof/>
            <w:webHidden/>
          </w:rPr>
        </w:r>
        <w:r w:rsidRPr="00EE79AE">
          <w:rPr>
            <w:noProof/>
            <w:webHidden/>
          </w:rPr>
          <w:fldChar w:fldCharType="separate"/>
        </w:r>
        <w:r w:rsidR="00A9504E">
          <w:rPr>
            <w:noProof/>
            <w:webHidden/>
          </w:rPr>
          <w:t>15</w:t>
        </w:r>
        <w:r w:rsidRPr="00EE79AE">
          <w:rPr>
            <w:noProof/>
            <w:webHidden/>
          </w:rPr>
          <w:fldChar w:fldCharType="end"/>
        </w:r>
      </w:hyperlink>
    </w:p>
    <w:p w:rsidR="00EE79AE" w:rsidRPr="00EE79AE" w:rsidRDefault="006D49C9" w:rsidP="00EE79AE">
      <w:pPr>
        <w:pStyle w:val="TOC2"/>
        <w:rPr>
          <w:noProof/>
        </w:rPr>
      </w:pPr>
      <w:hyperlink w:anchor="_Toc286671189" w:history="1">
        <w:r w:rsidR="00EE79AE" w:rsidRPr="00EE79AE">
          <w:rPr>
            <w:rStyle w:val="Hyperlink"/>
            <w:noProof/>
          </w:rPr>
          <w:t>PERFORMANCE EVALUTATIONS</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_Toc286671189 \h </w:instrText>
        </w:r>
        <w:r w:rsidR="00EE79AE" w:rsidRPr="00EE79AE">
          <w:rPr>
            <w:noProof/>
            <w:webHidden/>
          </w:rPr>
        </w:r>
        <w:r w:rsidR="00EE79AE" w:rsidRPr="00EE79AE">
          <w:rPr>
            <w:noProof/>
            <w:webHidden/>
          </w:rPr>
          <w:fldChar w:fldCharType="separate"/>
        </w:r>
        <w:r w:rsidR="00A9504E">
          <w:rPr>
            <w:noProof/>
            <w:webHidden/>
          </w:rPr>
          <w:t>18</w:t>
        </w:r>
        <w:r w:rsidR="00EE79AE" w:rsidRPr="00EE79AE">
          <w:rPr>
            <w:noProof/>
            <w:webHidden/>
          </w:rPr>
          <w:fldChar w:fldCharType="end"/>
        </w:r>
      </w:hyperlink>
    </w:p>
    <w:p w:rsidR="00EE79AE" w:rsidRPr="00EE79AE" w:rsidRDefault="006D49C9" w:rsidP="00EE79AE">
      <w:pPr>
        <w:pStyle w:val="TOC1"/>
        <w:rPr>
          <w:noProof/>
        </w:rPr>
      </w:pPr>
      <w:hyperlink w:anchor="_Toc286671191" w:history="1">
        <w:r w:rsidR="00EE79AE" w:rsidRPr="00EE79AE">
          <w:rPr>
            <w:rStyle w:val="Hyperlink"/>
            <w:noProof/>
          </w:rPr>
          <w:t>SEPARATION</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_Toc286671191 \h </w:instrText>
        </w:r>
        <w:r w:rsidR="00EE79AE" w:rsidRPr="00EE79AE">
          <w:rPr>
            <w:noProof/>
            <w:webHidden/>
          </w:rPr>
        </w:r>
        <w:r w:rsidR="00EE79AE" w:rsidRPr="00EE79AE">
          <w:rPr>
            <w:noProof/>
            <w:webHidden/>
          </w:rPr>
          <w:fldChar w:fldCharType="separate"/>
        </w:r>
        <w:r w:rsidR="00A9504E">
          <w:rPr>
            <w:noProof/>
            <w:webHidden/>
          </w:rPr>
          <w:t>19</w:t>
        </w:r>
        <w:r w:rsidR="00EE79AE" w:rsidRPr="00EE79AE">
          <w:rPr>
            <w:noProof/>
            <w:webHidden/>
          </w:rPr>
          <w:fldChar w:fldCharType="end"/>
        </w:r>
      </w:hyperlink>
    </w:p>
    <w:p w:rsidR="00EE79AE" w:rsidRPr="00EE79AE" w:rsidRDefault="006D49C9" w:rsidP="00EE79AE">
      <w:pPr>
        <w:pStyle w:val="TOC2"/>
        <w:rPr>
          <w:noProof/>
        </w:rPr>
      </w:pPr>
      <w:hyperlink w:anchor="_Toc286671192" w:history="1">
        <w:r w:rsidR="00EE79AE" w:rsidRPr="00EE79AE">
          <w:rPr>
            <w:rStyle w:val="Hyperlink"/>
            <w:noProof/>
          </w:rPr>
          <w:t>ABSENT WITHOUT LEAVE</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_Toc286671192 \h </w:instrText>
        </w:r>
        <w:r w:rsidR="00EE79AE" w:rsidRPr="00EE79AE">
          <w:rPr>
            <w:noProof/>
            <w:webHidden/>
          </w:rPr>
        </w:r>
        <w:r w:rsidR="00EE79AE" w:rsidRPr="00EE79AE">
          <w:rPr>
            <w:noProof/>
            <w:webHidden/>
          </w:rPr>
          <w:fldChar w:fldCharType="separate"/>
        </w:r>
        <w:r w:rsidR="00A9504E">
          <w:rPr>
            <w:noProof/>
            <w:webHidden/>
          </w:rPr>
          <w:t>19</w:t>
        </w:r>
        <w:r w:rsidR="00EE79AE" w:rsidRPr="00EE79AE">
          <w:rPr>
            <w:noProof/>
            <w:webHidden/>
          </w:rPr>
          <w:fldChar w:fldCharType="end"/>
        </w:r>
      </w:hyperlink>
    </w:p>
    <w:p w:rsidR="00EE79AE" w:rsidRPr="00EE79AE" w:rsidRDefault="006D49C9" w:rsidP="00EE79AE">
      <w:pPr>
        <w:pStyle w:val="TOC2"/>
        <w:rPr>
          <w:noProof/>
        </w:rPr>
      </w:pPr>
      <w:hyperlink w:anchor="_Toc286671193" w:history="1">
        <w:r w:rsidR="00EE79AE" w:rsidRPr="00EE79AE">
          <w:rPr>
            <w:rStyle w:val="Hyperlink"/>
            <w:noProof/>
          </w:rPr>
          <w:t>CHECKOUT PROCEDURE</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_Toc286671193 \h </w:instrText>
        </w:r>
        <w:r w:rsidR="00EE79AE" w:rsidRPr="00EE79AE">
          <w:rPr>
            <w:noProof/>
            <w:webHidden/>
          </w:rPr>
        </w:r>
        <w:r w:rsidR="00EE79AE" w:rsidRPr="00EE79AE">
          <w:rPr>
            <w:noProof/>
            <w:webHidden/>
          </w:rPr>
          <w:fldChar w:fldCharType="separate"/>
        </w:r>
        <w:r w:rsidR="00A9504E">
          <w:rPr>
            <w:noProof/>
            <w:webHidden/>
          </w:rPr>
          <w:t>19</w:t>
        </w:r>
        <w:r w:rsidR="00EE79AE" w:rsidRPr="00EE79AE">
          <w:rPr>
            <w:noProof/>
            <w:webHidden/>
          </w:rPr>
          <w:fldChar w:fldCharType="end"/>
        </w:r>
      </w:hyperlink>
    </w:p>
    <w:p w:rsidR="00EE79AE" w:rsidRPr="00EE79AE" w:rsidRDefault="006D49C9" w:rsidP="00EE79AE">
      <w:pPr>
        <w:pStyle w:val="TOC2"/>
        <w:rPr>
          <w:noProof/>
        </w:rPr>
      </w:pPr>
      <w:hyperlink w:anchor="_Toc286671194" w:history="1">
        <w:r w:rsidR="00EE79AE" w:rsidRPr="00EE79AE">
          <w:rPr>
            <w:rStyle w:val="Hyperlink"/>
            <w:noProof/>
          </w:rPr>
          <w:t>RIGHT TO HEARING</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_Toc286671194 \h </w:instrText>
        </w:r>
        <w:r w:rsidR="00EE79AE" w:rsidRPr="00EE79AE">
          <w:rPr>
            <w:noProof/>
            <w:webHidden/>
          </w:rPr>
        </w:r>
        <w:r w:rsidR="00EE79AE" w:rsidRPr="00EE79AE">
          <w:rPr>
            <w:noProof/>
            <w:webHidden/>
          </w:rPr>
          <w:fldChar w:fldCharType="separate"/>
        </w:r>
        <w:r w:rsidR="00A9504E">
          <w:rPr>
            <w:noProof/>
            <w:webHidden/>
          </w:rPr>
          <w:t>19</w:t>
        </w:r>
        <w:r w:rsidR="00EE79AE" w:rsidRPr="00EE79AE">
          <w:rPr>
            <w:noProof/>
            <w:webHidden/>
          </w:rPr>
          <w:fldChar w:fldCharType="end"/>
        </w:r>
      </w:hyperlink>
    </w:p>
    <w:p w:rsidR="00EE79AE" w:rsidRPr="00EE79AE" w:rsidRDefault="006D49C9" w:rsidP="00EE79AE">
      <w:pPr>
        <w:pStyle w:val="TOC2"/>
        <w:rPr>
          <w:noProof/>
        </w:rPr>
      </w:pPr>
      <w:hyperlink w:anchor="_Toc286671195" w:history="1">
        <w:r w:rsidR="00EE79AE" w:rsidRPr="00EE79AE">
          <w:rPr>
            <w:rStyle w:val="Hyperlink"/>
            <w:noProof/>
          </w:rPr>
          <w:t>TERMINATION</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_Toc286671195 \h </w:instrText>
        </w:r>
        <w:r w:rsidR="00EE79AE" w:rsidRPr="00EE79AE">
          <w:rPr>
            <w:noProof/>
            <w:webHidden/>
          </w:rPr>
        </w:r>
        <w:r w:rsidR="00EE79AE" w:rsidRPr="00EE79AE">
          <w:rPr>
            <w:noProof/>
            <w:webHidden/>
          </w:rPr>
          <w:fldChar w:fldCharType="separate"/>
        </w:r>
        <w:r w:rsidR="00A9504E">
          <w:rPr>
            <w:noProof/>
            <w:webHidden/>
          </w:rPr>
          <w:t>20</w:t>
        </w:r>
        <w:r w:rsidR="00EE79AE" w:rsidRPr="00EE79AE">
          <w:rPr>
            <w:noProof/>
            <w:webHidden/>
          </w:rPr>
          <w:fldChar w:fldCharType="end"/>
        </w:r>
      </w:hyperlink>
    </w:p>
    <w:p w:rsidR="00EE79AE" w:rsidRPr="00EE79AE" w:rsidRDefault="006D49C9" w:rsidP="00EE79AE">
      <w:pPr>
        <w:pStyle w:val="TOC2"/>
        <w:rPr>
          <w:noProof/>
        </w:rPr>
      </w:pPr>
      <w:hyperlink w:anchor="_Toc286671196" w:history="1">
        <w:r w:rsidR="00EE79AE" w:rsidRPr="00EE79AE">
          <w:rPr>
            <w:rStyle w:val="Hyperlink"/>
            <w:noProof/>
          </w:rPr>
          <w:t>RESIGNATION</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_Toc286671196 \h </w:instrText>
        </w:r>
        <w:r w:rsidR="00EE79AE" w:rsidRPr="00EE79AE">
          <w:rPr>
            <w:noProof/>
            <w:webHidden/>
          </w:rPr>
        </w:r>
        <w:r w:rsidR="00EE79AE" w:rsidRPr="00EE79AE">
          <w:rPr>
            <w:noProof/>
            <w:webHidden/>
          </w:rPr>
          <w:fldChar w:fldCharType="separate"/>
        </w:r>
        <w:r w:rsidR="00A9504E">
          <w:rPr>
            <w:noProof/>
            <w:webHidden/>
          </w:rPr>
          <w:t>20</w:t>
        </w:r>
        <w:r w:rsidR="00EE79AE" w:rsidRPr="00EE79AE">
          <w:rPr>
            <w:noProof/>
            <w:webHidden/>
          </w:rPr>
          <w:fldChar w:fldCharType="end"/>
        </w:r>
      </w:hyperlink>
    </w:p>
    <w:p w:rsidR="00EE79AE" w:rsidRPr="006125C6" w:rsidRDefault="00EE79AE" w:rsidP="00EE79AE">
      <w:pPr>
        <w:pStyle w:val="TOC2"/>
        <w:rPr>
          <w:rStyle w:val="Hyperlink"/>
          <w:noProof/>
          <w:color w:val="auto"/>
          <w:u w:val="none"/>
        </w:rPr>
      </w:pPr>
      <w:r w:rsidRPr="006125C6">
        <w:rPr>
          <w:rStyle w:val="Hyperlink"/>
          <w:noProof/>
          <w:color w:val="auto"/>
          <w:u w:val="none"/>
        </w:rPr>
        <w:t>REINSTATMENT</w:t>
      </w:r>
      <w:hyperlink w:anchor="_Toc286671196" w:history="1">
        <w:r w:rsidRPr="006125C6">
          <w:rPr>
            <w:noProof/>
            <w:webHidden/>
          </w:rPr>
          <w:tab/>
        </w:r>
        <w:r w:rsidRPr="006125C6">
          <w:rPr>
            <w:noProof/>
            <w:webHidden/>
          </w:rPr>
          <w:fldChar w:fldCharType="begin"/>
        </w:r>
        <w:r w:rsidRPr="006125C6">
          <w:rPr>
            <w:noProof/>
            <w:webHidden/>
          </w:rPr>
          <w:instrText xml:space="preserve"> PAGEREF _Toc286671196 \h </w:instrText>
        </w:r>
        <w:r w:rsidRPr="006125C6">
          <w:rPr>
            <w:noProof/>
            <w:webHidden/>
          </w:rPr>
        </w:r>
        <w:r w:rsidRPr="006125C6">
          <w:rPr>
            <w:noProof/>
            <w:webHidden/>
          </w:rPr>
          <w:fldChar w:fldCharType="separate"/>
        </w:r>
        <w:r w:rsidR="00A9504E">
          <w:rPr>
            <w:noProof/>
            <w:webHidden/>
          </w:rPr>
          <w:t>20</w:t>
        </w:r>
        <w:r w:rsidRPr="006125C6">
          <w:rPr>
            <w:noProof/>
            <w:webHidden/>
          </w:rPr>
          <w:fldChar w:fldCharType="end"/>
        </w:r>
      </w:hyperlink>
    </w:p>
    <w:p w:rsidR="00EE79AE" w:rsidRPr="00EE79AE" w:rsidRDefault="00EE79AE" w:rsidP="00EE79AE">
      <w:pPr>
        <w:pStyle w:val="TOC2"/>
        <w:rPr>
          <w:rStyle w:val="Hyperlink"/>
          <w:noProof/>
        </w:rPr>
      </w:pPr>
      <w:r w:rsidRPr="006125C6">
        <w:rPr>
          <w:rStyle w:val="Hyperlink"/>
          <w:noProof/>
          <w:color w:val="auto"/>
          <w:u w:val="none"/>
        </w:rPr>
        <w:t>RETIREMENT</w:t>
      </w:r>
      <w:hyperlink w:anchor="_Toc286671197" w:history="1">
        <w:r w:rsidRPr="00EE79AE">
          <w:rPr>
            <w:noProof/>
            <w:webHidden/>
          </w:rPr>
          <w:tab/>
        </w:r>
        <w:r w:rsidRPr="00EE79AE">
          <w:rPr>
            <w:noProof/>
            <w:webHidden/>
          </w:rPr>
          <w:fldChar w:fldCharType="begin"/>
        </w:r>
        <w:r w:rsidRPr="00EE79AE">
          <w:rPr>
            <w:noProof/>
            <w:webHidden/>
          </w:rPr>
          <w:instrText xml:space="preserve"> PAGEREF _Toc286671197 \h </w:instrText>
        </w:r>
        <w:r w:rsidRPr="00EE79AE">
          <w:rPr>
            <w:noProof/>
            <w:webHidden/>
          </w:rPr>
        </w:r>
        <w:r w:rsidRPr="00EE79AE">
          <w:rPr>
            <w:noProof/>
            <w:webHidden/>
          </w:rPr>
          <w:fldChar w:fldCharType="separate"/>
        </w:r>
        <w:r w:rsidR="00A9504E">
          <w:rPr>
            <w:noProof/>
            <w:webHidden/>
          </w:rPr>
          <w:t>20</w:t>
        </w:r>
        <w:r w:rsidRPr="00EE79AE">
          <w:rPr>
            <w:noProof/>
            <w:webHidden/>
          </w:rPr>
          <w:fldChar w:fldCharType="end"/>
        </w:r>
      </w:hyperlink>
    </w:p>
    <w:p w:rsidR="00EE79AE" w:rsidRPr="00EE79AE" w:rsidRDefault="006D49C9" w:rsidP="00EE79AE">
      <w:pPr>
        <w:pStyle w:val="TOC3"/>
        <w:rPr>
          <w:noProof/>
        </w:rPr>
      </w:pPr>
      <w:hyperlink w:anchor="_Toc286671199" w:history="1">
        <w:r w:rsidR="00EE79AE" w:rsidRPr="00EE79AE">
          <w:rPr>
            <w:rStyle w:val="Hyperlink"/>
            <w:noProof/>
          </w:rPr>
          <w:t>GRIEVANCE</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_Toc286671199 \h </w:instrText>
        </w:r>
        <w:r w:rsidR="00EE79AE" w:rsidRPr="00EE79AE">
          <w:rPr>
            <w:noProof/>
            <w:webHidden/>
          </w:rPr>
        </w:r>
        <w:r w:rsidR="00EE79AE" w:rsidRPr="00EE79AE">
          <w:rPr>
            <w:noProof/>
            <w:webHidden/>
          </w:rPr>
          <w:fldChar w:fldCharType="separate"/>
        </w:r>
        <w:r w:rsidR="00A9504E">
          <w:rPr>
            <w:noProof/>
            <w:webHidden/>
          </w:rPr>
          <w:t>20</w:t>
        </w:r>
        <w:r w:rsidR="00EE79AE" w:rsidRPr="00EE79AE">
          <w:rPr>
            <w:noProof/>
            <w:webHidden/>
          </w:rPr>
          <w:fldChar w:fldCharType="end"/>
        </w:r>
      </w:hyperlink>
    </w:p>
    <w:p w:rsidR="00EE79AE" w:rsidRPr="00EE79AE" w:rsidRDefault="00EE79AE" w:rsidP="00EE79AE">
      <w:pPr>
        <w:pStyle w:val="TOC2"/>
        <w:rPr>
          <w:noProof/>
        </w:rPr>
      </w:pPr>
      <w:r w:rsidRPr="006125C6">
        <w:rPr>
          <w:rStyle w:val="Hyperlink"/>
          <w:noProof/>
          <w:color w:val="auto"/>
          <w:u w:val="none"/>
        </w:rPr>
        <w:t>GENERAL POLICY</w:t>
      </w:r>
      <w:hyperlink w:anchor="_Toc286671200" w:history="1">
        <w:r w:rsidRPr="00EE79AE">
          <w:rPr>
            <w:noProof/>
            <w:webHidden/>
          </w:rPr>
          <w:tab/>
        </w:r>
        <w:r w:rsidRPr="00EE79AE">
          <w:rPr>
            <w:noProof/>
            <w:webHidden/>
          </w:rPr>
          <w:fldChar w:fldCharType="begin"/>
        </w:r>
        <w:r w:rsidRPr="00EE79AE">
          <w:rPr>
            <w:noProof/>
            <w:webHidden/>
          </w:rPr>
          <w:instrText xml:space="preserve"> PAGEREF _Toc286671200 \h </w:instrText>
        </w:r>
        <w:r w:rsidRPr="00EE79AE">
          <w:rPr>
            <w:noProof/>
            <w:webHidden/>
          </w:rPr>
        </w:r>
        <w:r w:rsidRPr="00EE79AE">
          <w:rPr>
            <w:noProof/>
            <w:webHidden/>
          </w:rPr>
          <w:fldChar w:fldCharType="separate"/>
        </w:r>
        <w:r w:rsidR="00A9504E">
          <w:rPr>
            <w:noProof/>
            <w:webHidden/>
          </w:rPr>
          <w:t>20</w:t>
        </w:r>
        <w:r w:rsidRPr="00EE79AE">
          <w:rPr>
            <w:noProof/>
            <w:webHidden/>
          </w:rPr>
          <w:fldChar w:fldCharType="end"/>
        </w:r>
      </w:hyperlink>
    </w:p>
    <w:p w:rsidR="00EE79AE" w:rsidRPr="00EE79AE" w:rsidRDefault="006D49C9" w:rsidP="00EE79AE">
      <w:pPr>
        <w:pStyle w:val="TOC2"/>
        <w:rPr>
          <w:noProof/>
        </w:rPr>
      </w:pPr>
      <w:hyperlink w:anchor="_Toc286671201" w:history="1">
        <w:r w:rsidR="00EE79AE" w:rsidRPr="00EE79AE">
          <w:rPr>
            <w:rStyle w:val="Hyperlink"/>
            <w:rFonts w:eastAsia="MS Mincho"/>
            <w:noProof/>
          </w:rPr>
          <w:t>GRIEVANCE POLICY</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_Toc286671201 \h </w:instrText>
        </w:r>
        <w:r w:rsidR="00EE79AE" w:rsidRPr="00EE79AE">
          <w:rPr>
            <w:noProof/>
            <w:webHidden/>
          </w:rPr>
        </w:r>
        <w:r w:rsidR="00EE79AE" w:rsidRPr="00EE79AE">
          <w:rPr>
            <w:noProof/>
            <w:webHidden/>
          </w:rPr>
          <w:fldChar w:fldCharType="separate"/>
        </w:r>
        <w:r w:rsidR="00A9504E">
          <w:rPr>
            <w:noProof/>
            <w:webHidden/>
          </w:rPr>
          <w:t>20</w:t>
        </w:r>
        <w:r w:rsidR="00EE79AE" w:rsidRPr="00EE79AE">
          <w:rPr>
            <w:noProof/>
            <w:webHidden/>
          </w:rPr>
          <w:fldChar w:fldCharType="end"/>
        </w:r>
      </w:hyperlink>
    </w:p>
    <w:p w:rsidR="00EE79AE" w:rsidRPr="00EE79AE" w:rsidRDefault="006D49C9" w:rsidP="00EE79AE">
      <w:pPr>
        <w:pStyle w:val="TOC1"/>
        <w:rPr>
          <w:noProof/>
        </w:rPr>
      </w:pPr>
      <w:hyperlink w:anchor="_Toc286671203" w:history="1">
        <w:r w:rsidR="00EE79AE" w:rsidRPr="00EE79AE">
          <w:rPr>
            <w:rStyle w:val="Hyperlink"/>
            <w:noProof/>
          </w:rPr>
          <w:t>POLITICAL ACTIVITY</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_Toc286671203 \h </w:instrText>
        </w:r>
        <w:r w:rsidR="00EE79AE" w:rsidRPr="00EE79AE">
          <w:rPr>
            <w:noProof/>
            <w:webHidden/>
          </w:rPr>
        </w:r>
        <w:r w:rsidR="00EE79AE" w:rsidRPr="00EE79AE">
          <w:rPr>
            <w:noProof/>
            <w:webHidden/>
          </w:rPr>
          <w:fldChar w:fldCharType="separate"/>
        </w:r>
        <w:r w:rsidR="00A9504E">
          <w:rPr>
            <w:noProof/>
            <w:webHidden/>
          </w:rPr>
          <w:t>21</w:t>
        </w:r>
        <w:r w:rsidR="00EE79AE" w:rsidRPr="00EE79AE">
          <w:rPr>
            <w:noProof/>
            <w:webHidden/>
          </w:rPr>
          <w:fldChar w:fldCharType="end"/>
        </w:r>
      </w:hyperlink>
    </w:p>
    <w:p w:rsidR="00EE79AE" w:rsidRPr="00EE79AE" w:rsidRDefault="006D49C9" w:rsidP="00EE79AE">
      <w:pPr>
        <w:pStyle w:val="TOC2"/>
        <w:rPr>
          <w:noProof/>
        </w:rPr>
      </w:pPr>
      <w:hyperlink w:anchor="_Toc286671204" w:history="1">
        <w:r w:rsidR="00EE79AE" w:rsidRPr="00EE79AE">
          <w:rPr>
            <w:rStyle w:val="Hyperlink"/>
            <w:noProof/>
          </w:rPr>
          <w:t>POLITICAL ACTIVITY</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_Toc286671204 \h </w:instrText>
        </w:r>
        <w:r w:rsidR="00EE79AE" w:rsidRPr="00EE79AE">
          <w:rPr>
            <w:noProof/>
            <w:webHidden/>
          </w:rPr>
        </w:r>
        <w:r w:rsidR="00EE79AE" w:rsidRPr="00EE79AE">
          <w:rPr>
            <w:noProof/>
            <w:webHidden/>
          </w:rPr>
          <w:fldChar w:fldCharType="separate"/>
        </w:r>
        <w:r w:rsidR="00A9504E">
          <w:rPr>
            <w:noProof/>
            <w:webHidden/>
          </w:rPr>
          <w:t>21</w:t>
        </w:r>
        <w:r w:rsidR="00EE79AE" w:rsidRPr="00EE79AE">
          <w:rPr>
            <w:noProof/>
            <w:webHidden/>
          </w:rPr>
          <w:fldChar w:fldCharType="end"/>
        </w:r>
      </w:hyperlink>
    </w:p>
    <w:p w:rsidR="00EE79AE" w:rsidRPr="00EE79AE" w:rsidRDefault="006D49C9" w:rsidP="00EE79AE">
      <w:pPr>
        <w:pStyle w:val="TOC2"/>
        <w:rPr>
          <w:noProof/>
        </w:rPr>
      </w:pPr>
      <w:hyperlink w:anchor="_Toc286671205" w:history="1">
        <w:r w:rsidR="00EE79AE" w:rsidRPr="00EE79AE">
          <w:rPr>
            <w:rStyle w:val="Hyperlink"/>
            <w:noProof/>
          </w:rPr>
          <w:t>MEMBERSHIP ON BOARDS AND COMMISSIONS</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_Toc286671205 \h </w:instrText>
        </w:r>
        <w:r w:rsidR="00EE79AE" w:rsidRPr="00EE79AE">
          <w:rPr>
            <w:noProof/>
            <w:webHidden/>
          </w:rPr>
        </w:r>
        <w:r w:rsidR="00EE79AE" w:rsidRPr="00EE79AE">
          <w:rPr>
            <w:noProof/>
            <w:webHidden/>
          </w:rPr>
          <w:fldChar w:fldCharType="separate"/>
        </w:r>
        <w:r w:rsidR="00A9504E">
          <w:rPr>
            <w:noProof/>
            <w:webHidden/>
          </w:rPr>
          <w:t>21</w:t>
        </w:r>
        <w:r w:rsidR="00EE79AE" w:rsidRPr="00EE79AE">
          <w:rPr>
            <w:noProof/>
            <w:webHidden/>
          </w:rPr>
          <w:fldChar w:fldCharType="end"/>
        </w:r>
      </w:hyperlink>
    </w:p>
    <w:p w:rsidR="00EE79AE" w:rsidRPr="00EE79AE" w:rsidRDefault="006D49C9" w:rsidP="00EE79AE">
      <w:pPr>
        <w:pStyle w:val="TOC1"/>
        <w:rPr>
          <w:noProof/>
        </w:rPr>
      </w:pPr>
      <w:hyperlink w:anchor="_Toc286671206" w:history="1">
        <w:r w:rsidR="00EE79AE" w:rsidRPr="00EE79AE">
          <w:rPr>
            <w:rStyle w:val="Hyperlink"/>
            <w:noProof/>
          </w:rPr>
          <w:t>EMPLOYEE WELFARE AND BENEFITS</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_Toc286671206 \h </w:instrText>
        </w:r>
        <w:r w:rsidR="00EE79AE" w:rsidRPr="00EE79AE">
          <w:rPr>
            <w:noProof/>
            <w:webHidden/>
          </w:rPr>
        </w:r>
        <w:r w:rsidR="00EE79AE" w:rsidRPr="00EE79AE">
          <w:rPr>
            <w:noProof/>
            <w:webHidden/>
          </w:rPr>
          <w:fldChar w:fldCharType="separate"/>
        </w:r>
        <w:r w:rsidR="00A9504E">
          <w:rPr>
            <w:noProof/>
            <w:webHidden/>
          </w:rPr>
          <w:t>21</w:t>
        </w:r>
        <w:r w:rsidR="00EE79AE" w:rsidRPr="00EE79AE">
          <w:rPr>
            <w:noProof/>
            <w:webHidden/>
          </w:rPr>
          <w:fldChar w:fldCharType="end"/>
        </w:r>
      </w:hyperlink>
    </w:p>
    <w:p w:rsidR="00EE79AE" w:rsidRPr="00EE79AE" w:rsidRDefault="006D49C9" w:rsidP="00EE79AE">
      <w:pPr>
        <w:pStyle w:val="TOC2"/>
        <w:rPr>
          <w:noProof/>
        </w:rPr>
      </w:pPr>
      <w:hyperlink w:anchor="_Toc286671208" w:history="1">
        <w:r w:rsidR="00EE79AE" w:rsidRPr="00EE79AE">
          <w:rPr>
            <w:rStyle w:val="Hyperlink"/>
            <w:noProof/>
          </w:rPr>
          <w:t>OUTSIDE EMPLOYMENT</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_Toc286671208 \h </w:instrText>
        </w:r>
        <w:r w:rsidR="00EE79AE" w:rsidRPr="00EE79AE">
          <w:rPr>
            <w:noProof/>
            <w:webHidden/>
          </w:rPr>
        </w:r>
        <w:r w:rsidR="00EE79AE" w:rsidRPr="00EE79AE">
          <w:rPr>
            <w:noProof/>
            <w:webHidden/>
          </w:rPr>
          <w:fldChar w:fldCharType="separate"/>
        </w:r>
        <w:r w:rsidR="00A9504E">
          <w:rPr>
            <w:noProof/>
            <w:webHidden/>
          </w:rPr>
          <w:t>21</w:t>
        </w:r>
        <w:r w:rsidR="00EE79AE" w:rsidRPr="00EE79AE">
          <w:rPr>
            <w:noProof/>
            <w:webHidden/>
          </w:rPr>
          <w:fldChar w:fldCharType="end"/>
        </w:r>
      </w:hyperlink>
    </w:p>
    <w:p w:rsidR="00EE79AE" w:rsidRPr="00EE79AE" w:rsidRDefault="006D49C9" w:rsidP="00EE79AE">
      <w:pPr>
        <w:pStyle w:val="TOC2"/>
        <w:rPr>
          <w:noProof/>
        </w:rPr>
      </w:pPr>
      <w:hyperlink w:anchor="_Toc286671209" w:history="1">
        <w:r w:rsidR="00EE79AE" w:rsidRPr="00EE79AE">
          <w:rPr>
            <w:rStyle w:val="Hyperlink"/>
            <w:iCs/>
            <w:noProof/>
          </w:rPr>
          <w:t>KEYS</w:t>
        </w:r>
        <w:r w:rsidR="00EE79AE" w:rsidRPr="00EE79AE">
          <w:rPr>
            <w:noProof/>
            <w:webHidden/>
          </w:rPr>
          <w:tab/>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_Toc286671209 \h </w:instrText>
        </w:r>
        <w:r w:rsidR="00EE79AE" w:rsidRPr="00EE79AE">
          <w:rPr>
            <w:noProof/>
            <w:webHidden/>
          </w:rPr>
        </w:r>
        <w:r w:rsidR="00EE79AE" w:rsidRPr="00EE79AE">
          <w:rPr>
            <w:noProof/>
            <w:webHidden/>
          </w:rPr>
          <w:fldChar w:fldCharType="separate"/>
        </w:r>
        <w:r w:rsidR="00A9504E">
          <w:rPr>
            <w:noProof/>
            <w:webHidden/>
          </w:rPr>
          <w:t>21</w:t>
        </w:r>
        <w:r w:rsidR="00EE79AE" w:rsidRPr="00EE79AE">
          <w:rPr>
            <w:noProof/>
            <w:webHidden/>
          </w:rPr>
          <w:fldChar w:fldCharType="end"/>
        </w:r>
      </w:hyperlink>
    </w:p>
    <w:p w:rsidR="00EE79AE" w:rsidRPr="00EE79AE" w:rsidRDefault="006D49C9" w:rsidP="00EE79AE">
      <w:pPr>
        <w:pStyle w:val="TOC1"/>
        <w:rPr>
          <w:noProof/>
        </w:rPr>
      </w:pPr>
      <w:hyperlink w:anchor="_Toc286671210" w:history="1">
        <w:r w:rsidR="00EE79AE" w:rsidRPr="00EE79AE">
          <w:rPr>
            <w:rStyle w:val="Hyperlink"/>
            <w:noProof/>
          </w:rPr>
          <w:t>EMPLOYEE TRANSPORTATION SAFETY</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_Toc286671210 \h </w:instrText>
        </w:r>
        <w:r w:rsidR="00EE79AE" w:rsidRPr="00EE79AE">
          <w:rPr>
            <w:noProof/>
            <w:webHidden/>
          </w:rPr>
        </w:r>
        <w:r w:rsidR="00EE79AE" w:rsidRPr="00EE79AE">
          <w:rPr>
            <w:noProof/>
            <w:webHidden/>
          </w:rPr>
          <w:fldChar w:fldCharType="separate"/>
        </w:r>
        <w:r w:rsidR="00A9504E">
          <w:rPr>
            <w:noProof/>
            <w:webHidden/>
          </w:rPr>
          <w:t>21</w:t>
        </w:r>
        <w:r w:rsidR="00EE79AE" w:rsidRPr="00EE79AE">
          <w:rPr>
            <w:noProof/>
            <w:webHidden/>
          </w:rPr>
          <w:fldChar w:fldCharType="end"/>
        </w:r>
      </w:hyperlink>
    </w:p>
    <w:p w:rsidR="00EE79AE" w:rsidRPr="00EE79AE" w:rsidRDefault="006D49C9" w:rsidP="00EE79AE">
      <w:pPr>
        <w:pStyle w:val="TOC2"/>
        <w:rPr>
          <w:noProof/>
        </w:rPr>
      </w:pPr>
      <w:hyperlink w:anchor="_Toc286671211" w:history="1">
        <w:r w:rsidR="00EE79AE" w:rsidRPr="00EE79AE">
          <w:rPr>
            <w:rStyle w:val="Hyperlink"/>
            <w:noProof/>
          </w:rPr>
          <w:t>USE OF CITY-OWNED VEHICLES</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_Toc286671211 \h </w:instrText>
        </w:r>
        <w:r w:rsidR="00EE79AE" w:rsidRPr="00EE79AE">
          <w:rPr>
            <w:noProof/>
            <w:webHidden/>
          </w:rPr>
        </w:r>
        <w:r w:rsidR="00EE79AE" w:rsidRPr="00EE79AE">
          <w:rPr>
            <w:noProof/>
            <w:webHidden/>
          </w:rPr>
          <w:fldChar w:fldCharType="separate"/>
        </w:r>
        <w:r w:rsidR="00A9504E">
          <w:rPr>
            <w:noProof/>
            <w:webHidden/>
          </w:rPr>
          <w:t>22</w:t>
        </w:r>
        <w:r w:rsidR="00EE79AE" w:rsidRPr="00EE79AE">
          <w:rPr>
            <w:noProof/>
            <w:webHidden/>
          </w:rPr>
          <w:fldChar w:fldCharType="end"/>
        </w:r>
      </w:hyperlink>
    </w:p>
    <w:p w:rsidR="00EE79AE" w:rsidRPr="00EE79AE" w:rsidRDefault="006D49C9" w:rsidP="00EE79AE">
      <w:pPr>
        <w:pStyle w:val="TOC2"/>
        <w:rPr>
          <w:noProof/>
        </w:rPr>
      </w:pPr>
      <w:hyperlink w:anchor="_Toc286671212" w:history="1">
        <w:r w:rsidR="00EE79AE" w:rsidRPr="00EE79AE">
          <w:rPr>
            <w:rStyle w:val="Hyperlink"/>
            <w:noProof/>
          </w:rPr>
          <w:t>USE OF PRIVATE VEHICLES</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_Toc286671212 \h </w:instrText>
        </w:r>
        <w:r w:rsidR="00EE79AE" w:rsidRPr="00EE79AE">
          <w:rPr>
            <w:noProof/>
            <w:webHidden/>
          </w:rPr>
        </w:r>
        <w:r w:rsidR="00EE79AE" w:rsidRPr="00EE79AE">
          <w:rPr>
            <w:noProof/>
            <w:webHidden/>
          </w:rPr>
          <w:fldChar w:fldCharType="separate"/>
        </w:r>
        <w:r w:rsidR="00A9504E">
          <w:rPr>
            <w:noProof/>
            <w:webHidden/>
          </w:rPr>
          <w:t>22</w:t>
        </w:r>
        <w:r w:rsidR="00EE79AE" w:rsidRPr="00EE79AE">
          <w:rPr>
            <w:noProof/>
            <w:webHidden/>
          </w:rPr>
          <w:fldChar w:fldCharType="end"/>
        </w:r>
      </w:hyperlink>
    </w:p>
    <w:p w:rsidR="00EE79AE" w:rsidRPr="00EE79AE" w:rsidRDefault="006D49C9" w:rsidP="00EE79AE">
      <w:pPr>
        <w:pStyle w:val="TOC2"/>
        <w:rPr>
          <w:noProof/>
        </w:rPr>
      </w:pPr>
      <w:hyperlink w:anchor="_Toc286671213" w:history="1">
        <w:r w:rsidR="00EE79AE" w:rsidRPr="00EE79AE">
          <w:rPr>
            <w:rStyle w:val="Hyperlink"/>
            <w:noProof/>
          </w:rPr>
          <w:t>ACCIDENTS WITH CITY-OWNED VEHICLES</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_Toc286671213 \h </w:instrText>
        </w:r>
        <w:r w:rsidR="00EE79AE" w:rsidRPr="00EE79AE">
          <w:rPr>
            <w:noProof/>
            <w:webHidden/>
          </w:rPr>
        </w:r>
        <w:r w:rsidR="00EE79AE" w:rsidRPr="00EE79AE">
          <w:rPr>
            <w:noProof/>
            <w:webHidden/>
          </w:rPr>
          <w:fldChar w:fldCharType="separate"/>
        </w:r>
        <w:r w:rsidR="00A9504E">
          <w:rPr>
            <w:noProof/>
            <w:webHidden/>
          </w:rPr>
          <w:t>22</w:t>
        </w:r>
        <w:r w:rsidR="00EE79AE" w:rsidRPr="00EE79AE">
          <w:rPr>
            <w:noProof/>
            <w:webHidden/>
          </w:rPr>
          <w:fldChar w:fldCharType="end"/>
        </w:r>
      </w:hyperlink>
    </w:p>
    <w:p w:rsidR="00EE79AE" w:rsidRPr="00EE79AE" w:rsidRDefault="006D49C9" w:rsidP="00EE79AE">
      <w:pPr>
        <w:pStyle w:val="TOC2"/>
        <w:rPr>
          <w:noProof/>
        </w:rPr>
      </w:pPr>
      <w:hyperlink w:anchor="_Toc286671214" w:history="1">
        <w:r w:rsidR="00EE79AE" w:rsidRPr="00EE79AE">
          <w:rPr>
            <w:rStyle w:val="Hyperlink"/>
            <w:noProof/>
          </w:rPr>
          <w:t>GENERAL SAFETY</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_Toc286671214 \h </w:instrText>
        </w:r>
        <w:r w:rsidR="00EE79AE" w:rsidRPr="00EE79AE">
          <w:rPr>
            <w:noProof/>
            <w:webHidden/>
          </w:rPr>
        </w:r>
        <w:r w:rsidR="00EE79AE" w:rsidRPr="00EE79AE">
          <w:rPr>
            <w:noProof/>
            <w:webHidden/>
          </w:rPr>
          <w:fldChar w:fldCharType="separate"/>
        </w:r>
        <w:r w:rsidR="00A9504E">
          <w:rPr>
            <w:noProof/>
            <w:webHidden/>
          </w:rPr>
          <w:t>22</w:t>
        </w:r>
        <w:r w:rsidR="00EE79AE" w:rsidRPr="00EE79AE">
          <w:rPr>
            <w:noProof/>
            <w:webHidden/>
          </w:rPr>
          <w:fldChar w:fldCharType="end"/>
        </w:r>
      </w:hyperlink>
    </w:p>
    <w:p w:rsidR="00EE79AE" w:rsidRDefault="006D49C9" w:rsidP="00EE79AE">
      <w:pPr>
        <w:pStyle w:val="TOC2"/>
        <w:rPr>
          <w:rStyle w:val="Hyperlink"/>
          <w:noProof/>
        </w:rPr>
      </w:pPr>
      <w:hyperlink w:anchor="_Toc286671215" w:history="1">
        <w:r w:rsidR="00EE79AE" w:rsidRPr="00EE79AE">
          <w:rPr>
            <w:rStyle w:val="Hyperlink"/>
            <w:noProof/>
          </w:rPr>
          <w:t>ACCIDENTS ON THE JOB</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_Toc286671215 \h </w:instrText>
        </w:r>
        <w:r w:rsidR="00EE79AE" w:rsidRPr="00EE79AE">
          <w:rPr>
            <w:noProof/>
            <w:webHidden/>
          </w:rPr>
        </w:r>
        <w:r w:rsidR="00EE79AE" w:rsidRPr="00EE79AE">
          <w:rPr>
            <w:noProof/>
            <w:webHidden/>
          </w:rPr>
          <w:fldChar w:fldCharType="separate"/>
        </w:r>
        <w:r w:rsidR="00A9504E">
          <w:rPr>
            <w:noProof/>
            <w:webHidden/>
          </w:rPr>
          <w:t>22</w:t>
        </w:r>
        <w:r w:rsidR="00EE79AE" w:rsidRPr="00EE79AE">
          <w:rPr>
            <w:noProof/>
            <w:webHidden/>
          </w:rPr>
          <w:fldChar w:fldCharType="end"/>
        </w:r>
      </w:hyperlink>
    </w:p>
    <w:p w:rsidR="00CD4365" w:rsidRPr="00CD4365" w:rsidRDefault="00CD4365" w:rsidP="00CD4365">
      <w:pPr>
        <w:pStyle w:val="TOC2"/>
        <w:rPr>
          <w:noProof/>
        </w:rPr>
      </w:pPr>
      <w:r>
        <w:rPr>
          <w:rStyle w:val="Hyperlink"/>
          <w:noProof/>
          <w:color w:val="auto"/>
          <w:u w:val="none"/>
        </w:rPr>
        <w:t>USE OF CITY EQUIPMENT OR FACILITY</w:t>
      </w:r>
      <w:hyperlink w:anchor="_Toc286671215" w:history="1">
        <w:r w:rsidRPr="00EE79AE">
          <w:rPr>
            <w:noProof/>
            <w:webHidden/>
          </w:rPr>
          <w:tab/>
        </w:r>
        <w:r w:rsidRPr="00EE79AE">
          <w:rPr>
            <w:noProof/>
            <w:webHidden/>
          </w:rPr>
          <w:fldChar w:fldCharType="begin"/>
        </w:r>
        <w:r w:rsidRPr="00EE79AE">
          <w:rPr>
            <w:noProof/>
            <w:webHidden/>
          </w:rPr>
          <w:instrText xml:space="preserve"> PAGEREF _Toc286671215 \h </w:instrText>
        </w:r>
        <w:r w:rsidRPr="00EE79AE">
          <w:rPr>
            <w:noProof/>
            <w:webHidden/>
          </w:rPr>
        </w:r>
        <w:r w:rsidRPr="00EE79AE">
          <w:rPr>
            <w:noProof/>
            <w:webHidden/>
          </w:rPr>
          <w:fldChar w:fldCharType="separate"/>
        </w:r>
        <w:r w:rsidR="00A9504E">
          <w:rPr>
            <w:noProof/>
            <w:webHidden/>
          </w:rPr>
          <w:t>22</w:t>
        </w:r>
        <w:r w:rsidRPr="00EE79AE">
          <w:rPr>
            <w:noProof/>
            <w:webHidden/>
          </w:rPr>
          <w:fldChar w:fldCharType="end"/>
        </w:r>
      </w:hyperlink>
    </w:p>
    <w:p w:rsidR="00B40430" w:rsidRDefault="00B40430" w:rsidP="00CD4365">
      <w:pPr>
        <w:pStyle w:val="TOC2"/>
        <w:rPr>
          <w:rStyle w:val="Hyperlink"/>
          <w:noProof/>
          <w:color w:val="auto"/>
          <w:u w:val="none"/>
        </w:rPr>
      </w:pPr>
      <w:r>
        <w:rPr>
          <w:rStyle w:val="Hyperlink"/>
          <w:noProof/>
          <w:color w:val="auto"/>
          <w:u w:val="none"/>
        </w:rPr>
        <w:t>SUBSTANCE FREE WORK PLACE</w:t>
      </w:r>
      <w:r w:rsidRPr="00B40430">
        <w:rPr>
          <w:rStyle w:val="Hyperlink"/>
          <w:noProof/>
          <w:webHidden/>
          <w:color w:val="auto"/>
          <w:u w:val="none"/>
        </w:rPr>
        <w:tab/>
      </w:r>
      <w:r>
        <w:rPr>
          <w:rStyle w:val="Hyperlink"/>
          <w:noProof/>
          <w:webHidden/>
          <w:color w:val="auto"/>
          <w:u w:val="none"/>
        </w:rPr>
        <w:t>22</w:t>
      </w:r>
    </w:p>
    <w:p w:rsidR="00CD4365" w:rsidRPr="00CD4365" w:rsidRDefault="00CD4365" w:rsidP="00CD4365">
      <w:pPr>
        <w:pStyle w:val="TOC2"/>
        <w:rPr>
          <w:noProof/>
          <w:color w:val="0000FF"/>
          <w:u w:val="single"/>
        </w:rPr>
      </w:pPr>
      <w:r>
        <w:rPr>
          <w:rStyle w:val="Hyperlink"/>
          <w:noProof/>
          <w:color w:val="auto"/>
          <w:u w:val="none"/>
        </w:rPr>
        <w:t>MOBILE PHONE POLICY</w:t>
      </w:r>
      <w:hyperlink w:anchor="_Toc286671216" w:history="1">
        <w:r w:rsidR="00EE79AE" w:rsidRPr="00EE79AE">
          <w:rPr>
            <w:noProof/>
            <w:webHidden/>
          </w:rPr>
          <w:tab/>
        </w:r>
        <w:r w:rsidR="00F44AC4">
          <w:rPr>
            <w:noProof/>
            <w:webHidden/>
          </w:rPr>
          <w:t>2</w:t>
        </w:r>
      </w:hyperlink>
      <w:r w:rsidR="00B40430">
        <w:rPr>
          <w:noProof/>
        </w:rPr>
        <w:t>4</w:t>
      </w:r>
    </w:p>
    <w:p w:rsidR="00EE79AE" w:rsidRPr="00EE79AE" w:rsidRDefault="006D49C9" w:rsidP="00EE79AE">
      <w:pPr>
        <w:pStyle w:val="TOC1"/>
        <w:rPr>
          <w:noProof/>
        </w:rPr>
      </w:pPr>
      <w:hyperlink w:anchor="_Toc286671217" w:history="1">
        <w:r w:rsidR="00EE79AE" w:rsidRPr="00EE79AE">
          <w:rPr>
            <w:rStyle w:val="Hyperlink"/>
            <w:noProof/>
          </w:rPr>
          <w:t>GENERAL</w:t>
        </w:r>
        <w:r w:rsidR="00EE79AE" w:rsidRPr="00EE79AE">
          <w:rPr>
            <w:noProof/>
            <w:webHidden/>
          </w:rPr>
          <w:tab/>
        </w:r>
        <w:r w:rsidR="00CA7EA7">
          <w:rPr>
            <w:noProof/>
            <w:webHidden/>
          </w:rPr>
          <w:t>2</w:t>
        </w:r>
      </w:hyperlink>
      <w:r w:rsidR="00676E17">
        <w:rPr>
          <w:noProof/>
        </w:rPr>
        <w:t>6</w:t>
      </w:r>
    </w:p>
    <w:p w:rsidR="00EE79AE" w:rsidRPr="00EE79AE" w:rsidRDefault="006D49C9" w:rsidP="00EE79AE">
      <w:pPr>
        <w:pStyle w:val="TOC2"/>
        <w:rPr>
          <w:noProof/>
        </w:rPr>
      </w:pPr>
      <w:hyperlink w:anchor="_Toc286671218" w:history="1">
        <w:r w:rsidR="00EE79AE" w:rsidRPr="00EE79AE">
          <w:rPr>
            <w:rStyle w:val="Hyperlink"/>
            <w:noProof/>
          </w:rPr>
          <w:t>ETHICS OF PUBLIC SERVICE</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_Toc286671218 \h </w:instrText>
        </w:r>
        <w:r w:rsidR="00EE79AE" w:rsidRPr="00EE79AE">
          <w:rPr>
            <w:noProof/>
            <w:webHidden/>
          </w:rPr>
        </w:r>
        <w:r w:rsidR="00EE79AE" w:rsidRPr="00EE79AE">
          <w:rPr>
            <w:noProof/>
            <w:webHidden/>
          </w:rPr>
          <w:fldChar w:fldCharType="separate"/>
        </w:r>
        <w:r w:rsidR="00A9504E">
          <w:rPr>
            <w:noProof/>
            <w:webHidden/>
          </w:rPr>
          <w:t>26</w:t>
        </w:r>
        <w:r w:rsidR="00EE79AE" w:rsidRPr="00EE79AE">
          <w:rPr>
            <w:noProof/>
            <w:webHidden/>
          </w:rPr>
          <w:fldChar w:fldCharType="end"/>
        </w:r>
      </w:hyperlink>
    </w:p>
    <w:p w:rsidR="00EE79AE" w:rsidRPr="00EE79AE" w:rsidRDefault="006D49C9" w:rsidP="00EE79AE">
      <w:pPr>
        <w:pStyle w:val="TOC2"/>
        <w:rPr>
          <w:noProof/>
        </w:rPr>
      </w:pPr>
      <w:hyperlink w:anchor="_Toc286671219" w:history="1">
        <w:r w:rsidR="00EE79AE" w:rsidRPr="00EE79AE">
          <w:rPr>
            <w:rStyle w:val="Hyperlink"/>
            <w:noProof/>
          </w:rPr>
          <w:t>PROCURMENT POLICY</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_Toc286671219 \h </w:instrText>
        </w:r>
        <w:r w:rsidR="00EE79AE" w:rsidRPr="00EE79AE">
          <w:rPr>
            <w:noProof/>
            <w:webHidden/>
          </w:rPr>
        </w:r>
        <w:r w:rsidR="00EE79AE" w:rsidRPr="00EE79AE">
          <w:rPr>
            <w:noProof/>
            <w:webHidden/>
          </w:rPr>
          <w:fldChar w:fldCharType="separate"/>
        </w:r>
        <w:r w:rsidR="00A9504E">
          <w:rPr>
            <w:noProof/>
            <w:webHidden/>
          </w:rPr>
          <w:t>26</w:t>
        </w:r>
        <w:r w:rsidR="00EE79AE" w:rsidRPr="00EE79AE">
          <w:rPr>
            <w:noProof/>
            <w:webHidden/>
          </w:rPr>
          <w:fldChar w:fldCharType="end"/>
        </w:r>
      </w:hyperlink>
    </w:p>
    <w:p w:rsidR="00C30853" w:rsidRPr="00C30853" w:rsidRDefault="006D49C9" w:rsidP="00C30853">
      <w:pPr>
        <w:pStyle w:val="TOC2"/>
        <w:rPr>
          <w:noProof/>
        </w:rPr>
      </w:pPr>
      <w:hyperlink w:anchor="_Toc286671220" w:history="1">
        <w:r w:rsidR="00EE79AE" w:rsidRPr="00EE79AE">
          <w:rPr>
            <w:rStyle w:val="Hyperlink"/>
            <w:noProof/>
          </w:rPr>
          <w:t>SAVING CLAUSE</w:t>
        </w:r>
        <w:r w:rsidR="00EE79AE" w:rsidRPr="00EE79AE">
          <w:rPr>
            <w:noProof/>
            <w:webHidden/>
          </w:rPr>
          <w:tab/>
        </w:r>
        <w:r w:rsidR="00EE79AE" w:rsidRPr="00EE79AE">
          <w:rPr>
            <w:noProof/>
            <w:webHidden/>
          </w:rPr>
          <w:fldChar w:fldCharType="begin"/>
        </w:r>
        <w:r w:rsidR="00EE79AE" w:rsidRPr="00EE79AE">
          <w:rPr>
            <w:noProof/>
            <w:webHidden/>
          </w:rPr>
          <w:instrText xml:space="preserve"> PAGEREF _Toc286671220 \h </w:instrText>
        </w:r>
        <w:r w:rsidR="00EE79AE" w:rsidRPr="00EE79AE">
          <w:rPr>
            <w:noProof/>
            <w:webHidden/>
          </w:rPr>
        </w:r>
        <w:r w:rsidR="00EE79AE" w:rsidRPr="00EE79AE">
          <w:rPr>
            <w:noProof/>
            <w:webHidden/>
          </w:rPr>
          <w:fldChar w:fldCharType="separate"/>
        </w:r>
        <w:r w:rsidR="00A9504E">
          <w:rPr>
            <w:noProof/>
            <w:webHidden/>
          </w:rPr>
          <w:t>26</w:t>
        </w:r>
        <w:r w:rsidR="00EE79AE" w:rsidRPr="00EE79AE">
          <w:rPr>
            <w:noProof/>
            <w:webHidden/>
          </w:rPr>
          <w:fldChar w:fldCharType="end"/>
        </w:r>
      </w:hyperlink>
    </w:p>
    <w:p w:rsidR="00EE79AE" w:rsidRPr="00F45FF9" w:rsidRDefault="006D49C9" w:rsidP="00EE79AE">
      <w:pPr>
        <w:pStyle w:val="TOC1"/>
        <w:rPr>
          <w:b/>
          <w:noProof/>
        </w:rPr>
      </w:pPr>
      <w:hyperlink w:anchor="_Toc286671221" w:history="1">
        <w:r w:rsidR="00EE79AE" w:rsidRPr="00F45FF9">
          <w:rPr>
            <w:rStyle w:val="Hyperlink"/>
            <w:b/>
            <w:noProof/>
          </w:rPr>
          <w:t>APPENDIX</w:t>
        </w:r>
        <w:r w:rsidR="00EE79AE" w:rsidRPr="00F45FF9">
          <w:rPr>
            <w:b/>
            <w:noProof/>
            <w:webHidden/>
          </w:rPr>
          <w:tab/>
        </w:r>
        <w:r w:rsidR="00EE79AE" w:rsidRPr="00F45FF9">
          <w:rPr>
            <w:b/>
            <w:noProof/>
            <w:webHidden/>
          </w:rPr>
          <w:fldChar w:fldCharType="begin"/>
        </w:r>
        <w:r w:rsidR="00EE79AE" w:rsidRPr="00F45FF9">
          <w:rPr>
            <w:b/>
            <w:noProof/>
            <w:webHidden/>
          </w:rPr>
          <w:instrText xml:space="preserve"> PAGEREF _Toc286671221 \h </w:instrText>
        </w:r>
        <w:r w:rsidR="00EE79AE" w:rsidRPr="00F45FF9">
          <w:rPr>
            <w:b/>
            <w:noProof/>
            <w:webHidden/>
          </w:rPr>
        </w:r>
        <w:r w:rsidR="00EE79AE" w:rsidRPr="00F45FF9">
          <w:rPr>
            <w:b/>
            <w:noProof/>
            <w:webHidden/>
          </w:rPr>
          <w:fldChar w:fldCharType="separate"/>
        </w:r>
        <w:r w:rsidR="00A9504E">
          <w:rPr>
            <w:b/>
            <w:noProof/>
            <w:webHidden/>
          </w:rPr>
          <w:t>27</w:t>
        </w:r>
        <w:r w:rsidR="00EE79AE" w:rsidRPr="00F45FF9">
          <w:rPr>
            <w:b/>
            <w:noProof/>
            <w:webHidden/>
          </w:rPr>
          <w:fldChar w:fldCharType="end"/>
        </w:r>
      </w:hyperlink>
    </w:p>
    <w:p w:rsidR="00C30853" w:rsidRPr="00F45FF9" w:rsidRDefault="00C30853" w:rsidP="00C30853">
      <w:pPr>
        <w:pStyle w:val="TOC1"/>
        <w:rPr>
          <w:b/>
          <w:i/>
          <w:noProof/>
        </w:rPr>
      </w:pPr>
      <w:r w:rsidRPr="00F45FF9">
        <w:rPr>
          <w:b/>
        </w:rPr>
        <w:t xml:space="preserve">           </w:t>
      </w:r>
      <w:r w:rsidRPr="00F45FF9">
        <w:rPr>
          <w:b/>
          <w:i/>
        </w:rPr>
        <w:t>PURCHASING CARD POLICIES &amp; PROCEDURES</w:t>
      </w:r>
      <w:hyperlink w:anchor="_Toc286671221" w:history="1">
        <w:r w:rsidRPr="00F45FF9">
          <w:rPr>
            <w:b/>
            <w:i/>
            <w:noProof/>
            <w:webHidden/>
          </w:rPr>
          <w:tab/>
        </w:r>
        <w:r w:rsidRPr="00F45FF9">
          <w:rPr>
            <w:b/>
            <w:i/>
            <w:noProof/>
            <w:webHidden/>
          </w:rPr>
          <w:fldChar w:fldCharType="begin"/>
        </w:r>
        <w:r w:rsidRPr="00F45FF9">
          <w:rPr>
            <w:b/>
            <w:i/>
            <w:noProof/>
            <w:webHidden/>
          </w:rPr>
          <w:instrText xml:space="preserve"> PAGEREF _Toc286671221 \h </w:instrText>
        </w:r>
        <w:r w:rsidRPr="00F45FF9">
          <w:rPr>
            <w:b/>
            <w:i/>
            <w:noProof/>
            <w:webHidden/>
          </w:rPr>
        </w:r>
        <w:r w:rsidRPr="00F45FF9">
          <w:rPr>
            <w:b/>
            <w:i/>
            <w:noProof/>
            <w:webHidden/>
          </w:rPr>
          <w:fldChar w:fldCharType="separate"/>
        </w:r>
        <w:r w:rsidR="00A9504E">
          <w:rPr>
            <w:b/>
            <w:i/>
            <w:noProof/>
            <w:webHidden/>
          </w:rPr>
          <w:t>27</w:t>
        </w:r>
        <w:r w:rsidRPr="00F45FF9">
          <w:rPr>
            <w:b/>
            <w:i/>
            <w:noProof/>
            <w:webHidden/>
          </w:rPr>
          <w:fldChar w:fldCharType="end"/>
        </w:r>
      </w:hyperlink>
    </w:p>
    <w:p w:rsidR="00C30853" w:rsidRPr="00F45FF9" w:rsidRDefault="00B62C00" w:rsidP="00C30853">
      <w:pPr>
        <w:pStyle w:val="TOC1"/>
        <w:rPr>
          <w:b/>
          <w:i/>
          <w:noProof/>
        </w:rPr>
      </w:pPr>
      <w:r w:rsidRPr="00F45FF9">
        <w:rPr>
          <w:b/>
          <w:i/>
        </w:rPr>
        <w:t xml:space="preserve">           </w:t>
      </w:r>
      <w:hyperlink w:anchor="_Toc286671221" w:history="1">
        <w:r w:rsidR="00C30853" w:rsidRPr="00F45FF9">
          <w:rPr>
            <w:rStyle w:val="Hyperlink"/>
            <w:b/>
            <w:i/>
            <w:noProof/>
          </w:rPr>
          <w:t>PURCHAS</w:t>
        </w:r>
        <w:r w:rsidRPr="00F45FF9">
          <w:rPr>
            <w:rStyle w:val="Hyperlink"/>
            <w:b/>
            <w:i/>
            <w:noProof/>
          </w:rPr>
          <w:t>ING CARD CARDHOLDEDR AGREEMENT</w:t>
        </w:r>
        <w:r w:rsidR="00C30853" w:rsidRPr="00F45FF9">
          <w:rPr>
            <w:b/>
            <w:i/>
            <w:noProof/>
            <w:webHidden/>
          </w:rPr>
          <w:tab/>
        </w:r>
      </w:hyperlink>
      <w:r w:rsidRPr="00F45FF9">
        <w:rPr>
          <w:b/>
          <w:i/>
          <w:noProof/>
        </w:rPr>
        <w:t>3</w:t>
      </w:r>
      <w:r w:rsidR="00B40430">
        <w:rPr>
          <w:b/>
          <w:i/>
          <w:noProof/>
        </w:rPr>
        <w:t>2</w:t>
      </w:r>
    </w:p>
    <w:p w:rsidR="00C30853" w:rsidRPr="00F45FF9" w:rsidRDefault="00B62C00" w:rsidP="00C30853">
      <w:pPr>
        <w:pStyle w:val="TOC1"/>
        <w:rPr>
          <w:b/>
          <w:i/>
          <w:noProof/>
        </w:rPr>
      </w:pPr>
      <w:r w:rsidRPr="00F45FF9">
        <w:rPr>
          <w:b/>
          <w:i/>
        </w:rPr>
        <w:t xml:space="preserve">           CARDHOLDER STATEMENT OF QUESTIONED ITEM FORM </w:t>
      </w:r>
      <w:hyperlink w:anchor="_Toc286671221" w:history="1">
        <w:r w:rsidR="00C30853" w:rsidRPr="00F45FF9">
          <w:rPr>
            <w:b/>
            <w:i/>
            <w:noProof/>
            <w:webHidden/>
          </w:rPr>
          <w:tab/>
        </w:r>
        <w:r w:rsidRPr="00F45FF9">
          <w:rPr>
            <w:b/>
            <w:i/>
            <w:noProof/>
            <w:webHidden/>
          </w:rPr>
          <w:t>3</w:t>
        </w:r>
        <w:r w:rsidR="00B40430">
          <w:rPr>
            <w:b/>
            <w:i/>
            <w:noProof/>
            <w:webHidden/>
          </w:rPr>
          <w:t>3</w:t>
        </w:r>
      </w:hyperlink>
    </w:p>
    <w:p w:rsidR="00C30853" w:rsidRPr="00F45FF9" w:rsidRDefault="00B62C00" w:rsidP="00C30853">
      <w:pPr>
        <w:pStyle w:val="TOC1"/>
        <w:rPr>
          <w:b/>
          <w:i/>
          <w:noProof/>
        </w:rPr>
      </w:pPr>
      <w:r w:rsidRPr="00F45FF9">
        <w:rPr>
          <w:b/>
          <w:i/>
        </w:rPr>
        <w:t xml:space="preserve">           PURCHASING AUTHORITY AND PROCEDURES</w:t>
      </w:r>
      <w:hyperlink w:anchor="_Toc286671221" w:history="1">
        <w:r w:rsidR="00C30853" w:rsidRPr="00F45FF9">
          <w:rPr>
            <w:b/>
            <w:i/>
            <w:noProof/>
            <w:webHidden/>
          </w:rPr>
          <w:tab/>
        </w:r>
        <w:r w:rsidRPr="00F45FF9">
          <w:rPr>
            <w:b/>
            <w:i/>
            <w:noProof/>
            <w:webHidden/>
          </w:rPr>
          <w:t>3</w:t>
        </w:r>
        <w:r w:rsidR="00B40430">
          <w:rPr>
            <w:b/>
            <w:i/>
            <w:noProof/>
            <w:webHidden/>
          </w:rPr>
          <w:t>5</w:t>
        </w:r>
      </w:hyperlink>
    </w:p>
    <w:p w:rsidR="00C30853" w:rsidRPr="00F45FF9" w:rsidRDefault="00B62C00" w:rsidP="00C30853">
      <w:pPr>
        <w:pStyle w:val="TOC1"/>
        <w:rPr>
          <w:b/>
          <w:i/>
          <w:noProof/>
        </w:rPr>
      </w:pPr>
      <w:r w:rsidRPr="00F45FF9">
        <w:rPr>
          <w:b/>
          <w:i/>
        </w:rPr>
        <w:t xml:space="preserve">           PERFORMANCE </w:t>
      </w:r>
      <w:r w:rsidR="00B40430">
        <w:rPr>
          <w:b/>
          <w:i/>
        </w:rPr>
        <w:t>EVALUATION</w:t>
      </w:r>
      <w:hyperlink w:anchor="_Toc286671221" w:history="1">
        <w:r w:rsidR="00C30853" w:rsidRPr="00F45FF9">
          <w:rPr>
            <w:b/>
            <w:i/>
            <w:noProof/>
            <w:webHidden/>
          </w:rPr>
          <w:tab/>
        </w:r>
      </w:hyperlink>
      <w:r w:rsidR="00B40430">
        <w:rPr>
          <w:b/>
          <w:i/>
          <w:noProof/>
        </w:rPr>
        <w:t>40</w:t>
      </w:r>
    </w:p>
    <w:p w:rsidR="00E6685E" w:rsidRDefault="000968E9" w:rsidP="00E6685E">
      <w:pPr>
        <w:pStyle w:val="TOC1"/>
        <w:rPr>
          <w:b/>
          <w:i/>
          <w:noProof/>
        </w:rPr>
      </w:pPr>
      <w:r w:rsidRPr="00F45FF9">
        <w:rPr>
          <w:b/>
          <w:i/>
        </w:rPr>
        <w:t xml:space="preserve">           CODE OF CONDUCT</w:t>
      </w:r>
      <w:hyperlink w:anchor="_Toc286671221" w:history="1">
        <w:r w:rsidR="00C30853" w:rsidRPr="00F45FF9">
          <w:rPr>
            <w:b/>
            <w:i/>
            <w:noProof/>
            <w:webHidden/>
          </w:rPr>
          <w:tab/>
        </w:r>
        <w:r w:rsidR="00B62C00" w:rsidRPr="00F45FF9">
          <w:rPr>
            <w:b/>
            <w:i/>
            <w:noProof/>
            <w:webHidden/>
          </w:rPr>
          <w:t>4</w:t>
        </w:r>
        <w:r w:rsidR="00B40430">
          <w:rPr>
            <w:b/>
            <w:i/>
            <w:noProof/>
            <w:webHidden/>
          </w:rPr>
          <w:t>2</w:t>
        </w:r>
      </w:hyperlink>
    </w:p>
    <w:p w:rsidR="00E6685E" w:rsidRPr="00E6685E" w:rsidRDefault="00E6685E" w:rsidP="00E6685E">
      <w:pPr>
        <w:pStyle w:val="TOC1"/>
        <w:rPr>
          <w:b/>
          <w:i/>
          <w:noProof/>
        </w:rPr>
      </w:pPr>
      <w:r>
        <w:t xml:space="preserve">           </w:t>
      </w:r>
      <w:r w:rsidRPr="00F45FF9">
        <w:rPr>
          <w:b/>
          <w:i/>
        </w:rPr>
        <w:t>PROCUREMENT POLICY</w:t>
      </w:r>
      <w:hyperlink w:anchor="_Toc286671221" w:history="1">
        <w:r w:rsidRPr="00F45FF9">
          <w:rPr>
            <w:b/>
            <w:i/>
            <w:noProof/>
            <w:webHidden/>
          </w:rPr>
          <w:tab/>
        </w:r>
      </w:hyperlink>
      <w:r w:rsidRPr="00F45FF9">
        <w:rPr>
          <w:b/>
          <w:i/>
          <w:noProof/>
        </w:rPr>
        <w:t>4</w:t>
      </w:r>
      <w:r w:rsidR="00B40430">
        <w:rPr>
          <w:b/>
          <w:i/>
          <w:noProof/>
        </w:rPr>
        <w:t>3</w:t>
      </w:r>
    </w:p>
    <w:p w:rsidR="00E6685E" w:rsidRDefault="000968E9" w:rsidP="00C30853">
      <w:pPr>
        <w:pStyle w:val="TOC1"/>
        <w:rPr>
          <w:b/>
          <w:i/>
        </w:rPr>
      </w:pPr>
      <w:r w:rsidRPr="00F45FF9">
        <w:rPr>
          <w:b/>
          <w:i/>
        </w:rPr>
        <w:t xml:space="preserve">          </w:t>
      </w:r>
      <w:r w:rsidR="00E6685E">
        <w:rPr>
          <w:b/>
          <w:i/>
        </w:rPr>
        <w:t xml:space="preserve"> GRIEVANCE FORM</w:t>
      </w:r>
      <w:hyperlink w:anchor="_Toc286671221" w:history="1">
        <w:r w:rsidR="00E6685E" w:rsidRPr="00F45FF9">
          <w:rPr>
            <w:b/>
            <w:i/>
            <w:noProof/>
            <w:webHidden/>
          </w:rPr>
          <w:tab/>
        </w:r>
      </w:hyperlink>
      <w:r w:rsidR="00E6685E">
        <w:rPr>
          <w:b/>
          <w:i/>
          <w:noProof/>
        </w:rPr>
        <w:t>4</w:t>
      </w:r>
      <w:r w:rsidR="00B40430">
        <w:rPr>
          <w:b/>
          <w:i/>
          <w:noProof/>
        </w:rPr>
        <w:t>8</w:t>
      </w:r>
    </w:p>
    <w:p w:rsidR="00D30A3F" w:rsidRPr="00D30A3F" w:rsidRDefault="00D30A3F" w:rsidP="00D30A3F"/>
    <w:p w:rsidR="00C30853" w:rsidRPr="00F45FF9" w:rsidRDefault="00C30853" w:rsidP="00C30853">
      <w:pPr>
        <w:rPr>
          <w:i/>
        </w:rPr>
      </w:pPr>
    </w:p>
    <w:p w:rsidR="00EE79AE" w:rsidRDefault="00EE79AE" w:rsidP="00EE79AE">
      <w:pPr>
        <w:pStyle w:val="TOC3"/>
        <w:tabs>
          <w:tab w:val="left" w:pos="4772"/>
        </w:tabs>
        <w:rPr>
          <w:noProof/>
        </w:rPr>
      </w:pPr>
    </w:p>
    <w:p w:rsidR="00EE79AE" w:rsidRDefault="00EE79AE" w:rsidP="00EE79AE">
      <w:pPr>
        <w:jc w:val="center"/>
        <w:rPr>
          <w:rFonts w:ascii="Times New Roman" w:hAnsi="Times New Roman" w:cs="Times New Roman"/>
          <w:sz w:val="24"/>
          <w:szCs w:val="24"/>
        </w:rPr>
      </w:pPr>
      <w:r>
        <w:fldChar w:fldCharType="end"/>
      </w:r>
    </w:p>
    <w:p w:rsidR="00EE79AE" w:rsidRDefault="00EE79AE" w:rsidP="00664524">
      <w:pPr>
        <w:jc w:val="center"/>
        <w:rPr>
          <w:rFonts w:ascii="Times New Roman" w:hAnsi="Times New Roman" w:cs="Times New Roman"/>
          <w:sz w:val="24"/>
          <w:szCs w:val="24"/>
        </w:rPr>
      </w:pPr>
    </w:p>
    <w:p w:rsidR="00EE79AE" w:rsidRDefault="00EE79AE" w:rsidP="006125C6">
      <w:pPr>
        <w:rPr>
          <w:rFonts w:ascii="Times New Roman" w:hAnsi="Times New Roman" w:cs="Times New Roman"/>
          <w:sz w:val="24"/>
          <w:szCs w:val="24"/>
        </w:rPr>
      </w:pPr>
    </w:p>
    <w:p w:rsidR="002F7D6B" w:rsidRDefault="002F7D6B" w:rsidP="006125C6">
      <w:pPr>
        <w:rPr>
          <w:rFonts w:ascii="Times New Roman" w:hAnsi="Times New Roman" w:cs="Times New Roman"/>
          <w:sz w:val="24"/>
          <w:szCs w:val="24"/>
        </w:rPr>
      </w:pPr>
    </w:p>
    <w:p w:rsidR="00EE79AE" w:rsidRDefault="00EE79AE" w:rsidP="006125C6">
      <w:pPr>
        <w:rPr>
          <w:rFonts w:ascii="Times New Roman" w:hAnsi="Times New Roman" w:cs="Times New Roman"/>
        </w:rPr>
      </w:pPr>
    </w:p>
    <w:p w:rsidR="00D30A3F" w:rsidRDefault="00D30A3F" w:rsidP="00D30A3F">
      <w:pPr>
        <w:rPr>
          <w:rFonts w:ascii="Times New Roman" w:hAnsi="Times New Roman" w:cs="Times New Roman"/>
          <w:b/>
          <w:bCs/>
          <w:sz w:val="24"/>
          <w:szCs w:val="24"/>
          <w:u w:val="single"/>
        </w:rPr>
      </w:pPr>
    </w:p>
    <w:p w:rsidR="00D30A3F" w:rsidRPr="00EE79AE" w:rsidRDefault="00D30A3F" w:rsidP="00D30A3F">
      <w:pPr>
        <w:jc w:val="center"/>
        <w:rPr>
          <w:rFonts w:ascii="Times New Roman" w:hAnsi="Times New Roman" w:cs="Times New Roman"/>
          <w:b/>
          <w:bCs/>
          <w:sz w:val="24"/>
          <w:szCs w:val="24"/>
          <w:u w:val="single"/>
        </w:rPr>
      </w:pPr>
      <w:r w:rsidRPr="00EE79AE">
        <w:rPr>
          <w:rFonts w:ascii="Times New Roman" w:hAnsi="Times New Roman" w:cs="Times New Roman"/>
          <w:b/>
          <w:bCs/>
          <w:sz w:val="24"/>
          <w:szCs w:val="24"/>
          <w:u w:val="single"/>
        </w:rPr>
        <w:t>INTRODUCTION</w:t>
      </w:r>
    </w:p>
    <w:p w:rsidR="00D30A3F" w:rsidRPr="00EE79AE" w:rsidRDefault="00D30A3F" w:rsidP="00D30A3F">
      <w:pPr>
        <w:jc w:val="center"/>
        <w:rPr>
          <w:rFonts w:ascii="Times New Roman" w:hAnsi="Times New Roman" w:cs="Times New Roman"/>
          <w:b/>
          <w:bCs/>
          <w:sz w:val="24"/>
          <w:szCs w:val="24"/>
          <w:u w:val="single"/>
        </w:rPr>
      </w:pPr>
    </w:p>
    <w:p w:rsidR="00D30A3F" w:rsidRPr="00EE79AE" w:rsidRDefault="00D30A3F" w:rsidP="00D30A3F">
      <w:pPr>
        <w:rPr>
          <w:rFonts w:ascii="Times New Roman" w:hAnsi="Times New Roman" w:cs="Times New Roman"/>
          <w:b/>
          <w:bCs/>
          <w:sz w:val="24"/>
          <w:szCs w:val="24"/>
          <w:u w:val="single"/>
        </w:rPr>
      </w:pPr>
    </w:p>
    <w:p w:rsidR="00D30A3F" w:rsidRPr="00EE79AE" w:rsidRDefault="00D30A3F" w:rsidP="00D30A3F">
      <w:pPr>
        <w:jc w:val="both"/>
        <w:rPr>
          <w:rFonts w:ascii="Times New Roman" w:hAnsi="Times New Roman" w:cs="Times New Roman"/>
          <w:b/>
          <w:bCs/>
          <w:sz w:val="24"/>
          <w:szCs w:val="24"/>
        </w:rPr>
      </w:pPr>
      <w:r w:rsidRPr="00EE79AE">
        <w:rPr>
          <w:rFonts w:ascii="Times New Roman" w:hAnsi="Times New Roman" w:cs="Times New Roman"/>
          <w:b/>
          <w:bCs/>
          <w:sz w:val="24"/>
          <w:szCs w:val="24"/>
        </w:rPr>
        <w:t>ALL EMPLOYEES OF THE CITY ARE AT WILL AND MAY BE TERMINATED WITH OR WITHOUT CAUSE AND NOTHING HEREIN CREATES A CONTRACT OR ANY RELATIONSHIP OTHER THAN AT WILL EMPLOYMENT.</w:t>
      </w:r>
    </w:p>
    <w:p w:rsidR="00D30A3F" w:rsidRPr="00EE79AE" w:rsidRDefault="00D30A3F" w:rsidP="00D30A3F">
      <w:pPr>
        <w:jc w:val="both"/>
        <w:rPr>
          <w:rFonts w:ascii="Times New Roman" w:hAnsi="Times New Roman" w:cs="Times New Roman"/>
          <w:b/>
          <w:bCs/>
          <w:sz w:val="24"/>
          <w:szCs w:val="24"/>
          <w:u w:val="single"/>
        </w:rPr>
      </w:pPr>
    </w:p>
    <w:p w:rsidR="00D30A3F" w:rsidRPr="00EE79AE" w:rsidRDefault="00D30A3F" w:rsidP="00D30A3F">
      <w:pPr>
        <w:ind w:firstLine="720"/>
        <w:jc w:val="both"/>
        <w:rPr>
          <w:rFonts w:ascii="Times New Roman" w:hAnsi="Times New Roman" w:cs="Times New Roman"/>
          <w:sz w:val="24"/>
          <w:szCs w:val="24"/>
        </w:rPr>
      </w:pPr>
      <w:r w:rsidRPr="00EE79AE">
        <w:rPr>
          <w:rFonts w:ascii="Times New Roman" w:hAnsi="Times New Roman" w:cs="Times New Roman"/>
          <w:sz w:val="24"/>
          <w:szCs w:val="24"/>
        </w:rPr>
        <w:t xml:space="preserve">This handbook has been prepared so that you will have a ready reference for procedures, policies, and benefits of the City of Argonia. The handbook is intended to describe employee benefits if only in a general way.  </w:t>
      </w:r>
    </w:p>
    <w:p w:rsidR="00D30A3F" w:rsidRPr="00EE79AE" w:rsidRDefault="00D30A3F" w:rsidP="00D30A3F">
      <w:pPr>
        <w:jc w:val="both"/>
        <w:rPr>
          <w:rFonts w:ascii="Times New Roman" w:hAnsi="Times New Roman" w:cs="Times New Roman"/>
          <w:b/>
          <w:bCs/>
          <w:sz w:val="24"/>
          <w:szCs w:val="24"/>
          <w:u w:val="single"/>
        </w:rPr>
      </w:pPr>
    </w:p>
    <w:p w:rsidR="00D30A3F" w:rsidRPr="00EE79AE" w:rsidRDefault="00D30A3F" w:rsidP="00D30A3F">
      <w:pPr>
        <w:pStyle w:val="BodyText"/>
        <w:ind w:firstLine="720"/>
        <w:jc w:val="both"/>
        <w:rPr>
          <w:sz w:val="24"/>
        </w:rPr>
      </w:pPr>
      <w:r w:rsidRPr="00EE79AE">
        <w:rPr>
          <w:sz w:val="24"/>
        </w:rPr>
        <w:t>Keep this handbook and refer to it.  If you do not find the answer to a specific question, please ask the City Clerk for assistance.</w:t>
      </w:r>
    </w:p>
    <w:p w:rsidR="00D30A3F" w:rsidRPr="00EE79AE" w:rsidRDefault="00D30A3F" w:rsidP="00D30A3F">
      <w:pPr>
        <w:jc w:val="both"/>
        <w:rPr>
          <w:rFonts w:ascii="Times New Roman" w:hAnsi="Times New Roman" w:cs="Times New Roman"/>
          <w:b/>
          <w:bCs/>
          <w:sz w:val="24"/>
          <w:szCs w:val="24"/>
          <w:u w:val="single"/>
        </w:rPr>
      </w:pPr>
    </w:p>
    <w:p w:rsidR="00D30A3F" w:rsidRPr="00EE79AE" w:rsidRDefault="00D30A3F" w:rsidP="00D30A3F">
      <w:pPr>
        <w:pStyle w:val="BodyText"/>
        <w:ind w:firstLine="720"/>
        <w:jc w:val="both"/>
        <w:rPr>
          <w:sz w:val="24"/>
        </w:rPr>
      </w:pPr>
      <w:r w:rsidRPr="00EE79AE">
        <w:rPr>
          <w:sz w:val="24"/>
        </w:rPr>
        <w:t>The contents of this policy are presented as a matter of information only and do not constitute conditions of employment.  The City Council reserves the right to modify, suspend, terminate, revoke or change any and all plans, policies or procedures in whole or in part, and at any time with or without notice.  The language used in this policy is not intended to create nor shall it be construed to constitute a contract of employment with any one or all of its employees.  All employees shall retain the right to terminate their employment at any time and the City has the same right.</w:t>
      </w:r>
    </w:p>
    <w:p w:rsidR="00D30A3F" w:rsidRPr="00EE79AE" w:rsidRDefault="00D30A3F" w:rsidP="00D30A3F">
      <w:pPr>
        <w:jc w:val="both"/>
        <w:rPr>
          <w:rFonts w:ascii="Times New Roman" w:hAnsi="Times New Roman" w:cs="Times New Roman"/>
          <w:sz w:val="24"/>
          <w:szCs w:val="24"/>
        </w:rPr>
      </w:pPr>
    </w:p>
    <w:p w:rsidR="00D30A3F" w:rsidRPr="00EE79AE" w:rsidRDefault="00D30A3F" w:rsidP="00D30A3F">
      <w:pPr>
        <w:ind w:firstLine="720"/>
        <w:jc w:val="both"/>
        <w:rPr>
          <w:rFonts w:ascii="Times New Roman" w:hAnsi="Times New Roman" w:cs="Times New Roman"/>
          <w:sz w:val="24"/>
          <w:szCs w:val="24"/>
        </w:rPr>
      </w:pPr>
      <w:r w:rsidRPr="00EE79AE">
        <w:rPr>
          <w:rFonts w:ascii="Times New Roman" w:hAnsi="Times New Roman" w:cs="Times New Roman"/>
          <w:sz w:val="24"/>
          <w:szCs w:val="24"/>
        </w:rPr>
        <w:t>This employee handbook supersedes all previous employee handbooks, all management memos, and all understandings or agreements not in accord</w:t>
      </w:r>
      <w:r>
        <w:rPr>
          <w:rFonts w:ascii="Times New Roman" w:hAnsi="Times New Roman" w:cs="Times New Roman"/>
          <w:sz w:val="24"/>
          <w:szCs w:val="24"/>
        </w:rPr>
        <w:t>ance</w:t>
      </w:r>
      <w:r w:rsidRPr="00EE79AE">
        <w:rPr>
          <w:rFonts w:ascii="Times New Roman" w:hAnsi="Times New Roman" w:cs="Times New Roman"/>
          <w:sz w:val="24"/>
          <w:szCs w:val="24"/>
        </w:rPr>
        <w:t xml:space="preserve"> with policies described herein which may have been issued on subjects covered herein.</w:t>
      </w:r>
    </w:p>
    <w:p w:rsidR="00DF4AFF" w:rsidRDefault="00DF4AFF" w:rsidP="006125C6">
      <w:pPr>
        <w:rPr>
          <w:rFonts w:ascii="Times New Roman" w:hAnsi="Times New Roman" w:cs="Times New Roman"/>
        </w:rPr>
      </w:pPr>
    </w:p>
    <w:p w:rsidR="00DF4AFF" w:rsidRDefault="00DF4AFF" w:rsidP="006125C6">
      <w:pPr>
        <w:rPr>
          <w:rFonts w:ascii="Times New Roman" w:hAnsi="Times New Roman" w:cs="Times New Roman"/>
        </w:rPr>
      </w:pPr>
    </w:p>
    <w:p w:rsidR="00D30A3F" w:rsidRDefault="00D30A3F" w:rsidP="006125C6">
      <w:pPr>
        <w:rPr>
          <w:rFonts w:ascii="Times New Roman" w:hAnsi="Times New Roman" w:cs="Times New Roman"/>
        </w:rPr>
      </w:pPr>
    </w:p>
    <w:p w:rsidR="00D30A3F" w:rsidRDefault="00D30A3F" w:rsidP="006125C6">
      <w:pPr>
        <w:rPr>
          <w:rFonts w:ascii="Times New Roman" w:hAnsi="Times New Roman" w:cs="Times New Roman"/>
        </w:rPr>
      </w:pPr>
    </w:p>
    <w:p w:rsidR="00DF4AFF" w:rsidRPr="006125C6" w:rsidRDefault="00DF4AFF" w:rsidP="006125C6">
      <w:pPr>
        <w:rPr>
          <w:rFonts w:ascii="Times New Roman" w:hAnsi="Times New Roman" w:cs="Times New Roman"/>
        </w:rPr>
      </w:pPr>
    </w:p>
    <w:p w:rsidR="00CE479F" w:rsidRDefault="00CE479F" w:rsidP="00D55D84">
      <w:pPr>
        <w:pStyle w:val="Heading2"/>
        <w:jc w:val="center"/>
        <w:rPr>
          <w:rFonts w:ascii="Times New Roman" w:hAnsi="Times New Roman" w:cs="Times New Roman"/>
          <w:bCs w:val="0"/>
          <w:color w:val="auto"/>
          <w:sz w:val="22"/>
          <w:szCs w:val="22"/>
          <w:u w:val="single"/>
        </w:rPr>
      </w:pPr>
      <w:bookmarkStart w:id="1" w:name="_Toc286671144"/>
      <w:r w:rsidRPr="006125C6">
        <w:rPr>
          <w:rFonts w:ascii="Times New Roman" w:hAnsi="Times New Roman" w:cs="Times New Roman"/>
          <w:bCs w:val="0"/>
          <w:color w:val="auto"/>
          <w:sz w:val="22"/>
          <w:szCs w:val="22"/>
          <w:u w:val="single"/>
        </w:rPr>
        <w:lastRenderedPageBreak/>
        <w:t>ESTABLISHED RULES</w:t>
      </w:r>
      <w:bookmarkEnd w:id="1"/>
    </w:p>
    <w:p w:rsidR="00D55D84" w:rsidRPr="00D55D84" w:rsidRDefault="00D55D84" w:rsidP="00D55D84"/>
    <w:p w:rsidR="00CE479F" w:rsidRPr="006125C6" w:rsidRDefault="00CE479F" w:rsidP="006125C6">
      <w:pPr>
        <w:jc w:val="both"/>
        <w:rPr>
          <w:rFonts w:ascii="Times New Roman" w:hAnsi="Times New Roman" w:cs="Times New Roman"/>
        </w:rPr>
      </w:pPr>
      <w:r w:rsidRPr="006125C6">
        <w:rPr>
          <w:rFonts w:ascii="Times New Roman" w:hAnsi="Times New Roman" w:cs="Times New Roman"/>
        </w:rPr>
        <w:t>The following rules, regulations, and other administrative provisions for personnel administr</w:t>
      </w:r>
      <w:r w:rsidR="006125C6">
        <w:rPr>
          <w:rFonts w:ascii="Times New Roman" w:hAnsi="Times New Roman" w:cs="Times New Roman"/>
        </w:rPr>
        <w:t>ation are established to:</w:t>
      </w:r>
    </w:p>
    <w:p w:rsidR="00CE479F" w:rsidRPr="006125C6" w:rsidRDefault="00CE479F" w:rsidP="00CE479F">
      <w:pPr>
        <w:numPr>
          <w:ilvl w:val="0"/>
          <w:numId w:val="3"/>
        </w:numPr>
        <w:spacing w:after="0" w:line="240" w:lineRule="auto"/>
        <w:jc w:val="both"/>
        <w:rPr>
          <w:rFonts w:ascii="Times New Roman" w:hAnsi="Times New Roman" w:cs="Times New Roman"/>
        </w:rPr>
      </w:pPr>
      <w:r w:rsidRPr="006125C6">
        <w:rPr>
          <w:rFonts w:ascii="Times New Roman" w:hAnsi="Times New Roman" w:cs="Times New Roman"/>
        </w:rPr>
        <w:t>Provide fair and equal opportunity to all qualified citizens to enter City Employment in all occupations on the basis of demonstrated merit and fitness as ascertained through fair and practical methods of selection without regard to race, color, sex, handicap, religion, national origin or ancestry.</w:t>
      </w:r>
    </w:p>
    <w:p w:rsidR="00CE479F" w:rsidRPr="006125C6" w:rsidRDefault="00CE479F" w:rsidP="00CE479F">
      <w:pPr>
        <w:numPr>
          <w:ilvl w:val="0"/>
          <w:numId w:val="3"/>
        </w:numPr>
        <w:spacing w:after="0" w:line="240" w:lineRule="auto"/>
        <w:jc w:val="both"/>
        <w:rPr>
          <w:rFonts w:ascii="Times New Roman" w:hAnsi="Times New Roman" w:cs="Times New Roman"/>
        </w:rPr>
      </w:pPr>
      <w:r w:rsidRPr="006125C6">
        <w:rPr>
          <w:rFonts w:ascii="Times New Roman" w:hAnsi="Times New Roman" w:cs="Times New Roman"/>
        </w:rPr>
        <w:t>Develop a program of advancement which will make the City service attractive as a career.</w:t>
      </w:r>
    </w:p>
    <w:p w:rsidR="00CE479F" w:rsidRPr="006125C6" w:rsidRDefault="00CE479F" w:rsidP="00CE479F">
      <w:pPr>
        <w:numPr>
          <w:ilvl w:val="0"/>
          <w:numId w:val="3"/>
        </w:numPr>
        <w:spacing w:after="0" w:line="240" w:lineRule="auto"/>
        <w:jc w:val="both"/>
        <w:rPr>
          <w:rFonts w:ascii="Times New Roman" w:hAnsi="Times New Roman" w:cs="Times New Roman"/>
        </w:rPr>
      </w:pPr>
      <w:r w:rsidRPr="006125C6">
        <w:rPr>
          <w:rFonts w:ascii="Times New Roman" w:hAnsi="Times New Roman" w:cs="Times New Roman"/>
        </w:rPr>
        <w:t>Establish and maintain a uniform plan of employee benefits and upon the relative duties and responsibilities of positions in the City service.</w:t>
      </w:r>
    </w:p>
    <w:p w:rsidR="00CE479F" w:rsidRPr="006125C6" w:rsidRDefault="00CE479F" w:rsidP="00CE479F">
      <w:pPr>
        <w:numPr>
          <w:ilvl w:val="0"/>
          <w:numId w:val="3"/>
        </w:numPr>
        <w:spacing w:after="0" w:line="240" w:lineRule="auto"/>
        <w:jc w:val="both"/>
        <w:rPr>
          <w:rFonts w:ascii="Times New Roman" w:hAnsi="Times New Roman" w:cs="Times New Roman"/>
        </w:rPr>
      </w:pPr>
      <w:r w:rsidRPr="006125C6">
        <w:rPr>
          <w:rFonts w:ascii="Times New Roman" w:hAnsi="Times New Roman" w:cs="Times New Roman"/>
        </w:rPr>
        <w:t>Establish and promote high morale by providing good working relationships, uniform personnel policies, opportunity for advancement, without the regard to race, color, or sex and consideration for employee needs and desires.</w:t>
      </w:r>
    </w:p>
    <w:p w:rsidR="00CE479F" w:rsidRPr="006125C6" w:rsidRDefault="00CE479F" w:rsidP="00CE479F">
      <w:pPr>
        <w:pStyle w:val="Heading2"/>
        <w:rPr>
          <w:rFonts w:ascii="Times New Roman" w:hAnsi="Times New Roman" w:cs="Times New Roman"/>
          <w:bCs w:val="0"/>
          <w:sz w:val="22"/>
          <w:szCs w:val="22"/>
          <w:u w:val="single"/>
        </w:rPr>
      </w:pPr>
      <w:bookmarkStart w:id="2" w:name="_Toc286671145"/>
      <w:r w:rsidRPr="006125C6">
        <w:rPr>
          <w:rFonts w:ascii="Times New Roman" w:hAnsi="Times New Roman" w:cs="Times New Roman"/>
          <w:bCs w:val="0"/>
          <w:color w:val="auto"/>
          <w:sz w:val="22"/>
          <w:szCs w:val="22"/>
          <w:u w:val="single"/>
        </w:rPr>
        <w:t>ADMINISTRATIVE RESPONSIBILITIES</w:t>
      </w:r>
      <w:bookmarkEnd w:id="2"/>
    </w:p>
    <w:p w:rsidR="00CE479F" w:rsidRPr="006125C6" w:rsidRDefault="00CE479F" w:rsidP="00CE479F">
      <w:pPr>
        <w:jc w:val="both"/>
        <w:rPr>
          <w:rFonts w:ascii="Times New Roman" w:hAnsi="Times New Roman" w:cs="Times New Roman"/>
        </w:rPr>
      </w:pPr>
      <w:r w:rsidRPr="006125C6">
        <w:rPr>
          <w:rFonts w:ascii="Times New Roman" w:hAnsi="Times New Roman" w:cs="Times New Roman"/>
        </w:rPr>
        <w:t>The personnel program consists of the sum total of all policies and procedures related to personnel administration in the service of the City and shall be administered by the City Clerk and the Chief of Police under the direction of the City Council. The policies and procedures of the personnel program shall apply to all employees in the services of the City except for elected officials.</w:t>
      </w:r>
    </w:p>
    <w:p w:rsidR="00CE479F" w:rsidRPr="006125C6" w:rsidRDefault="00CE479F" w:rsidP="006125C6">
      <w:pPr>
        <w:pStyle w:val="Heading1"/>
        <w:jc w:val="center"/>
        <w:rPr>
          <w:sz w:val="22"/>
          <w:szCs w:val="22"/>
        </w:rPr>
      </w:pPr>
      <w:bookmarkStart w:id="3" w:name="_Toc286671146"/>
      <w:r w:rsidRPr="006125C6">
        <w:rPr>
          <w:sz w:val="22"/>
          <w:szCs w:val="22"/>
        </w:rPr>
        <w:t>QUALIFICATIONS</w:t>
      </w:r>
      <w:bookmarkEnd w:id="3"/>
    </w:p>
    <w:p w:rsidR="00CE479F" w:rsidRPr="006125C6" w:rsidRDefault="00CE479F" w:rsidP="00CE479F">
      <w:pPr>
        <w:pStyle w:val="Heading2"/>
        <w:rPr>
          <w:rFonts w:ascii="Times New Roman" w:hAnsi="Times New Roman" w:cs="Times New Roman"/>
          <w:bCs w:val="0"/>
          <w:color w:val="auto"/>
          <w:sz w:val="22"/>
          <w:szCs w:val="22"/>
          <w:u w:val="single"/>
        </w:rPr>
      </w:pPr>
      <w:bookmarkStart w:id="4" w:name="_Toc286671147"/>
      <w:r w:rsidRPr="006125C6">
        <w:rPr>
          <w:rFonts w:ascii="Times New Roman" w:hAnsi="Times New Roman" w:cs="Times New Roman"/>
          <w:bCs w:val="0"/>
          <w:color w:val="auto"/>
          <w:sz w:val="22"/>
          <w:szCs w:val="22"/>
          <w:u w:val="single"/>
        </w:rPr>
        <w:t>DEFINITIONS</w:t>
      </w:r>
      <w:bookmarkEnd w:id="4"/>
    </w:p>
    <w:p w:rsidR="00CE479F" w:rsidRPr="006125C6" w:rsidRDefault="00CE479F" w:rsidP="00CE479F">
      <w:pPr>
        <w:numPr>
          <w:ilvl w:val="0"/>
          <w:numId w:val="4"/>
        </w:numPr>
        <w:spacing w:after="0" w:line="240" w:lineRule="auto"/>
        <w:jc w:val="both"/>
        <w:rPr>
          <w:rFonts w:ascii="Times New Roman" w:hAnsi="Times New Roman" w:cs="Times New Roman"/>
        </w:rPr>
      </w:pPr>
      <w:r w:rsidRPr="006125C6">
        <w:rPr>
          <w:rFonts w:ascii="Times New Roman" w:hAnsi="Times New Roman" w:cs="Times New Roman"/>
        </w:rPr>
        <w:t xml:space="preserve">Full-time employee is one who works a normal (40 hour) work week on a regular and continuing basis. </w:t>
      </w:r>
    </w:p>
    <w:p w:rsidR="00CE479F" w:rsidRPr="006125C6" w:rsidRDefault="00CE479F" w:rsidP="00CE479F">
      <w:pPr>
        <w:numPr>
          <w:ilvl w:val="0"/>
          <w:numId w:val="4"/>
        </w:numPr>
        <w:spacing w:after="0" w:line="240" w:lineRule="auto"/>
        <w:jc w:val="both"/>
        <w:rPr>
          <w:rFonts w:ascii="Times New Roman" w:hAnsi="Times New Roman" w:cs="Times New Roman"/>
        </w:rPr>
      </w:pPr>
      <w:r w:rsidRPr="006125C6">
        <w:rPr>
          <w:rFonts w:ascii="Times New Roman" w:hAnsi="Times New Roman" w:cs="Times New Roman"/>
        </w:rPr>
        <w:t>Part-time employee is one who works less than a normal work week on a regular and continuing basis.</w:t>
      </w:r>
    </w:p>
    <w:p w:rsidR="00CE479F" w:rsidRPr="006125C6" w:rsidRDefault="00CE479F" w:rsidP="00CE479F">
      <w:pPr>
        <w:numPr>
          <w:ilvl w:val="0"/>
          <w:numId w:val="4"/>
        </w:numPr>
        <w:spacing w:after="0" w:line="240" w:lineRule="auto"/>
        <w:jc w:val="both"/>
        <w:rPr>
          <w:rFonts w:ascii="Times New Roman" w:hAnsi="Times New Roman" w:cs="Times New Roman"/>
        </w:rPr>
      </w:pPr>
      <w:r w:rsidRPr="006125C6">
        <w:rPr>
          <w:rFonts w:ascii="Times New Roman" w:hAnsi="Times New Roman" w:cs="Times New Roman"/>
        </w:rPr>
        <w:t>Permanent employee is a full-time or part-time employee who has satisfactorily completed a 90 day probationary period of initial employment and has been approved by the City Council Members.</w:t>
      </w:r>
    </w:p>
    <w:p w:rsidR="00CE479F" w:rsidRPr="006125C6" w:rsidRDefault="00CE479F" w:rsidP="00CE479F">
      <w:pPr>
        <w:numPr>
          <w:ilvl w:val="0"/>
          <w:numId w:val="4"/>
        </w:numPr>
        <w:spacing w:after="0" w:line="240" w:lineRule="auto"/>
        <w:jc w:val="both"/>
        <w:rPr>
          <w:rFonts w:ascii="Times New Roman" w:hAnsi="Times New Roman" w:cs="Times New Roman"/>
        </w:rPr>
      </w:pPr>
      <w:r w:rsidRPr="006125C6">
        <w:rPr>
          <w:rFonts w:ascii="Times New Roman" w:hAnsi="Times New Roman" w:cs="Times New Roman"/>
        </w:rPr>
        <w:t>Temporary employee is one who works on an irregular and/or non-permanent basis.</w:t>
      </w:r>
    </w:p>
    <w:p w:rsidR="00CE479F" w:rsidRPr="006125C6" w:rsidRDefault="00CE479F" w:rsidP="00CE479F">
      <w:pPr>
        <w:numPr>
          <w:ilvl w:val="0"/>
          <w:numId w:val="4"/>
        </w:numPr>
        <w:spacing w:after="0" w:line="240" w:lineRule="auto"/>
        <w:jc w:val="both"/>
        <w:rPr>
          <w:rFonts w:ascii="Times New Roman" w:hAnsi="Times New Roman" w:cs="Times New Roman"/>
        </w:rPr>
      </w:pPr>
      <w:r w:rsidRPr="006125C6">
        <w:rPr>
          <w:rFonts w:ascii="Times New Roman" w:hAnsi="Times New Roman" w:cs="Times New Roman"/>
        </w:rPr>
        <w:t>Seasonal employee is one who works on a regular and/or recurring basis during a specific “season” or portion of a year.</w:t>
      </w:r>
    </w:p>
    <w:p w:rsidR="00CE479F" w:rsidRPr="006125C6" w:rsidRDefault="00CE479F" w:rsidP="00CE479F">
      <w:pPr>
        <w:pStyle w:val="Heading2"/>
        <w:rPr>
          <w:rFonts w:ascii="Times New Roman" w:hAnsi="Times New Roman" w:cs="Times New Roman"/>
          <w:bCs w:val="0"/>
          <w:color w:val="auto"/>
          <w:sz w:val="22"/>
          <w:szCs w:val="22"/>
          <w:u w:val="single"/>
        </w:rPr>
      </w:pPr>
      <w:bookmarkStart w:id="5" w:name="_Toc286671148"/>
      <w:r w:rsidRPr="006125C6">
        <w:rPr>
          <w:rFonts w:ascii="Times New Roman" w:hAnsi="Times New Roman" w:cs="Times New Roman"/>
          <w:bCs w:val="0"/>
          <w:color w:val="auto"/>
          <w:sz w:val="22"/>
          <w:szCs w:val="22"/>
          <w:u w:val="single"/>
        </w:rPr>
        <w:t>QUALIFICATIONS FOR EMPLOYMENT</w:t>
      </w:r>
      <w:bookmarkEnd w:id="5"/>
    </w:p>
    <w:p w:rsidR="00CE479F" w:rsidRPr="006125C6" w:rsidRDefault="00CE479F" w:rsidP="00CE479F">
      <w:pPr>
        <w:jc w:val="both"/>
        <w:rPr>
          <w:rFonts w:ascii="Times New Roman" w:hAnsi="Times New Roman" w:cs="Times New Roman"/>
        </w:rPr>
      </w:pPr>
      <w:r w:rsidRPr="006125C6">
        <w:rPr>
          <w:rFonts w:ascii="Times New Roman" w:hAnsi="Times New Roman" w:cs="Times New Roman"/>
        </w:rPr>
        <w:t>The City of Argonia is an equal opportunity employer. Equal employment has been, and continues to be, both the Company’s policy and practice. The City’s policy of equal employment opportunity is to recruit, hire, train, promote, and base all other employment decisions without regard to race, color, religion, sex, gender, national origin, age, disability, or any other protected status.</w:t>
      </w:r>
    </w:p>
    <w:p w:rsidR="00CE479F" w:rsidRPr="006125C6" w:rsidRDefault="00CE479F" w:rsidP="00CE479F">
      <w:pPr>
        <w:autoSpaceDE w:val="0"/>
        <w:autoSpaceDN w:val="0"/>
        <w:adjustRightInd w:val="0"/>
        <w:spacing w:after="120"/>
        <w:jc w:val="both"/>
        <w:rPr>
          <w:rFonts w:ascii="Times New Roman" w:hAnsi="Times New Roman" w:cs="Times New Roman"/>
        </w:rPr>
      </w:pPr>
      <w:r w:rsidRPr="006125C6">
        <w:rPr>
          <w:rFonts w:ascii="Times New Roman" w:hAnsi="Times New Roman" w:cs="Times New Roman"/>
        </w:rPr>
        <w:t>Further, in carrying out its commitment to equal employment opportunity, the City will make reasonable accommodations for applicants and employees with known disabilities who can perform the essential functions of the job with or without such accommodations.</w:t>
      </w:r>
    </w:p>
    <w:p w:rsidR="00CE479F" w:rsidRPr="006125C6" w:rsidRDefault="00CE479F" w:rsidP="00CE479F">
      <w:pPr>
        <w:autoSpaceDE w:val="0"/>
        <w:autoSpaceDN w:val="0"/>
        <w:adjustRightInd w:val="0"/>
        <w:spacing w:after="120"/>
        <w:jc w:val="both"/>
        <w:rPr>
          <w:rFonts w:ascii="Times New Roman" w:hAnsi="Times New Roman" w:cs="Times New Roman"/>
        </w:rPr>
      </w:pPr>
      <w:r w:rsidRPr="006125C6">
        <w:rPr>
          <w:rFonts w:ascii="Times New Roman" w:hAnsi="Times New Roman" w:cs="Times New Roman"/>
        </w:rPr>
        <w:t xml:space="preserve">All new applicants for any position with the City of Argonia shall meet the minimum qualifications established for that position as set forth by the </w:t>
      </w:r>
      <w:r w:rsidR="00D55D84">
        <w:rPr>
          <w:rFonts w:ascii="Times New Roman" w:hAnsi="Times New Roman" w:cs="Times New Roman"/>
        </w:rPr>
        <w:t>job description</w:t>
      </w:r>
      <w:r w:rsidRPr="006125C6">
        <w:rPr>
          <w:rFonts w:ascii="Times New Roman" w:hAnsi="Times New Roman" w:cs="Times New Roman"/>
        </w:rPr>
        <w:t>. Each applicant shall complete a job application form. A medical examination or other testing, including drug testing, may be required only after an offer of employment has been made; provided that, such exams or testing are required of all such applicants who are offered employment in similar positions or position classifications. The offer of employment is contingent upon the applicant passing required tests.</w:t>
      </w:r>
    </w:p>
    <w:p w:rsidR="00CE479F" w:rsidRPr="006125C6" w:rsidRDefault="00CE479F" w:rsidP="00CE479F">
      <w:pPr>
        <w:autoSpaceDE w:val="0"/>
        <w:autoSpaceDN w:val="0"/>
        <w:adjustRightInd w:val="0"/>
        <w:spacing w:after="120"/>
        <w:jc w:val="both"/>
        <w:rPr>
          <w:rFonts w:ascii="Times New Roman" w:hAnsi="Times New Roman" w:cs="Times New Roman"/>
        </w:rPr>
      </w:pPr>
      <w:r w:rsidRPr="006125C6">
        <w:rPr>
          <w:rFonts w:ascii="Times New Roman" w:hAnsi="Times New Roman" w:cs="Times New Roman"/>
        </w:rPr>
        <w:lastRenderedPageBreak/>
        <w:t>For City positions that require driving, applicants and employees must have a current, valid driver’s license and otherwise satisfy the reasonable requirements of the City’s insurance carrier. The City reserves the right to obtain the driving record of a qualified applicant (at the time of application) or of an employee (not more than twice in a calendar year) from any public agency or from the City’s insurance carrier.</w:t>
      </w:r>
    </w:p>
    <w:p w:rsidR="00CE479F" w:rsidRDefault="00CE479F" w:rsidP="00CE479F">
      <w:pPr>
        <w:jc w:val="both"/>
        <w:rPr>
          <w:rFonts w:ascii="Times New Roman" w:hAnsi="Times New Roman" w:cs="Times New Roman"/>
        </w:rPr>
      </w:pPr>
      <w:r w:rsidRPr="006125C6">
        <w:rPr>
          <w:rFonts w:ascii="Times New Roman" w:hAnsi="Times New Roman" w:cs="Times New Roman"/>
        </w:rPr>
        <w:t>Employees must have a current, valid driver’s license for the class of vehicle operated and carry it with them when driving. Employees, who drive as an essential function of their position, must notify the Mayor when their driver’s license is suspended or revoked. A suspended or revoked license or failure to notify the City of a license suspension or revocation will result in disciplinary action, up to and including termination, against the employee.</w:t>
      </w:r>
    </w:p>
    <w:p w:rsidR="0000133E" w:rsidRPr="0000133E" w:rsidRDefault="0000133E" w:rsidP="0000133E">
      <w:pPr>
        <w:spacing w:after="0" w:line="240" w:lineRule="auto"/>
        <w:jc w:val="both"/>
        <w:rPr>
          <w:rFonts w:ascii="Times New Roman" w:hAnsi="Times New Roman" w:cs="Times New Roman"/>
          <w:b/>
          <w:u w:val="single"/>
        </w:rPr>
      </w:pPr>
      <w:r w:rsidRPr="0000133E">
        <w:rPr>
          <w:rFonts w:ascii="Times New Roman" w:hAnsi="Times New Roman" w:cs="Times New Roman"/>
          <w:b/>
          <w:u w:val="single"/>
        </w:rPr>
        <w:t>NEPOTISM CLAUSE</w:t>
      </w:r>
    </w:p>
    <w:p w:rsidR="0000133E" w:rsidRPr="006125C6" w:rsidRDefault="0000133E" w:rsidP="0000133E">
      <w:pPr>
        <w:spacing w:after="0" w:line="240" w:lineRule="auto"/>
        <w:jc w:val="both"/>
        <w:rPr>
          <w:rFonts w:ascii="Times New Roman" w:hAnsi="Times New Roman" w:cs="Times New Roman"/>
        </w:rPr>
      </w:pPr>
      <w:r>
        <w:rPr>
          <w:rFonts w:ascii="Times New Roman" w:hAnsi="Times New Roman" w:cs="Times New Roman"/>
        </w:rPr>
        <w:t>Nepotism policies are management policies in which a company will prohibit relatives in supervising a relative, work in the same department as a relative, or exert influence over a relative’s hiring, salary or promotion.  “The nepotism clause can be set aside by the unanimous consent of the city council if the city council unanimously agrees that the candidate who falls under the nepotism clause is the highest qualified candidate for the position.</w:t>
      </w:r>
    </w:p>
    <w:p w:rsidR="00CE479F" w:rsidRPr="006125C6" w:rsidRDefault="00CE479F" w:rsidP="00CE479F">
      <w:pPr>
        <w:pStyle w:val="Heading2"/>
        <w:jc w:val="both"/>
        <w:rPr>
          <w:rFonts w:ascii="Times New Roman" w:hAnsi="Times New Roman" w:cs="Times New Roman"/>
          <w:bCs w:val="0"/>
          <w:color w:val="auto"/>
          <w:sz w:val="22"/>
          <w:szCs w:val="22"/>
          <w:u w:val="single"/>
        </w:rPr>
      </w:pPr>
      <w:bookmarkStart w:id="6" w:name="_Toc286671149"/>
      <w:r w:rsidRPr="006125C6">
        <w:rPr>
          <w:rFonts w:ascii="Times New Roman" w:hAnsi="Times New Roman" w:cs="Times New Roman"/>
          <w:bCs w:val="0"/>
          <w:color w:val="auto"/>
          <w:sz w:val="22"/>
          <w:szCs w:val="22"/>
          <w:u w:val="single"/>
        </w:rPr>
        <w:t>TRAINING FOR WATER &amp; WASTEWATER EMPLOYEES</w:t>
      </w:r>
      <w:bookmarkEnd w:id="6"/>
    </w:p>
    <w:p w:rsidR="00CE479F" w:rsidRPr="006125C6" w:rsidRDefault="00CE479F" w:rsidP="00CE479F">
      <w:pPr>
        <w:jc w:val="both"/>
        <w:rPr>
          <w:rFonts w:ascii="Times New Roman" w:hAnsi="Times New Roman" w:cs="Times New Roman"/>
        </w:rPr>
      </w:pPr>
      <w:r w:rsidRPr="006125C6">
        <w:rPr>
          <w:rFonts w:ascii="Times New Roman" w:hAnsi="Times New Roman" w:cs="Times New Roman"/>
        </w:rPr>
        <w:t xml:space="preserve">Employees of the Water or Wastewater Department (i.e. Maintenance Supervisor) shall complete the necessary training and certification for the operation of the city water and wastewater systems. The period of time for this shall </w:t>
      </w:r>
      <w:r w:rsidRPr="00944AAD">
        <w:rPr>
          <w:rFonts w:ascii="Times New Roman" w:hAnsi="Times New Roman" w:cs="Times New Roman"/>
          <w:b/>
          <w:u w:val="single"/>
        </w:rPr>
        <w:t>be within two years of employment</w:t>
      </w:r>
      <w:r w:rsidRPr="006125C6">
        <w:rPr>
          <w:rFonts w:ascii="Times New Roman" w:hAnsi="Times New Roman" w:cs="Times New Roman"/>
        </w:rPr>
        <w:t xml:space="preserve"> (need to have one year on the job and one year to take the tests) or the earliest time that certification tests are available to be taken, whichever is longer. </w:t>
      </w:r>
    </w:p>
    <w:p w:rsidR="00CE479F" w:rsidRPr="006125C6" w:rsidRDefault="00CE479F" w:rsidP="00CE479F">
      <w:pPr>
        <w:pStyle w:val="Heading2"/>
        <w:jc w:val="both"/>
        <w:rPr>
          <w:rFonts w:ascii="Times New Roman" w:hAnsi="Times New Roman" w:cs="Times New Roman"/>
          <w:bCs w:val="0"/>
          <w:color w:val="auto"/>
          <w:sz w:val="22"/>
          <w:szCs w:val="22"/>
          <w:u w:val="single"/>
        </w:rPr>
      </w:pPr>
      <w:bookmarkStart w:id="7" w:name="_Toc286671150"/>
      <w:r w:rsidRPr="006125C6">
        <w:rPr>
          <w:rFonts w:ascii="Times New Roman" w:hAnsi="Times New Roman" w:cs="Times New Roman"/>
          <w:bCs w:val="0"/>
          <w:color w:val="auto"/>
          <w:sz w:val="22"/>
          <w:szCs w:val="22"/>
          <w:u w:val="single"/>
        </w:rPr>
        <w:t>TRAINING FOR GAS SYSTEM EMPLOYEES</w:t>
      </w:r>
      <w:bookmarkEnd w:id="7"/>
    </w:p>
    <w:p w:rsidR="00CE479F" w:rsidRPr="006125C6" w:rsidRDefault="00CE479F" w:rsidP="00CE479F">
      <w:pPr>
        <w:jc w:val="both"/>
        <w:rPr>
          <w:rFonts w:ascii="Times New Roman" w:hAnsi="Times New Roman" w:cs="Times New Roman"/>
        </w:rPr>
      </w:pPr>
      <w:r w:rsidRPr="006125C6">
        <w:rPr>
          <w:rFonts w:ascii="Times New Roman" w:hAnsi="Times New Roman" w:cs="Times New Roman"/>
        </w:rPr>
        <w:t>Employees of the Gas System (i.e. Maintenance Supervisor) shall complete the necessary training and qualification for the operation of the city gas system. The period of time fo</w:t>
      </w:r>
      <w:r w:rsidR="003D27C3">
        <w:rPr>
          <w:rFonts w:ascii="Times New Roman" w:hAnsi="Times New Roman" w:cs="Times New Roman"/>
        </w:rPr>
        <w:t xml:space="preserve">r this shall be </w:t>
      </w:r>
      <w:r w:rsidR="003D27C3" w:rsidRPr="00F47A1B">
        <w:rPr>
          <w:rFonts w:ascii="Times New Roman" w:hAnsi="Times New Roman" w:cs="Times New Roman"/>
          <w:b/>
          <w:u w:val="single"/>
        </w:rPr>
        <w:t>within six months</w:t>
      </w:r>
      <w:r w:rsidR="003D27C3">
        <w:rPr>
          <w:rFonts w:ascii="Times New Roman" w:hAnsi="Times New Roman" w:cs="Times New Roman"/>
        </w:rPr>
        <w:t xml:space="preserve"> of employment </w:t>
      </w:r>
      <w:r w:rsidR="003D27C3" w:rsidRPr="003D27C3">
        <w:rPr>
          <w:rFonts w:ascii="Times New Roman" w:hAnsi="Times New Roman" w:cs="Times New Roman"/>
          <w:b/>
        </w:rPr>
        <w:t>OR</w:t>
      </w:r>
      <w:r w:rsidR="003D27C3">
        <w:rPr>
          <w:rFonts w:ascii="Times New Roman" w:hAnsi="Times New Roman" w:cs="Times New Roman"/>
        </w:rPr>
        <w:t xml:space="preserve"> if needed sooner and deemed necessary, there will be stated notice </w:t>
      </w:r>
      <w:r w:rsidR="005E61DF">
        <w:rPr>
          <w:rFonts w:ascii="Times New Roman" w:hAnsi="Times New Roman" w:cs="Times New Roman"/>
        </w:rPr>
        <w:t>to the employee by city council either in written form or in the meeting minutes with employee present.</w:t>
      </w:r>
    </w:p>
    <w:p w:rsidR="00CE479F" w:rsidRPr="006125C6" w:rsidRDefault="00CE479F" w:rsidP="00CE479F">
      <w:pPr>
        <w:pStyle w:val="Heading2"/>
        <w:jc w:val="both"/>
        <w:rPr>
          <w:rFonts w:ascii="Times New Roman" w:hAnsi="Times New Roman" w:cs="Times New Roman"/>
          <w:bCs w:val="0"/>
          <w:color w:val="auto"/>
          <w:sz w:val="22"/>
          <w:szCs w:val="22"/>
          <w:u w:val="single"/>
        </w:rPr>
      </w:pPr>
      <w:bookmarkStart w:id="8" w:name="_Toc286671151"/>
      <w:r w:rsidRPr="006125C6">
        <w:rPr>
          <w:rFonts w:ascii="Times New Roman" w:hAnsi="Times New Roman" w:cs="Times New Roman"/>
          <w:bCs w:val="0"/>
          <w:color w:val="auto"/>
          <w:sz w:val="22"/>
          <w:szCs w:val="22"/>
          <w:u w:val="single"/>
        </w:rPr>
        <w:t>SWIMMING POOL EMPLOYEES</w:t>
      </w:r>
      <w:bookmarkEnd w:id="8"/>
    </w:p>
    <w:p w:rsidR="00CE479F" w:rsidRPr="006125C6" w:rsidRDefault="00CE479F" w:rsidP="00CE479F">
      <w:pPr>
        <w:jc w:val="both"/>
        <w:rPr>
          <w:rFonts w:ascii="Times New Roman" w:hAnsi="Times New Roman" w:cs="Times New Roman"/>
        </w:rPr>
      </w:pPr>
      <w:r w:rsidRPr="006125C6">
        <w:rPr>
          <w:rFonts w:ascii="Times New Roman" w:hAnsi="Times New Roman" w:cs="Times New Roman"/>
        </w:rPr>
        <w:t xml:space="preserve">Swimming pool employees are temporary employees as well as the Pool Manager. All of the policies for personnel and the duties of the pool employees are contained in the Argonia City Pool Manual. </w:t>
      </w:r>
    </w:p>
    <w:p w:rsidR="00CE479F" w:rsidRPr="006125C6" w:rsidRDefault="00CE479F" w:rsidP="00CE479F">
      <w:pPr>
        <w:pStyle w:val="Heading2"/>
        <w:jc w:val="both"/>
        <w:rPr>
          <w:rFonts w:ascii="Times New Roman" w:hAnsi="Times New Roman" w:cs="Times New Roman"/>
          <w:bCs w:val="0"/>
          <w:color w:val="auto"/>
          <w:sz w:val="22"/>
          <w:szCs w:val="22"/>
          <w:u w:val="single"/>
        </w:rPr>
      </w:pPr>
      <w:bookmarkStart w:id="9" w:name="_Toc286671152"/>
      <w:r w:rsidRPr="006125C6">
        <w:rPr>
          <w:rFonts w:ascii="Times New Roman" w:hAnsi="Times New Roman" w:cs="Times New Roman"/>
          <w:bCs w:val="0"/>
          <w:color w:val="auto"/>
          <w:sz w:val="22"/>
          <w:szCs w:val="22"/>
          <w:u w:val="single"/>
        </w:rPr>
        <w:t>POLICE DEPARTMENT</w:t>
      </w:r>
      <w:bookmarkEnd w:id="9"/>
    </w:p>
    <w:p w:rsidR="00CE479F" w:rsidRPr="006125C6" w:rsidRDefault="00CE479F" w:rsidP="00CE479F">
      <w:pPr>
        <w:jc w:val="both"/>
        <w:rPr>
          <w:rFonts w:ascii="Times New Roman" w:hAnsi="Times New Roman" w:cs="Times New Roman"/>
        </w:rPr>
      </w:pPr>
      <w:r w:rsidRPr="006125C6">
        <w:rPr>
          <w:rFonts w:ascii="Times New Roman" w:hAnsi="Times New Roman" w:cs="Times New Roman"/>
        </w:rPr>
        <w:t xml:space="preserve">The Argonia Police Department is run by the Argonia Police Chief who is full time.  The Police Chief may hire part time officers and recruit volunteer help as needed subject to council approval.  The Police Chief reports to the Mayor/City Council and has a separate policy book for their department. </w:t>
      </w:r>
    </w:p>
    <w:p w:rsidR="00CE479F" w:rsidRPr="006125C6" w:rsidRDefault="00CE479F" w:rsidP="00CE479F">
      <w:pPr>
        <w:pStyle w:val="Heading2"/>
        <w:jc w:val="both"/>
        <w:rPr>
          <w:rFonts w:ascii="Times New Roman" w:hAnsi="Times New Roman" w:cs="Times New Roman"/>
          <w:bCs w:val="0"/>
          <w:color w:val="auto"/>
          <w:sz w:val="22"/>
          <w:szCs w:val="22"/>
          <w:u w:val="single"/>
        </w:rPr>
      </w:pPr>
      <w:bookmarkStart w:id="10" w:name="_Toc286671153"/>
      <w:r w:rsidRPr="006125C6">
        <w:rPr>
          <w:rFonts w:ascii="Times New Roman" w:hAnsi="Times New Roman" w:cs="Times New Roman"/>
          <w:bCs w:val="0"/>
          <w:color w:val="auto"/>
          <w:sz w:val="22"/>
          <w:szCs w:val="22"/>
          <w:u w:val="single"/>
        </w:rPr>
        <w:t>EMPLOYMENT RELATIONSHIP</w:t>
      </w:r>
      <w:bookmarkEnd w:id="10"/>
    </w:p>
    <w:p w:rsidR="00CE479F" w:rsidRPr="006125C6" w:rsidRDefault="00CE479F" w:rsidP="00CE479F">
      <w:pPr>
        <w:jc w:val="both"/>
        <w:rPr>
          <w:rFonts w:ascii="Times New Roman" w:hAnsi="Times New Roman" w:cs="Times New Roman"/>
        </w:rPr>
      </w:pPr>
      <w:r w:rsidRPr="006125C6">
        <w:rPr>
          <w:rFonts w:ascii="Times New Roman" w:hAnsi="Times New Roman" w:cs="Times New Roman"/>
        </w:rPr>
        <w:t>All employees of the City are “</w:t>
      </w:r>
      <w:r w:rsidRPr="006125C6">
        <w:rPr>
          <w:rFonts w:ascii="Times New Roman" w:hAnsi="Times New Roman" w:cs="Times New Roman"/>
          <w:b/>
          <w:u w:val="single"/>
        </w:rPr>
        <w:t>employees at will</w:t>
      </w:r>
      <w:r w:rsidRPr="006125C6">
        <w:rPr>
          <w:rFonts w:ascii="Times New Roman" w:hAnsi="Times New Roman" w:cs="Times New Roman"/>
        </w:rPr>
        <w:t>.” This means that either the city or the employee may terminate the employment relationship for any reason, at any time, with or without cause.</w:t>
      </w:r>
    </w:p>
    <w:p w:rsidR="00CE479F" w:rsidRPr="006125C6" w:rsidRDefault="00CE479F" w:rsidP="00CE479F">
      <w:pPr>
        <w:pStyle w:val="Heading2"/>
        <w:jc w:val="both"/>
        <w:rPr>
          <w:rFonts w:ascii="Times New Roman" w:hAnsi="Times New Roman" w:cs="Times New Roman"/>
          <w:bCs w:val="0"/>
          <w:color w:val="auto"/>
          <w:sz w:val="22"/>
          <w:szCs w:val="22"/>
          <w:u w:val="single"/>
        </w:rPr>
      </w:pPr>
      <w:bookmarkStart w:id="11" w:name="_Toc286671154"/>
      <w:r w:rsidRPr="006125C6">
        <w:rPr>
          <w:rFonts w:ascii="Times New Roman" w:hAnsi="Times New Roman" w:cs="Times New Roman"/>
          <w:bCs w:val="0"/>
          <w:color w:val="auto"/>
          <w:sz w:val="22"/>
          <w:szCs w:val="22"/>
          <w:u w:val="single"/>
        </w:rPr>
        <w:t>JOB DESCRIPTONS</w:t>
      </w:r>
      <w:bookmarkEnd w:id="11"/>
    </w:p>
    <w:p w:rsidR="006125C6" w:rsidRDefault="00CE479F" w:rsidP="00C16998">
      <w:pPr>
        <w:jc w:val="both"/>
        <w:rPr>
          <w:rFonts w:ascii="Times New Roman" w:hAnsi="Times New Roman" w:cs="Times New Roman"/>
        </w:rPr>
      </w:pPr>
      <w:r w:rsidRPr="006125C6">
        <w:rPr>
          <w:rFonts w:ascii="Times New Roman" w:hAnsi="Times New Roman" w:cs="Times New Roman"/>
        </w:rPr>
        <w:t>Each position shall have a concise descriptive title, a description of the essential and marginal functions (tasks) of the position and a statement of the qualifications for filling such positions. Such descriptions shall be approved by the Governing Body and shall be kept on file in the office of the City Clerk and shall be open to inspection by any interested par</w:t>
      </w:r>
      <w:r w:rsidR="00C16998">
        <w:rPr>
          <w:rFonts w:ascii="Times New Roman" w:hAnsi="Times New Roman" w:cs="Times New Roman"/>
        </w:rPr>
        <w:t>ty during regular office hours.</w:t>
      </w:r>
    </w:p>
    <w:p w:rsidR="006125C6" w:rsidRPr="006125C6" w:rsidRDefault="006125C6" w:rsidP="00CE479F">
      <w:pPr>
        <w:rPr>
          <w:rFonts w:ascii="Times New Roman" w:hAnsi="Times New Roman" w:cs="Times New Roman"/>
        </w:rPr>
      </w:pPr>
    </w:p>
    <w:p w:rsidR="00CE479F" w:rsidRPr="006125C6" w:rsidRDefault="00CE479F" w:rsidP="00CE479F">
      <w:pPr>
        <w:pStyle w:val="Heading1"/>
        <w:jc w:val="center"/>
        <w:rPr>
          <w:sz w:val="22"/>
          <w:szCs w:val="22"/>
        </w:rPr>
      </w:pPr>
      <w:bookmarkStart w:id="12" w:name="_Toc286671157"/>
      <w:r w:rsidRPr="006125C6">
        <w:rPr>
          <w:sz w:val="22"/>
          <w:szCs w:val="22"/>
        </w:rPr>
        <w:lastRenderedPageBreak/>
        <w:t>COMPENSATION</w:t>
      </w:r>
      <w:bookmarkEnd w:id="12"/>
    </w:p>
    <w:p w:rsidR="00CE479F" w:rsidRPr="006125C6" w:rsidRDefault="00CE479F" w:rsidP="00CE479F">
      <w:pPr>
        <w:pStyle w:val="Heading2"/>
        <w:rPr>
          <w:rFonts w:ascii="Times New Roman" w:hAnsi="Times New Roman" w:cs="Times New Roman"/>
          <w:bCs w:val="0"/>
          <w:sz w:val="22"/>
          <w:szCs w:val="22"/>
          <w:u w:val="single"/>
        </w:rPr>
      </w:pPr>
      <w:bookmarkStart w:id="13" w:name="_Toc286671158"/>
      <w:r w:rsidRPr="006125C6">
        <w:rPr>
          <w:rFonts w:ascii="Times New Roman" w:hAnsi="Times New Roman" w:cs="Times New Roman"/>
          <w:bCs w:val="0"/>
          <w:color w:val="auto"/>
          <w:sz w:val="22"/>
          <w:szCs w:val="22"/>
          <w:u w:val="single"/>
        </w:rPr>
        <w:t>SALARY RANGE</w:t>
      </w:r>
      <w:bookmarkEnd w:id="13"/>
    </w:p>
    <w:p w:rsidR="00CE479F" w:rsidRPr="006125C6" w:rsidRDefault="00CE479F" w:rsidP="00CE479F">
      <w:pPr>
        <w:numPr>
          <w:ilvl w:val="0"/>
          <w:numId w:val="5"/>
        </w:numPr>
        <w:spacing w:after="0" w:line="240" w:lineRule="auto"/>
        <w:jc w:val="both"/>
        <w:rPr>
          <w:rFonts w:ascii="Times New Roman" w:hAnsi="Times New Roman" w:cs="Times New Roman"/>
        </w:rPr>
      </w:pPr>
      <w:r w:rsidRPr="006125C6">
        <w:rPr>
          <w:rFonts w:ascii="Times New Roman" w:hAnsi="Times New Roman" w:cs="Times New Roman"/>
        </w:rPr>
        <w:t>A new employee will enter employment at the rate of pay offered by the City Council for the position in which he/she is employed.</w:t>
      </w:r>
    </w:p>
    <w:p w:rsidR="00CE479F" w:rsidRPr="006125C6" w:rsidRDefault="00CE479F" w:rsidP="00CE479F">
      <w:pPr>
        <w:numPr>
          <w:ilvl w:val="0"/>
          <w:numId w:val="5"/>
        </w:numPr>
        <w:spacing w:after="0" w:line="240" w:lineRule="auto"/>
        <w:jc w:val="both"/>
        <w:rPr>
          <w:rFonts w:ascii="Times New Roman" w:hAnsi="Times New Roman" w:cs="Times New Roman"/>
        </w:rPr>
      </w:pPr>
      <w:r w:rsidRPr="006125C6">
        <w:rPr>
          <w:rFonts w:ascii="Times New Roman" w:hAnsi="Times New Roman" w:cs="Times New Roman"/>
        </w:rPr>
        <w:t xml:space="preserve">Salary increases shall not be routine or automatic. Following completion of the probationary period (See Attendance &amp; Leave) a new permanent employee may be granted a pay increase by the City Council. Pay rate and increases are based on general responsibility, skill, efficiency, length of service, attitude and effectiveness. </w:t>
      </w:r>
    </w:p>
    <w:p w:rsidR="00CE479F" w:rsidRPr="006125C6" w:rsidRDefault="00CE479F" w:rsidP="00CE479F">
      <w:pPr>
        <w:numPr>
          <w:ilvl w:val="0"/>
          <w:numId w:val="5"/>
        </w:numPr>
        <w:spacing w:after="0" w:line="240" w:lineRule="auto"/>
        <w:jc w:val="both"/>
        <w:rPr>
          <w:rFonts w:ascii="Times New Roman" w:hAnsi="Times New Roman" w:cs="Times New Roman"/>
        </w:rPr>
      </w:pPr>
      <w:r w:rsidRPr="006125C6">
        <w:rPr>
          <w:rFonts w:ascii="Times New Roman" w:hAnsi="Times New Roman" w:cs="Times New Roman"/>
        </w:rPr>
        <w:t xml:space="preserve">Raises are </w:t>
      </w:r>
      <w:r w:rsidR="00944AAD">
        <w:rPr>
          <w:rFonts w:ascii="Times New Roman" w:hAnsi="Times New Roman" w:cs="Times New Roman"/>
        </w:rPr>
        <w:t xml:space="preserve">at the discretion of </w:t>
      </w:r>
      <w:r w:rsidRPr="006125C6">
        <w:rPr>
          <w:rFonts w:ascii="Times New Roman" w:hAnsi="Times New Roman" w:cs="Times New Roman"/>
        </w:rPr>
        <w:t>the City Council.</w:t>
      </w:r>
    </w:p>
    <w:p w:rsidR="00CE479F" w:rsidRPr="006125C6" w:rsidRDefault="00CE479F" w:rsidP="00CE479F">
      <w:pPr>
        <w:pStyle w:val="Heading2"/>
        <w:rPr>
          <w:rFonts w:ascii="Times New Roman" w:hAnsi="Times New Roman" w:cs="Times New Roman"/>
          <w:bCs w:val="0"/>
          <w:color w:val="auto"/>
          <w:sz w:val="22"/>
          <w:szCs w:val="22"/>
          <w:u w:val="single"/>
        </w:rPr>
      </w:pPr>
      <w:bookmarkStart w:id="14" w:name="_Toc286671159"/>
      <w:r w:rsidRPr="006125C6">
        <w:rPr>
          <w:rFonts w:ascii="Times New Roman" w:hAnsi="Times New Roman" w:cs="Times New Roman"/>
          <w:bCs w:val="0"/>
          <w:color w:val="auto"/>
          <w:sz w:val="22"/>
          <w:szCs w:val="22"/>
          <w:u w:val="single"/>
        </w:rPr>
        <w:t>PAY DAYS</w:t>
      </w:r>
      <w:bookmarkEnd w:id="14"/>
    </w:p>
    <w:p w:rsidR="00CE479F" w:rsidRPr="006125C6" w:rsidRDefault="00CE479F" w:rsidP="00CE479F">
      <w:pPr>
        <w:jc w:val="both"/>
        <w:rPr>
          <w:rFonts w:ascii="Times New Roman" w:hAnsi="Times New Roman" w:cs="Times New Roman"/>
        </w:rPr>
      </w:pPr>
      <w:r w:rsidRPr="006125C6">
        <w:rPr>
          <w:rFonts w:ascii="Times New Roman" w:hAnsi="Times New Roman" w:cs="Times New Roman"/>
        </w:rPr>
        <w:t xml:space="preserve">The City shall pay all employees on a bi-weekly basis on Friday following the pay period ending on the Thursday prior. </w:t>
      </w:r>
    </w:p>
    <w:p w:rsidR="00CE479F" w:rsidRPr="006125C6" w:rsidRDefault="00CE479F" w:rsidP="00CE479F">
      <w:pPr>
        <w:pStyle w:val="Heading2"/>
        <w:jc w:val="both"/>
        <w:rPr>
          <w:rFonts w:ascii="Times New Roman" w:hAnsi="Times New Roman" w:cs="Times New Roman"/>
          <w:bCs w:val="0"/>
          <w:color w:val="auto"/>
          <w:sz w:val="22"/>
          <w:szCs w:val="22"/>
          <w:u w:val="single"/>
        </w:rPr>
      </w:pPr>
      <w:bookmarkStart w:id="15" w:name="_Toc286671160"/>
      <w:r w:rsidRPr="006125C6">
        <w:rPr>
          <w:rFonts w:ascii="Times New Roman" w:hAnsi="Times New Roman" w:cs="Times New Roman"/>
          <w:bCs w:val="0"/>
          <w:color w:val="auto"/>
          <w:sz w:val="22"/>
          <w:szCs w:val="22"/>
          <w:u w:val="single"/>
        </w:rPr>
        <w:t>PAY ON TERMINATION</w:t>
      </w:r>
      <w:bookmarkEnd w:id="15"/>
    </w:p>
    <w:p w:rsidR="00CE479F" w:rsidRPr="006125C6" w:rsidRDefault="00CE479F" w:rsidP="00CE479F">
      <w:pPr>
        <w:numPr>
          <w:ilvl w:val="0"/>
          <w:numId w:val="6"/>
        </w:numPr>
        <w:spacing w:after="0" w:line="240" w:lineRule="auto"/>
        <w:jc w:val="both"/>
        <w:rPr>
          <w:rFonts w:ascii="Times New Roman" w:hAnsi="Times New Roman" w:cs="Times New Roman"/>
        </w:rPr>
      </w:pPr>
      <w:r w:rsidRPr="006125C6">
        <w:rPr>
          <w:rFonts w:ascii="Times New Roman" w:hAnsi="Times New Roman" w:cs="Times New Roman"/>
        </w:rPr>
        <w:t>An employee who is terminated normally will receive his final pay check on the first regularly scheduled pay day following his termination.</w:t>
      </w:r>
    </w:p>
    <w:p w:rsidR="00CE479F" w:rsidRPr="006125C6" w:rsidRDefault="00CE479F" w:rsidP="00CE479F">
      <w:pPr>
        <w:numPr>
          <w:ilvl w:val="0"/>
          <w:numId w:val="6"/>
        </w:numPr>
        <w:spacing w:after="0" w:line="240" w:lineRule="auto"/>
        <w:jc w:val="both"/>
        <w:rPr>
          <w:rFonts w:ascii="Times New Roman" w:hAnsi="Times New Roman" w:cs="Times New Roman"/>
        </w:rPr>
      </w:pPr>
      <w:r w:rsidRPr="006125C6">
        <w:rPr>
          <w:rFonts w:ascii="Times New Roman" w:hAnsi="Times New Roman" w:cs="Times New Roman"/>
        </w:rPr>
        <w:t xml:space="preserve"> Employees discharged for cause will receive their final pay check not later than the close of work or as soon thereafter as is practicable.</w:t>
      </w:r>
    </w:p>
    <w:p w:rsidR="00CE479F" w:rsidRPr="006125C6" w:rsidRDefault="00CE479F" w:rsidP="00CE479F">
      <w:pPr>
        <w:numPr>
          <w:ilvl w:val="0"/>
          <w:numId w:val="6"/>
        </w:numPr>
        <w:spacing w:after="0" w:line="240" w:lineRule="auto"/>
        <w:jc w:val="both"/>
        <w:rPr>
          <w:rFonts w:ascii="Times New Roman" w:hAnsi="Times New Roman" w:cs="Times New Roman"/>
        </w:rPr>
      </w:pPr>
      <w:r w:rsidRPr="006125C6">
        <w:rPr>
          <w:rFonts w:ascii="Times New Roman" w:hAnsi="Times New Roman" w:cs="Times New Roman"/>
        </w:rPr>
        <w:t>Employees discharged for cause or those who voluntarily terminate without g</w:t>
      </w:r>
      <w:r w:rsidR="00DF4AFF">
        <w:rPr>
          <w:rFonts w:ascii="Times New Roman" w:hAnsi="Times New Roman" w:cs="Times New Roman"/>
        </w:rPr>
        <w:t>iving a minimum of two (2) week</w:t>
      </w:r>
      <w:r w:rsidRPr="006125C6">
        <w:rPr>
          <w:rFonts w:ascii="Times New Roman" w:hAnsi="Times New Roman" w:cs="Times New Roman"/>
        </w:rPr>
        <w:t xml:space="preserve"> notice shall not be eligible to receive pay for any accrued benefits other than unused vacation.</w:t>
      </w:r>
    </w:p>
    <w:p w:rsidR="00CE479F" w:rsidRPr="006125C6" w:rsidRDefault="00CE479F" w:rsidP="00CE479F">
      <w:pPr>
        <w:pStyle w:val="Heading2"/>
        <w:rPr>
          <w:rFonts w:ascii="Times New Roman" w:hAnsi="Times New Roman" w:cs="Times New Roman"/>
          <w:bCs w:val="0"/>
          <w:color w:val="auto"/>
          <w:sz w:val="22"/>
          <w:szCs w:val="22"/>
          <w:u w:val="single"/>
        </w:rPr>
      </w:pPr>
      <w:bookmarkStart w:id="16" w:name="_Toc286671161"/>
      <w:r w:rsidRPr="006125C6">
        <w:rPr>
          <w:rFonts w:ascii="Times New Roman" w:hAnsi="Times New Roman" w:cs="Times New Roman"/>
          <w:bCs w:val="0"/>
          <w:color w:val="auto"/>
          <w:sz w:val="22"/>
          <w:szCs w:val="22"/>
          <w:u w:val="single"/>
        </w:rPr>
        <w:t>OVERTIME</w:t>
      </w:r>
      <w:bookmarkEnd w:id="16"/>
    </w:p>
    <w:p w:rsidR="00CE479F" w:rsidRPr="006125C6" w:rsidRDefault="00CE479F" w:rsidP="00CE479F">
      <w:pPr>
        <w:rPr>
          <w:rFonts w:ascii="Times New Roman" w:hAnsi="Times New Roman" w:cs="Times New Roman"/>
        </w:rPr>
      </w:pPr>
      <w:r w:rsidRPr="006125C6">
        <w:rPr>
          <w:rFonts w:ascii="Times New Roman" w:hAnsi="Times New Roman" w:cs="Times New Roman"/>
        </w:rPr>
        <w:t>Compensation of authorized overtime work for full-time e</w:t>
      </w:r>
      <w:r w:rsidR="006125C6">
        <w:rPr>
          <w:rFonts w:ascii="Times New Roman" w:hAnsi="Times New Roman" w:cs="Times New Roman"/>
        </w:rPr>
        <w:t>mployees is defined as follows:</w:t>
      </w:r>
    </w:p>
    <w:p w:rsidR="00CE479F" w:rsidRPr="006125C6" w:rsidRDefault="00CE479F" w:rsidP="00CE479F">
      <w:pPr>
        <w:numPr>
          <w:ilvl w:val="0"/>
          <w:numId w:val="7"/>
        </w:numPr>
        <w:spacing w:after="0" w:line="240" w:lineRule="auto"/>
        <w:jc w:val="both"/>
        <w:rPr>
          <w:rFonts w:ascii="Times New Roman" w:hAnsi="Times New Roman" w:cs="Times New Roman"/>
        </w:rPr>
      </w:pPr>
      <w:r w:rsidRPr="006125C6">
        <w:rPr>
          <w:rFonts w:ascii="Times New Roman" w:hAnsi="Times New Roman" w:cs="Times New Roman"/>
        </w:rPr>
        <w:t>Overtime work will be compensated at a rate of 1.5 times the employee’s regular rate of pay for all hours worked in excess of 40 hours in a seven day work period with the following exceptions</w:t>
      </w:r>
    </w:p>
    <w:p w:rsidR="00CE479F" w:rsidRPr="006125C6" w:rsidRDefault="00CE479F" w:rsidP="00CE479F">
      <w:pPr>
        <w:numPr>
          <w:ilvl w:val="1"/>
          <w:numId w:val="7"/>
        </w:numPr>
        <w:spacing w:after="0" w:line="240" w:lineRule="auto"/>
        <w:jc w:val="both"/>
        <w:rPr>
          <w:rFonts w:ascii="Times New Roman" w:hAnsi="Times New Roman" w:cs="Times New Roman"/>
        </w:rPr>
      </w:pPr>
      <w:r w:rsidRPr="006125C6">
        <w:rPr>
          <w:rFonts w:ascii="Times New Roman" w:hAnsi="Times New Roman" w:cs="Times New Roman"/>
        </w:rPr>
        <w:t>If use of vacation or personal time falls within the seven day work period.</w:t>
      </w:r>
    </w:p>
    <w:p w:rsidR="00CE479F" w:rsidRPr="006125C6" w:rsidRDefault="00CE479F" w:rsidP="00CE479F">
      <w:pPr>
        <w:numPr>
          <w:ilvl w:val="0"/>
          <w:numId w:val="7"/>
        </w:numPr>
        <w:spacing w:after="0" w:line="240" w:lineRule="auto"/>
        <w:jc w:val="both"/>
        <w:rPr>
          <w:rFonts w:ascii="Times New Roman" w:hAnsi="Times New Roman" w:cs="Times New Roman"/>
        </w:rPr>
      </w:pPr>
      <w:r w:rsidRPr="006125C6">
        <w:rPr>
          <w:rFonts w:ascii="Times New Roman" w:hAnsi="Times New Roman" w:cs="Times New Roman"/>
        </w:rPr>
        <w:t>Overtime should be kept to a minimum except in unforeseen circumstances</w:t>
      </w:r>
    </w:p>
    <w:p w:rsidR="00CE479F" w:rsidRPr="006125C6" w:rsidRDefault="00CE479F" w:rsidP="00CE479F">
      <w:pPr>
        <w:numPr>
          <w:ilvl w:val="0"/>
          <w:numId w:val="7"/>
        </w:numPr>
        <w:spacing w:after="0" w:line="240" w:lineRule="auto"/>
        <w:jc w:val="both"/>
        <w:rPr>
          <w:rFonts w:ascii="Times New Roman" w:hAnsi="Times New Roman" w:cs="Times New Roman"/>
        </w:rPr>
      </w:pPr>
      <w:r w:rsidRPr="006125C6">
        <w:rPr>
          <w:rFonts w:ascii="Times New Roman" w:hAnsi="Times New Roman" w:cs="Times New Roman"/>
        </w:rPr>
        <w:t xml:space="preserve">Full-time employees who are required to work on a holiday due to unforeseen circumstances will receive a rate </w:t>
      </w:r>
      <w:r w:rsidR="004D6471">
        <w:rPr>
          <w:rFonts w:ascii="Times New Roman" w:hAnsi="Times New Roman" w:cs="Times New Roman"/>
        </w:rPr>
        <w:t xml:space="preserve">equal to </w:t>
      </w:r>
      <w:r w:rsidRPr="006125C6">
        <w:rPr>
          <w:rFonts w:ascii="Times New Roman" w:hAnsi="Times New Roman" w:cs="Times New Roman"/>
        </w:rPr>
        <w:t xml:space="preserve">their rate of pay doubled. (i.e. if an employee works for 4 hours on a holiday they will be paid the equivalent of 8 hours). </w:t>
      </w:r>
      <w:r w:rsidRPr="006125C6">
        <w:rPr>
          <w:rFonts w:ascii="Times New Roman" w:hAnsi="Times New Roman" w:cs="Times New Roman"/>
          <w:b/>
          <w:bCs/>
        </w:rPr>
        <w:t>Employees must be actually on the job to receive this rate</w:t>
      </w:r>
      <w:r w:rsidRPr="006125C6">
        <w:rPr>
          <w:rFonts w:ascii="Times New Roman" w:hAnsi="Times New Roman" w:cs="Times New Roman"/>
        </w:rPr>
        <w:t>.</w:t>
      </w:r>
    </w:p>
    <w:p w:rsidR="00CE479F" w:rsidRPr="006125C6" w:rsidRDefault="00CE479F" w:rsidP="00CE479F">
      <w:pPr>
        <w:numPr>
          <w:ilvl w:val="0"/>
          <w:numId w:val="7"/>
        </w:numPr>
        <w:spacing w:after="0" w:line="240" w:lineRule="auto"/>
        <w:jc w:val="both"/>
        <w:rPr>
          <w:rFonts w:ascii="Times New Roman" w:hAnsi="Times New Roman" w:cs="Times New Roman"/>
        </w:rPr>
      </w:pPr>
      <w:r w:rsidRPr="006125C6">
        <w:rPr>
          <w:rFonts w:ascii="Times New Roman" w:hAnsi="Times New Roman" w:cs="Times New Roman"/>
        </w:rPr>
        <w:t>Compensatory time may be used in lieu of over-time pay when it is discussed with the City Council, deemed appropriate by the City Clerk and accepted by the employee.</w:t>
      </w:r>
    </w:p>
    <w:p w:rsidR="00CE479F" w:rsidRPr="006125C6" w:rsidRDefault="00CE479F" w:rsidP="00CE479F">
      <w:pPr>
        <w:numPr>
          <w:ilvl w:val="0"/>
          <w:numId w:val="7"/>
        </w:numPr>
        <w:spacing w:after="0" w:line="240" w:lineRule="auto"/>
        <w:jc w:val="both"/>
        <w:rPr>
          <w:rFonts w:ascii="Times New Roman" w:hAnsi="Times New Roman" w:cs="Times New Roman"/>
        </w:rPr>
      </w:pPr>
      <w:r w:rsidRPr="006125C6">
        <w:rPr>
          <w:rFonts w:ascii="Times New Roman" w:hAnsi="Times New Roman" w:cs="Times New Roman"/>
        </w:rPr>
        <w:t>The Police Chief is the exception; they are salaried and not paid overtime according to Fair Labor Standards act. (i.e. We are exempt because we have less than 5 law enforcement employees)</w:t>
      </w:r>
    </w:p>
    <w:p w:rsidR="00CE479F" w:rsidRPr="006125C6" w:rsidRDefault="00CE479F" w:rsidP="00CE479F">
      <w:pPr>
        <w:numPr>
          <w:ilvl w:val="0"/>
          <w:numId w:val="7"/>
        </w:numPr>
        <w:spacing w:after="0" w:line="240" w:lineRule="auto"/>
        <w:jc w:val="both"/>
        <w:rPr>
          <w:rFonts w:ascii="Times New Roman" w:hAnsi="Times New Roman" w:cs="Times New Roman"/>
        </w:rPr>
      </w:pPr>
      <w:r w:rsidRPr="006125C6">
        <w:rPr>
          <w:rFonts w:ascii="Times New Roman" w:hAnsi="Times New Roman" w:cs="Times New Roman"/>
        </w:rPr>
        <w:t>Part-time employees are not paid overtime.</w:t>
      </w:r>
    </w:p>
    <w:p w:rsidR="00CE479F" w:rsidRPr="006125C6" w:rsidRDefault="00CE479F" w:rsidP="00CE479F">
      <w:pPr>
        <w:numPr>
          <w:ilvl w:val="0"/>
          <w:numId w:val="7"/>
        </w:numPr>
        <w:spacing w:after="0" w:line="240" w:lineRule="auto"/>
        <w:jc w:val="both"/>
        <w:rPr>
          <w:rFonts w:ascii="Times New Roman" w:hAnsi="Times New Roman" w:cs="Times New Roman"/>
        </w:rPr>
      </w:pPr>
      <w:r w:rsidRPr="006125C6">
        <w:rPr>
          <w:rFonts w:ascii="Times New Roman" w:hAnsi="Times New Roman" w:cs="Times New Roman"/>
        </w:rPr>
        <w:t>Seasonal; i.e. pool employees are paid overtime at the rate of 1 and ½ times their rate of pay for midnight swims only.</w:t>
      </w:r>
    </w:p>
    <w:p w:rsidR="00CE479F" w:rsidRPr="006125C6" w:rsidRDefault="00CE479F" w:rsidP="00CE479F">
      <w:pPr>
        <w:pStyle w:val="Heading2"/>
        <w:rPr>
          <w:rFonts w:ascii="Times New Roman" w:hAnsi="Times New Roman" w:cs="Times New Roman"/>
          <w:bCs w:val="0"/>
          <w:sz w:val="22"/>
          <w:szCs w:val="22"/>
          <w:u w:val="single"/>
        </w:rPr>
      </w:pPr>
      <w:bookmarkStart w:id="17" w:name="_Toc286671162"/>
      <w:r w:rsidRPr="006125C6">
        <w:rPr>
          <w:rFonts w:ascii="Times New Roman" w:hAnsi="Times New Roman" w:cs="Times New Roman"/>
          <w:bCs w:val="0"/>
          <w:color w:val="auto"/>
          <w:sz w:val="22"/>
          <w:szCs w:val="22"/>
          <w:u w:val="single"/>
        </w:rPr>
        <w:t>ON CALL</w:t>
      </w:r>
      <w:bookmarkEnd w:id="17"/>
    </w:p>
    <w:p w:rsidR="00CE479F" w:rsidRPr="006125C6" w:rsidRDefault="00CE479F" w:rsidP="006125C6">
      <w:pPr>
        <w:jc w:val="both"/>
        <w:rPr>
          <w:rFonts w:ascii="Times New Roman" w:hAnsi="Times New Roman" w:cs="Times New Roman"/>
        </w:rPr>
      </w:pPr>
      <w:r w:rsidRPr="006125C6">
        <w:rPr>
          <w:rFonts w:ascii="Times New Roman" w:hAnsi="Times New Roman" w:cs="Times New Roman"/>
        </w:rPr>
        <w:t xml:space="preserve">Certain condition or emergencies may necessitate the City to call in and/or call back employees to duty. In those situations where an employee is called back to work or on an emergency these are the </w:t>
      </w:r>
      <w:r w:rsidR="006125C6">
        <w:rPr>
          <w:rFonts w:ascii="Times New Roman" w:hAnsi="Times New Roman" w:cs="Times New Roman"/>
        </w:rPr>
        <w:t>guidelines for paying overtime:</w:t>
      </w:r>
    </w:p>
    <w:p w:rsidR="00CE479F" w:rsidRPr="006125C6" w:rsidRDefault="00CE479F" w:rsidP="00CE479F">
      <w:pPr>
        <w:numPr>
          <w:ilvl w:val="0"/>
          <w:numId w:val="2"/>
        </w:numPr>
        <w:spacing w:after="0" w:line="240" w:lineRule="auto"/>
        <w:jc w:val="both"/>
        <w:rPr>
          <w:rFonts w:ascii="Times New Roman" w:hAnsi="Times New Roman" w:cs="Times New Roman"/>
        </w:rPr>
      </w:pPr>
      <w:r w:rsidRPr="006125C6">
        <w:rPr>
          <w:rFonts w:ascii="Times New Roman" w:hAnsi="Times New Roman" w:cs="Times New Roman"/>
        </w:rPr>
        <w:t>If the time worked is during the regular scheduled work week of 40 hours the rate of pay is the employees current wage</w:t>
      </w:r>
    </w:p>
    <w:p w:rsidR="00CE479F" w:rsidRPr="006125C6" w:rsidRDefault="00CE479F" w:rsidP="00CE479F">
      <w:pPr>
        <w:numPr>
          <w:ilvl w:val="0"/>
          <w:numId w:val="2"/>
        </w:numPr>
        <w:spacing w:after="0" w:line="240" w:lineRule="auto"/>
        <w:jc w:val="both"/>
        <w:rPr>
          <w:rFonts w:ascii="Times New Roman" w:hAnsi="Times New Roman" w:cs="Times New Roman"/>
        </w:rPr>
      </w:pPr>
      <w:r w:rsidRPr="006125C6">
        <w:rPr>
          <w:rFonts w:ascii="Times New Roman" w:hAnsi="Times New Roman" w:cs="Times New Roman"/>
        </w:rPr>
        <w:t>If the time worked is over the regular scheduled work week of 40 hours the rate of pay is one and one-half times the employees rate</w:t>
      </w:r>
    </w:p>
    <w:p w:rsidR="00CE479F" w:rsidRPr="006A7357" w:rsidRDefault="00CE479F" w:rsidP="00CE479F">
      <w:pPr>
        <w:numPr>
          <w:ilvl w:val="0"/>
          <w:numId w:val="2"/>
        </w:numPr>
        <w:spacing w:after="0" w:line="240" w:lineRule="auto"/>
        <w:jc w:val="both"/>
        <w:rPr>
          <w:rFonts w:ascii="Times New Roman" w:hAnsi="Times New Roman" w:cs="Times New Roman"/>
          <w:highlight w:val="yellow"/>
        </w:rPr>
      </w:pPr>
      <w:r w:rsidRPr="006A7357">
        <w:rPr>
          <w:rFonts w:ascii="Times New Roman" w:hAnsi="Times New Roman" w:cs="Times New Roman"/>
          <w:highlight w:val="yellow"/>
        </w:rPr>
        <w:t xml:space="preserve">If the time worked is on a holiday the rate of pay is normal rate of pay doubled. (i.e. </w:t>
      </w:r>
      <w:r w:rsidRPr="006A7357">
        <w:rPr>
          <w:rFonts w:ascii="Times New Roman" w:hAnsi="Times New Roman" w:cs="Times New Roman"/>
          <w:b/>
          <w:highlight w:val="yellow"/>
          <w:u w:val="single"/>
        </w:rPr>
        <w:t>if an</w:t>
      </w:r>
      <w:r w:rsidRPr="006A7357">
        <w:rPr>
          <w:rFonts w:ascii="Times New Roman" w:hAnsi="Times New Roman" w:cs="Times New Roman"/>
          <w:highlight w:val="yellow"/>
        </w:rPr>
        <w:t xml:space="preserve"> </w:t>
      </w:r>
      <w:r w:rsidRPr="006A7357">
        <w:rPr>
          <w:rFonts w:ascii="Times New Roman" w:hAnsi="Times New Roman" w:cs="Times New Roman"/>
          <w:b/>
          <w:highlight w:val="yellow"/>
          <w:u w:val="single"/>
        </w:rPr>
        <w:t>employee works</w:t>
      </w:r>
      <w:r w:rsidRPr="006A7357">
        <w:rPr>
          <w:rFonts w:ascii="Times New Roman" w:hAnsi="Times New Roman" w:cs="Times New Roman"/>
          <w:highlight w:val="yellow"/>
        </w:rPr>
        <w:t xml:space="preserve"> for 4 hours on a holiday they will be paid the equivalent of 8 hours). </w:t>
      </w:r>
      <w:r w:rsidRPr="006A7357">
        <w:rPr>
          <w:rFonts w:ascii="Times New Roman" w:hAnsi="Times New Roman" w:cs="Times New Roman"/>
          <w:b/>
          <w:bCs/>
          <w:highlight w:val="yellow"/>
        </w:rPr>
        <w:t>Employees must be actually on the job to receive this rate</w:t>
      </w:r>
      <w:r w:rsidRPr="006A7357">
        <w:rPr>
          <w:rFonts w:ascii="Times New Roman" w:hAnsi="Times New Roman" w:cs="Times New Roman"/>
          <w:highlight w:val="yellow"/>
        </w:rPr>
        <w:t>.</w:t>
      </w:r>
      <w:r w:rsidR="00A770BE" w:rsidRPr="006A7357">
        <w:rPr>
          <w:rFonts w:ascii="Times New Roman" w:hAnsi="Times New Roman" w:cs="Times New Roman"/>
          <w:highlight w:val="yellow"/>
        </w:rPr>
        <w:t xml:space="preserve">  </w:t>
      </w:r>
      <w:r w:rsidR="00A770BE" w:rsidRPr="006A7357">
        <w:rPr>
          <w:rFonts w:ascii="Times New Roman" w:hAnsi="Times New Roman" w:cs="Times New Roman"/>
          <w:b/>
          <w:highlight w:val="yellow"/>
        </w:rPr>
        <w:t>Employee must work the day before and the day after a Holiday to receive the Holiday Pay.</w:t>
      </w:r>
    </w:p>
    <w:p w:rsidR="00CE479F" w:rsidRPr="006125C6" w:rsidRDefault="00CE479F" w:rsidP="00CE479F">
      <w:pPr>
        <w:numPr>
          <w:ilvl w:val="0"/>
          <w:numId w:val="2"/>
        </w:numPr>
        <w:spacing w:after="0" w:line="240" w:lineRule="auto"/>
        <w:jc w:val="both"/>
        <w:rPr>
          <w:rFonts w:ascii="Times New Roman" w:hAnsi="Times New Roman" w:cs="Times New Roman"/>
        </w:rPr>
      </w:pPr>
      <w:r w:rsidRPr="006125C6">
        <w:rPr>
          <w:rFonts w:ascii="Times New Roman" w:hAnsi="Times New Roman" w:cs="Times New Roman"/>
        </w:rPr>
        <w:lastRenderedPageBreak/>
        <w:t>The Police Chief is on-call and not paid extra to be on-call as they are salaried. The schedule of who is on-call between the part-time police officer and the police chief is at the police chief’s decision.</w:t>
      </w:r>
    </w:p>
    <w:p w:rsidR="00CE479F" w:rsidRPr="006125C6" w:rsidRDefault="00CE479F" w:rsidP="00CE479F">
      <w:pPr>
        <w:numPr>
          <w:ilvl w:val="0"/>
          <w:numId w:val="2"/>
        </w:numPr>
        <w:spacing w:after="0" w:line="240" w:lineRule="auto"/>
        <w:jc w:val="both"/>
        <w:rPr>
          <w:rFonts w:ascii="Times New Roman" w:hAnsi="Times New Roman" w:cs="Times New Roman"/>
        </w:rPr>
      </w:pPr>
      <w:r w:rsidRPr="006125C6">
        <w:rPr>
          <w:rFonts w:ascii="Times New Roman" w:hAnsi="Times New Roman" w:cs="Times New Roman"/>
        </w:rPr>
        <w:t xml:space="preserve">City Maintenance is paid a minimum of two (2) hours overtime at a rate of 1.5 times the employee’s regular rate of pay for </w:t>
      </w:r>
      <w:r w:rsidRPr="005D305D">
        <w:rPr>
          <w:rFonts w:ascii="Times New Roman" w:hAnsi="Times New Roman" w:cs="Times New Roman"/>
          <w:b/>
        </w:rPr>
        <w:t>on call weekend pay</w:t>
      </w:r>
      <w:r w:rsidRPr="006125C6">
        <w:rPr>
          <w:rFonts w:ascii="Times New Roman" w:hAnsi="Times New Roman" w:cs="Times New Roman"/>
        </w:rPr>
        <w:t>.</w:t>
      </w:r>
      <w:r w:rsidR="005D305D">
        <w:rPr>
          <w:rFonts w:ascii="Times New Roman" w:hAnsi="Times New Roman" w:cs="Times New Roman"/>
        </w:rPr>
        <w:t xml:space="preserve">  The weekend on call pay means Saturday and Sunday will be paid a total of 2 hours overtime.  Anything over 2 hours for the weekend will be paid at 1-1/2 times the regular rate.  </w:t>
      </w:r>
      <w:r w:rsidR="004D6471">
        <w:rPr>
          <w:rFonts w:ascii="Times New Roman" w:hAnsi="Times New Roman" w:cs="Times New Roman"/>
        </w:rPr>
        <w:t>Weekend includes holiday.</w:t>
      </w:r>
    </w:p>
    <w:p w:rsidR="00CE479F" w:rsidRPr="006125C6" w:rsidRDefault="00CE479F" w:rsidP="00CE479F">
      <w:pPr>
        <w:numPr>
          <w:ilvl w:val="0"/>
          <w:numId w:val="2"/>
        </w:numPr>
        <w:spacing w:after="0" w:line="240" w:lineRule="auto"/>
        <w:jc w:val="both"/>
        <w:rPr>
          <w:rFonts w:ascii="Times New Roman" w:hAnsi="Times New Roman" w:cs="Times New Roman"/>
        </w:rPr>
      </w:pPr>
      <w:r w:rsidRPr="006125C6">
        <w:rPr>
          <w:rFonts w:ascii="Times New Roman" w:hAnsi="Times New Roman" w:cs="Times New Roman"/>
        </w:rPr>
        <w:t xml:space="preserve">If City Maintenance is called out after </w:t>
      </w:r>
      <w:r w:rsidR="005D305D">
        <w:rPr>
          <w:rFonts w:ascii="Times New Roman" w:hAnsi="Times New Roman" w:cs="Times New Roman"/>
        </w:rPr>
        <w:t xml:space="preserve">normal </w:t>
      </w:r>
      <w:r w:rsidRPr="006125C6">
        <w:rPr>
          <w:rFonts w:ascii="Times New Roman" w:hAnsi="Times New Roman" w:cs="Times New Roman"/>
        </w:rPr>
        <w:t>hours, the employee shall be paid their regular pay unless it is over the required 40 hours in the pay period, overtime will be paid at a rate of 1.5 times the employee’s regular rate of pay.</w:t>
      </w:r>
    </w:p>
    <w:p w:rsidR="00CE479F" w:rsidRPr="006125C6" w:rsidRDefault="00CE479F" w:rsidP="00CE479F">
      <w:pPr>
        <w:pStyle w:val="Heading2"/>
        <w:rPr>
          <w:rFonts w:ascii="Times New Roman" w:hAnsi="Times New Roman" w:cs="Times New Roman"/>
          <w:bCs w:val="0"/>
          <w:color w:val="auto"/>
          <w:sz w:val="22"/>
          <w:szCs w:val="22"/>
          <w:u w:val="single"/>
        </w:rPr>
      </w:pPr>
      <w:bookmarkStart w:id="18" w:name="_Toc286671163"/>
      <w:r w:rsidRPr="006125C6">
        <w:rPr>
          <w:rFonts w:ascii="Times New Roman" w:hAnsi="Times New Roman" w:cs="Times New Roman"/>
          <w:bCs w:val="0"/>
          <w:color w:val="auto"/>
          <w:sz w:val="22"/>
          <w:szCs w:val="22"/>
          <w:u w:val="single"/>
        </w:rPr>
        <w:t>PAY RECORDS</w:t>
      </w:r>
      <w:bookmarkEnd w:id="18"/>
    </w:p>
    <w:p w:rsidR="00CE479F" w:rsidRPr="006125C6" w:rsidRDefault="00CE479F" w:rsidP="00CE479F">
      <w:pPr>
        <w:jc w:val="both"/>
        <w:rPr>
          <w:rFonts w:ascii="Times New Roman" w:hAnsi="Times New Roman" w:cs="Times New Roman"/>
        </w:rPr>
      </w:pPr>
      <w:r w:rsidRPr="006125C6">
        <w:rPr>
          <w:rFonts w:ascii="Times New Roman" w:hAnsi="Times New Roman" w:cs="Times New Roman"/>
        </w:rPr>
        <w:t>The City Clerk shall keep adequate records of all persons employed their pay rate; time worked, accrued vacation and sick leave and accrued over-time. Such records shall be available at all reasonable times for inspection.</w:t>
      </w:r>
    </w:p>
    <w:p w:rsidR="00CE479F" w:rsidRPr="006125C6" w:rsidRDefault="00CE479F" w:rsidP="00CE479F">
      <w:pPr>
        <w:pStyle w:val="Heading2"/>
        <w:jc w:val="both"/>
        <w:rPr>
          <w:rFonts w:ascii="Times New Roman" w:hAnsi="Times New Roman" w:cs="Times New Roman"/>
          <w:bCs w:val="0"/>
          <w:sz w:val="22"/>
          <w:szCs w:val="22"/>
          <w:u w:val="single"/>
        </w:rPr>
      </w:pPr>
      <w:r w:rsidRPr="006125C6">
        <w:rPr>
          <w:rFonts w:ascii="Times New Roman" w:hAnsi="Times New Roman" w:cs="Times New Roman"/>
          <w:b w:val="0"/>
          <w:bCs w:val="0"/>
          <w:sz w:val="22"/>
          <w:szCs w:val="22"/>
        </w:rPr>
        <w:t xml:space="preserve"> </w:t>
      </w:r>
      <w:bookmarkStart w:id="19" w:name="_Toc286671164"/>
      <w:r w:rsidRPr="006125C6">
        <w:rPr>
          <w:rFonts w:ascii="Times New Roman" w:hAnsi="Times New Roman" w:cs="Times New Roman"/>
          <w:bCs w:val="0"/>
          <w:color w:val="auto"/>
          <w:sz w:val="22"/>
          <w:szCs w:val="22"/>
          <w:u w:val="single"/>
        </w:rPr>
        <w:t>PERSONNEL FILES &amp; POLICE RECORDS</w:t>
      </w:r>
      <w:bookmarkEnd w:id="19"/>
    </w:p>
    <w:p w:rsidR="00CE479F" w:rsidRPr="006125C6" w:rsidRDefault="00CE479F" w:rsidP="00CE479F">
      <w:pPr>
        <w:spacing w:after="120"/>
        <w:jc w:val="both"/>
        <w:rPr>
          <w:rFonts w:ascii="Times New Roman" w:hAnsi="Times New Roman" w:cs="Times New Roman"/>
        </w:rPr>
      </w:pPr>
      <w:r w:rsidRPr="006125C6">
        <w:rPr>
          <w:rFonts w:ascii="Times New Roman" w:hAnsi="Times New Roman" w:cs="Times New Roman"/>
        </w:rPr>
        <w:t xml:space="preserve">Official personnel records will be maintained for all employees. All personnel records will be kept in a locked file cabinet in the City Clerk’s office. Only the City Clerk, Treasurer or Mayor shall grant access to the general personnel files. The City Clerk, Treasurer and Mayor shall have access as may be reasonably necessary for their review and upkeep as contemplated by their official duties. </w:t>
      </w:r>
    </w:p>
    <w:p w:rsidR="00CE479F" w:rsidRPr="006125C6" w:rsidRDefault="00CE479F" w:rsidP="00CE479F">
      <w:pPr>
        <w:numPr>
          <w:ilvl w:val="0"/>
          <w:numId w:val="1"/>
        </w:numPr>
        <w:spacing w:after="120" w:line="240" w:lineRule="auto"/>
        <w:jc w:val="both"/>
        <w:rPr>
          <w:rFonts w:ascii="Times New Roman" w:hAnsi="Times New Roman" w:cs="Times New Roman"/>
        </w:rPr>
      </w:pPr>
      <w:r w:rsidRPr="006125C6">
        <w:rPr>
          <w:rFonts w:ascii="Times New Roman" w:hAnsi="Times New Roman" w:cs="Times New Roman"/>
        </w:rPr>
        <w:t xml:space="preserve">Most personnel information is considered confidential and is not required to be open pursuant to the Open Records Act. The </w:t>
      </w:r>
      <w:r w:rsidRPr="006125C6">
        <w:rPr>
          <w:rFonts w:ascii="Times New Roman" w:hAnsi="Times New Roman" w:cs="Times New Roman"/>
          <w:u w:val="single"/>
        </w:rPr>
        <w:t>only</w:t>
      </w:r>
      <w:r w:rsidRPr="006125C6">
        <w:rPr>
          <w:rFonts w:ascii="Times New Roman" w:hAnsi="Times New Roman" w:cs="Times New Roman"/>
        </w:rPr>
        <w:t xml:space="preserve"> individual personnel information open to the public is Name, Salary, Position, and Length of Service. All other information is available for inspection only by the employee, City Clerk, Treasurer or Mayor. Except for routine filing of updated information, each request to review an employee’s general file shall be noted on the personnel file’s log sheet. The employee or administrative staff shall sign the log sheet when they receive the requested information. At no time shall the original file information leave the City Clerk’s office. Any copies of personnel file information made for the employee or administrative staff shall also be logged. After the employee or administrative staff has completed his examination, the City Clerk, Treasurer or Mayor, as the case may be, shall confirm that the personnel file records are all accounted for. When the City Clerk, Treasurer or Mayor, as the case may be, is satisfied the personnel file is intact, he/she shall countersign the log sheet before returning the personnel file to the appropriate file cabinet.</w:t>
      </w:r>
    </w:p>
    <w:p w:rsidR="00CE479F" w:rsidRPr="006125C6" w:rsidRDefault="00CE479F" w:rsidP="00CE479F">
      <w:pPr>
        <w:numPr>
          <w:ilvl w:val="0"/>
          <w:numId w:val="1"/>
        </w:numPr>
        <w:spacing w:after="120" w:line="240" w:lineRule="auto"/>
        <w:jc w:val="both"/>
        <w:rPr>
          <w:rFonts w:ascii="Times New Roman" w:hAnsi="Times New Roman" w:cs="Times New Roman"/>
        </w:rPr>
      </w:pPr>
      <w:r w:rsidRPr="006125C6">
        <w:rPr>
          <w:rFonts w:ascii="Times New Roman" w:hAnsi="Times New Roman" w:cs="Times New Roman"/>
        </w:rPr>
        <w:t>An employee shall have the right to inspect his/her personnel file records at reasonable times during the regular business hours of the City Clerk’s, in the presence of the City Clerk, Treasurer or Mayor. The employee shall be granted a reasonable amount of time in without-loss-of-straight-time pay status to review his/her personnel file. When granting such request, the City Clerk, Treasurer or Mayor shall take into account the frequency of such requests and the amount of time the employee is or will be engaged in such activity and the impact on operations requirements. An employee may request a copy of any written materials in the personnel file, which will be provided in a timely manner. One copy of each document which is related to a grievance and maintained in the personnel file shall be provided free of charge to the employee, upon the employee’s request. The employee may be required to bear the cost of duplicating other materials.</w:t>
      </w:r>
    </w:p>
    <w:p w:rsidR="00CE479F" w:rsidRPr="006125C6" w:rsidRDefault="00CE479F" w:rsidP="00CE479F">
      <w:pPr>
        <w:numPr>
          <w:ilvl w:val="0"/>
          <w:numId w:val="1"/>
        </w:numPr>
        <w:spacing w:after="120" w:line="240" w:lineRule="auto"/>
        <w:jc w:val="both"/>
        <w:rPr>
          <w:rFonts w:ascii="Times New Roman" w:hAnsi="Times New Roman" w:cs="Times New Roman"/>
        </w:rPr>
      </w:pPr>
      <w:r w:rsidRPr="006125C6">
        <w:rPr>
          <w:rFonts w:ascii="Times New Roman" w:hAnsi="Times New Roman" w:cs="Times New Roman"/>
        </w:rPr>
        <w:t xml:space="preserve">Personnel recommendations or decisions relating to the promotion, retention, termination, suspension, or any other personnel action related thereto, shall be based primarily on material contained in the employee’s personnel file and open to the employee’s inspection. If a personnel recommendation or decision is based on any reasons not contained in the employee’s personnel file, the party making the recommendation or decision shall commit those reasons to writing and the written statement of those reasons shall become a part of the employee’s personnel file </w:t>
      </w:r>
      <w:r w:rsidRPr="006125C6">
        <w:rPr>
          <w:rFonts w:ascii="Times New Roman" w:hAnsi="Times New Roman" w:cs="Times New Roman"/>
          <w:b/>
        </w:rPr>
        <w:t>only after the Council has seen and agreed upon the written statement.</w:t>
      </w:r>
      <w:r w:rsidRPr="006125C6">
        <w:rPr>
          <w:rFonts w:ascii="Times New Roman" w:hAnsi="Times New Roman" w:cs="Times New Roman"/>
        </w:rPr>
        <w:t xml:space="preserve"> If a personnel recommendation or decision is based upon any other written materials, a copy of such material shall be provided to the employee in a timely manner, upon the employee’s request. Employees shall not have access to pre-employment materials, except in instances when the material is used </w:t>
      </w:r>
      <w:r w:rsidRPr="006125C6">
        <w:rPr>
          <w:rFonts w:ascii="Times New Roman" w:hAnsi="Times New Roman" w:cs="Times New Roman"/>
        </w:rPr>
        <w:lastRenderedPageBreak/>
        <w:t>in subsequent personnel actions adverse to the employee. An employee shall be provided with a copy of any letters of commendation or adverse material placed in his/her personnel file within fourteen (14) days of such placement.</w:t>
      </w:r>
    </w:p>
    <w:p w:rsidR="00CE479F" w:rsidRPr="006125C6" w:rsidRDefault="00CE479F" w:rsidP="00CE479F">
      <w:pPr>
        <w:numPr>
          <w:ilvl w:val="0"/>
          <w:numId w:val="1"/>
        </w:numPr>
        <w:spacing w:after="120" w:line="240" w:lineRule="auto"/>
        <w:jc w:val="both"/>
        <w:rPr>
          <w:rFonts w:ascii="Times New Roman" w:hAnsi="Times New Roman" w:cs="Times New Roman"/>
        </w:rPr>
      </w:pPr>
      <w:r w:rsidRPr="006125C6">
        <w:rPr>
          <w:rFonts w:ascii="Times New Roman" w:hAnsi="Times New Roman" w:cs="Times New Roman"/>
        </w:rPr>
        <w:t xml:space="preserve">If, after examination of his/her records, an employee believes that any portion of the material is not accurate, the employee may request in writing correction of the record. Within twenty-one (21) days of an employee’s request for correction of the record, the City Clerk shall notify the </w:t>
      </w:r>
      <w:r w:rsidRPr="006125C6">
        <w:rPr>
          <w:rFonts w:ascii="Times New Roman" w:hAnsi="Times New Roman" w:cs="Times New Roman"/>
          <w:b/>
        </w:rPr>
        <w:t xml:space="preserve">Council </w:t>
      </w:r>
      <w:r w:rsidRPr="006125C6">
        <w:rPr>
          <w:rFonts w:ascii="Times New Roman" w:hAnsi="Times New Roman" w:cs="Times New Roman"/>
        </w:rPr>
        <w:t xml:space="preserve">regarding the request. If the </w:t>
      </w:r>
      <w:r w:rsidRPr="006125C6">
        <w:rPr>
          <w:rFonts w:ascii="Times New Roman" w:hAnsi="Times New Roman" w:cs="Times New Roman"/>
          <w:b/>
        </w:rPr>
        <w:t>Council</w:t>
      </w:r>
      <w:r w:rsidRPr="006125C6">
        <w:rPr>
          <w:rFonts w:ascii="Times New Roman" w:hAnsi="Times New Roman" w:cs="Times New Roman"/>
        </w:rPr>
        <w:t xml:space="preserve"> denies the request, the </w:t>
      </w:r>
      <w:r w:rsidRPr="006125C6">
        <w:rPr>
          <w:rFonts w:ascii="Times New Roman" w:hAnsi="Times New Roman" w:cs="Times New Roman"/>
          <w:b/>
        </w:rPr>
        <w:t>Council</w:t>
      </w:r>
      <w:r w:rsidRPr="006125C6">
        <w:rPr>
          <w:rFonts w:ascii="Times New Roman" w:hAnsi="Times New Roman" w:cs="Times New Roman"/>
        </w:rPr>
        <w:t xml:space="preserve"> shall state the reason(s) for denial in writing, and this written statement shall be sent to the employee. If the </w:t>
      </w:r>
      <w:r w:rsidRPr="006125C6">
        <w:rPr>
          <w:rFonts w:ascii="Times New Roman" w:hAnsi="Times New Roman" w:cs="Times New Roman"/>
          <w:b/>
        </w:rPr>
        <w:t>Council</w:t>
      </w:r>
      <w:r w:rsidRPr="006125C6">
        <w:rPr>
          <w:rFonts w:ascii="Times New Roman" w:hAnsi="Times New Roman" w:cs="Times New Roman"/>
        </w:rPr>
        <w:t xml:space="preserve"> grants the request for correction of the record, the record shall be corrected. The employee shall be sent a copy of the corrected record and a written statement that the incorrect record in question has been permanently removed from the employee’s personnel file. An employee may submit a rebuttal statement concerning any material in his/her personnel file which shall be placed in the employee’s personnel file.</w:t>
      </w:r>
    </w:p>
    <w:p w:rsidR="00CE479F" w:rsidRPr="006125C6" w:rsidRDefault="00CE479F" w:rsidP="00CE479F">
      <w:pPr>
        <w:numPr>
          <w:ilvl w:val="0"/>
          <w:numId w:val="1"/>
        </w:numPr>
        <w:spacing w:after="120" w:line="240" w:lineRule="auto"/>
        <w:jc w:val="both"/>
        <w:rPr>
          <w:rFonts w:ascii="Times New Roman" w:hAnsi="Times New Roman" w:cs="Times New Roman"/>
        </w:rPr>
      </w:pPr>
      <w:r w:rsidRPr="006125C6">
        <w:rPr>
          <w:rFonts w:ascii="Times New Roman" w:hAnsi="Times New Roman" w:cs="Times New Roman"/>
        </w:rPr>
        <w:t>Upon termination, all personnel file information shall be hel</w:t>
      </w:r>
      <w:r w:rsidR="00F2537A">
        <w:rPr>
          <w:rFonts w:ascii="Times New Roman" w:hAnsi="Times New Roman" w:cs="Times New Roman"/>
        </w:rPr>
        <w:t>d in an inactive file for two (2</w:t>
      </w:r>
      <w:r w:rsidRPr="006125C6">
        <w:rPr>
          <w:rFonts w:ascii="Times New Roman" w:hAnsi="Times New Roman" w:cs="Times New Roman"/>
        </w:rPr>
        <w:t xml:space="preserve">) years. Then records shall be purged down to: applications, background checks, </w:t>
      </w:r>
      <w:r w:rsidR="00F2537A">
        <w:rPr>
          <w:rFonts w:ascii="Times New Roman" w:hAnsi="Times New Roman" w:cs="Times New Roman"/>
        </w:rPr>
        <w:t xml:space="preserve">policy signatures, tax forms, payroll reimbursement, position descriptions, </w:t>
      </w:r>
      <w:r w:rsidRPr="006125C6">
        <w:rPr>
          <w:rFonts w:ascii="Times New Roman" w:hAnsi="Times New Roman" w:cs="Times New Roman"/>
        </w:rPr>
        <w:t>change of status, pay rates, evaluations, medical and exposure records</w:t>
      </w:r>
      <w:r w:rsidR="00F2537A">
        <w:rPr>
          <w:rFonts w:ascii="Times New Roman" w:hAnsi="Times New Roman" w:cs="Times New Roman"/>
        </w:rPr>
        <w:t xml:space="preserve"> and exit interview form</w:t>
      </w:r>
      <w:r w:rsidRPr="006125C6">
        <w:rPr>
          <w:rFonts w:ascii="Times New Roman" w:hAnsi="Times New Roman" w:cs="Times New Roman"/>
        </w:rPr>
        <w:t>. The condensed personnel file</w:t>
      </w:r>
      <w:r w:rsidR="00F2537A">
        <w:rPr>
          <w:rFonts w:ascii="Times New Roman" w:hAnsi="Times New Roman" w:cs="Times New Roman"/>
        </w:rPr>
        <w:t xml:space="preserve"> will be transferred to a permanent electronic file for</w:t>
      </w:r>
      <w:r w:rsidRPr="006125C6">
        <w:rPr>
          <w:rFonts w:ascii="Times New Roman" w:hAnsi="Times New Roman" w:cs="Times New Roman"/>
        </w:rPr>
        <w:t xml:space="preserve"> con</w:t>
      </w:r>
      <w:r w:rsidR="00B81A2B">
        <w:rPr>
          <w:rFonts w:ascii="Times New Roman" w:hAnsi="Times New Roman" w:cs="Times New Roman"/>
        </w:rPr>
        <w:t>fidential storage for sixty-five</w:t>
      </w:r>
      <w:r w:rsidR="00F2537A">
        <w:rPr>
          <w:rFonts w:ascii="Times New Roman" w:hAnsi="Times New Roman" w:cs="Times New Roman"/>
        </w:rPr>
        <w:t xml:space="preserve"> (65</w:t>
      </w:r>
      <w:r w:rsidRPr="006125C6">
        <w:rPr>
          <w:rFonts w:ascii="Times New Roman" w:hAnsi="Times New Roman" w:cs="Times New Roman"/>
        </w:rPr>
        <w:t>) years, after which time it shall become eligible for disposal.</w:t>
      </w:r>
    </w:p>
    <w:p w:rsidR="00CE479F" w:rsidRPr="006125C6" w:rsidRDefault="00CE479F" w:rsidP="00CE479F">
      <w:pPr>
        <w:numPr>
          <w:ilvl w:val="0"/>
          <w:numId w:val="1"/>
        </w:numPr>
        <w:spacing w:after="120" w:line="240" w:lineRule="auto"/>
        <w:jc w:val="both"/>
        <w:rPr>
          <w:rFonts w:ascii="Times New Roman" w:hAnsi="Times New Roman" w:cs="Times New Roman"/>
        </w:rPr>
      </w:pPr>
      <w:r w:rsidRPr="006125C6">
        <w:rPr>
          <w:rFonts w:ascii="Times New Roman" w:hAnsi="Times New Roman" w:cs="Times New Roman"/>
        </w:rPr>
        <w:t>Attendance and payroll records of an employee maintained separately from the personnel file may be inspected and copied in accordance with paragraph (c) of this section.</w:t>
      </w:r>
    </w:p>
    <w:p w:rsidR="00CE479F" w:rsidRPr="006125C6" w:rsidRDefault="00CE479F" w:rsidP="00CE479F">
      <w:pPr>
        <w:autoSpaceDE w:val="0"/>
        <w:autoSpaceDN w:val="0"/>
        <w:adjustRightInd w:val="0"/>
        <w:spacing w:after="120"/>
        <w:jc w:val="both"/>
        <w:rPr>
          <w:rFonts w:ascii="Times New Roman" w:hAnsi="Times New Roman" w:cs="Times New Roman"/>
        </w:rPr>
      </w:pPr>
      <w:r w:rsidRPr="006125C6">
        <w:rPr>
          <w:rFonts w:ascii="Times New Roman" w:hAnsi="Times New Roman" w:cs="Times New Roman"/>
        </w:rPr>
        <w:t xml:space="preserve">Only the Police Chief shall grant access to the confidential police records. At no time shall the original file information leave the Police Chief’s office. </w:t>
      </w:r>
    </w:p>
    <w:p w:rsidR="00CE479F" w:rsidRPr="006125C6" w:rsidRDefault="00CE479F" w:rsidP="00CE479F">
      <w:pPr>
        <w:pStyle w:val="Heading2"/>
        <w:rPr>
          <w:rFonts w:ascii="Times New Roman" w:hAnsi="Times New Roman" w:cs="Times New Roman"/>
          <w:bCs w:val="0"/>
          <w:color w:val="auto"/>
          <w:sz w:val="22"/>
          <w:szCs w:val="22"/>
          <w:u w:val="single"/>
        </w:rPr>
      </w:pPr>
      <w:bookmarkStart w:id="20" w:name="_Toc286671165"/>
      <w:r w:rsidRPr="006125C6">
        <w:rPr>
          <w:rFonts w:ascii="Times New Roman" w:hAnsi="Times New Roman" w:cs="Times New Roman"/>
          <w:bCs w:val="0"/>
          <w:color w:val="auto"/>
          <w:sz w:val="22"/>
          <w:szCs w:val="22"/>
          <w:u w:val="single"/>
        </w:rPr>
        <w:t>PURCHASING CARD POLICY</w:t>
      </w:r>
      <w:bookmarkEnd w:id="20"/>
      <w:r w:rsidR="00EB340E">
        <w:rPr>
          <w:rFonts w:ascii="Times New Roman" w:hAnsi="Times New Roman" w:cs="Times New Roman"/>
          <w:bCs w:val="0"/>
          <w:color w:val="auto"/>
          <w:sz w:val="22"/>
          <w:szCs w:val="22"/>
          <w:u w:val="single"/>
        </w:rPr>
        <w:t xml:space="preserve">/PURCHASES </w:t>
      </w:r>
      <w:r w:rsidR="00E342EE">
        <w:rPr>
          <w:rFonts w:ascii="Times New Roman" w:hAnsi="Times New Roman" w:cs="Times New Roman"/>
          <w:bCs w:val="0"/>
          <w:color w:val="auto"/>
          <w:sz w:val="22"/>
          <w:szCs w:val="22"/>
          <w:u w:val="single"/>
        </w:rPr>
        <w:t>POLICY</w:t>
      </w:r>
    </w:p>
    <w:p w:rsidR="00CE479F" w:rsidRPr="006125C6" w:rsidRDefault="00CE479F" w:rsidP="00CE479F">
      <w:pPr>
        <w:pStyle w:val="BodyText"/>
        <w:jc w:val="both"/>
        <w:rPr>
          <w:sz w:val="22"/>
          <w:szCs w:val="22"/>
        </w:rPr>
      </w:pPr>
      <w:r w:rsidRPr="006125C6">
        <w:rPr>
          <w:sz w:val="22"/>
          <w:szCs w:val="22"/>
        </w:rPr>
        <w:t>No personal expenses or charges will be allowed on city issued credit cards. There is a maximum limit of $1,000.00 on each credit card for City office and Maintenance. There is a maximum limit of $500.00 on the credit card for the Police Department. An original and itemized receipt must be provided for each charge that is reflected on the credit card statement. Failure to present this documentation for expenditures may result in the employee being responsible for the expense and or other disciplinary action.</w:t>
      </w:r>
    </w:p>
    <w:p w:rsidR="00CE479F" w:rsidRPr="006125C6" w:rsidRDefault="00CE479F" w:rsidP="00CE479F">
      <w:pPr>
        <w:pStyle w:val="BodyText"/>
        <w:jc w:val="both"/>
        <w:rPr>
          <w:sz w:val="22"/>
          <w:szCs w:val="22"/>
        </w:rPr>
      </w:pPr>
    </w:p>
    <w:p w:rsidR="00CE479F" w:rsidRPr="006125C6" w:rsidRDefault="00CE479F" w:rsidP="00CE479F">
      <w:pPr>
        <w:pStyle w:val="BodyText"/>
        <w:jc w:val="both"/>
        <w:rPr>
          <w:sz w:val="22"/>
          <w:szCs w:val="22"/>
        </w:rPr>
      </w:pPr>
      <w:r w:rsidRPr="006125C6">
        <w:rPr>
          <w:sz w:val="22"/>
          <w:szCs w:val="22"/>
        </w:rPr>
        <w:t>All city credit card expenses must be paid in full as billed. No interest or penalties should be assessed. Credit cards are the property of the city and will be relinquished upon termination of employment.</w:t>
      </w:r>
    </w:p>
    <w:p w:rsidR="00CE479F" w:rsidRDefault="00CE479F" w:rsidP="00CE479F">
      <w:pPr>
        <w:pStyle w:val="BodyText"/>
        <w:jc w:val="both"/>
        <w:rPr>
          <w:sz w:val="22"/>
          <w:szCs w:val="22"/>
        </w:rPr>
      </w:pPr>
    </w:p>
    <w:p w:rsidR="00EB340E" w:rsidRDefault="00EB340E" w:rsidP="00CE479F">
      <w:pPr>
        <w:pStyle w:val="BodyText"/>
        <w:jc w:val="both"/>
        <w:rPr>
          <w:sz w:val="22"/>
          <w:szCs w:val="22"/>
        </w:rPr>
      </w:pPr>
      <w:r>
        <w:rPr>
          <w:sz w:val="22"/>
          <w:szCs w:val="22"/>
        </w:rPr>
        <w:t xml:space="preserve">Any </w:t>
      </w:r>
      <w:r w:rsidR="00DF4AFF">
        <w:rPr>
          <w:sz w:val="22"/>
          <w:szCs w:val="22"/>
        </w:rPr>
        <w:t>order or</w:t>
      </w:r>
      <w:r>
        <w:rPr>
          <w:sz w:val="22"/>
          <w:szCs w:val="22"/>
        </w:rPr>
        <w:t xml:space="preserve"> purchase of materials, supplies and services which can reasonably be expected to be less than five hundred dollars ($500.00) shall be made at the discretion of the appropriate department head.  Any purchases over that shall be shall be taken to the governing body for approval.</w:t>
      </w:r>
      <w:r w:rsidR="00DF4AFF">
        <w:rPr>
          <w:sz w:val="22"/>
          <w:szCs w:val="22"/>
        </w:rPr>
        <w:t xml:space="preserve">  For further information and questions are explained in the appendix.  </w:t>
      </w:r>
    </w:p>
    <w:p w:rsidR="00CE479F" w:rsidRPr="006125C6" w:rsidRDefault="00CE479F" w:rsidP="00CE479F">
      <w:pPr>
        <w:pStyle w:val="Heading2"/>
        <w:rPr>
          <w:rFonts w:ascii="Times New Roman" w:hAnsi="Times New Roman" w:cs="Times New Roman"/>
          <w:bCs w:val="0"/>
          <w:color w:val="auto"/>
          <w:sz w:val="22"/>
          <w:szCs w:val="22"/>
          <w:u w:val="single"/>
        </w:rPr>
      </w:pPr>
      <w:bookmarkStart w:id="21" w:name="_Toc286671166"/>
      <w:r w:rsidRPr="006125C6">
        <w:rPr>
          <w:rFonts w:ascii="Times New Roman" w:hAnsi="Times New Roman" w:cs="Times New Roman"/>
          <w:bCs w:val="0"/>
          <w:color w:val="auto"/>
          <w:sz w:val="22"/>
          <w:szCs w:val="22"/>
          <w:u w:val="single"/>
        </w:rPr>
        <w:t>EMPLOYEE EXPENSE REIMBURSEMENT</w:t>
      </w:r>
      <w:bookmarkEnd w:id="21"/>
    </w:p>
    <w:p w:rsidR="00CE479F" w:rsidRPr="006125C6" w:rsidRDefault="00CE479F" w:rsidP="00CE479F">
      <w:pPr>
        <w:jc w:val="both"/>
        <w:rPr>
          <w:rFonts w:ascii="Times New Roman" w:hAnsi="Times New Roman" w:cs="Times New Roman"/>
        </w:rPr>
      </w:pPr>
      <w:r w:rsidRPr="006125C6">
        <w:rPr>
          <w:rFonts w:ascii="Times New Roman" w:hAnsi="Times New Roman" w:cs="Times New Roman"/>
        </w:rPr>
        <w:t xml:space="preserve">Any employee required to travel for City purposes shall be reimbursed for out of pocket expenses as follows: </w:t>
      </w:r>
    </w:p>
    <w:p w:rsidR="00CE479F" w:rsidRPr="006125C6" w:rsidRDefault="00CE479F" w:rsidP="00CE479F">
      <w:pPr>
        <w:numPr>
          <w:ilvl w:val="0"/>
          <w:numId w:val="8"/>
        </w:numPr>
        <w:spacing w:after="0" w:line="240" w:lineRule="auto"/>
        <w:jc w:val="both"/>
        <w:rPr>
          <w:rFonts w:ascii="Times New Roman" w:hAnsi="Times New Roman" w:cs="Times New Roman"/>
        </w:rPr>
      </w:pPr>
      <w:r w:rsidRPr="006125C6">
        <w:rPr>
          <w:rFonts w:ascii="Times New Roman" w:hAnsi="Times New Roman" w:cs="Times New Roman"/>
        </w:rPr>
        <w:t xml:space="preserve">Motel if overnight stay is required, up to </w:t>
      </w:r>
      <w:r w:rsidR="00A778C0">
        <w:rPr>
          <w:rFonts w:ascii="Times New Roman" w:hAnsi="Times New Roman" w:cs="Times New Roman"/>
        </w:rPr>
        <w:t>$8.00 for breakfast, $10 for lunch and $10.00 for dinner will be reimbursed per day</w:t>
      </w:r>
      <w:r w:rsidR="00A778C0" w:rsidRPr="00AD0BE4">
        <w:rPr>
          <w:rFonts w:ascii="Times New Roman" w:hAnsi="Times New Roman" w:cs="Times New Roman"/>
          <w:b/>
        </w:rPr>
        <w:t>.  No alcohol is allowed to be reimbursed</w:t>
      </w:r>
      <w:r w:rsidR="00A778C0">
        <w:rPr>
          <w:rFonts w:ascii="Times New Roman" w:hAnsi="Times New Roman" w:cs="Times New Roman"/>
        </w:rPr>
        <w:t xml:space="preserve">.   </w:t>
      </w:r>
      <w:r w:rsidR="00A778C0" w:rsidRPr="00AD0BE4">
        <w:rPr>
          <w:rFonts w:ascii="Times New Roman" w:hAnsi="Times New Roman" w:cs="Times New Roman"/>
          <w:b/>
        </w:rPr>
        <w:t>An itemized receipt must be turned in to receive reimbursement.</w:t>
      </w:r>
      <w:r w:rsidR="00A778C0">
        <w:rPr>
          <w:rFonts w:ascii="Times New Roman" w:hAnsi="Times New Roman" w:cs="Times New Roman"/>
        </w:rPr>
        <w:t xml:space="preserve">  </w:t>
      </w:r>
    </w:p>
    <w:p w:rsidR="00CE479F" w:rsidRPr="006125C6" w:rsidRDefault="00CE479F" w:rsidP="00CE479F">
      <w:pPr>
        <w:numPr>
          <w:ilvl w:val="0"/>
          <w:numId w:val="8"/>
        </w:numPr>
        <w:spacing w:after="0" w:line="240" w:lineRule="auto"/>
        <w:jc w:val="both"/>
        <w:rPr>
          <w:rFonts w:ascii="Times New Roman" w:hAnsi="Times New Roman" w:cs="Times New Roman"/>
        </w:rPr>
      </w:pPr>
      <w:r w:rsidRPr="006125C6">
        <w:rPr>
          <w:rFonts w:ascii="Times New Roman" w:hAnsi="Times New Roman" w:cs="Times New Roman"/>
        </w:rPr>
        <w:t>City employees will be reimbursed mileage at the current IRS rate, when driving a personal vehicle to and from a meeting or conference attended for city business.</w:t>
      </w:r>
    </w:p>
    <w:p w:rsidR="00CE479F" w:rsidRDefault="00CE479F" w:rsidP="00CE479F">
      <w:pPr>
        <w:numPr>
          <w:ilvl w:val="0"/>
          <w:numId w:val="8"/>
        </w:numPr>
        <w:spacing w:after="0" w:line="240" w:lineRule="auto"/>
        <w:jc w:val="both"/>
        <w:rPr>
          <w:rFonts w:ascii="Times New Roman" w:hAnsi="Times New Roman" w:cs="Times New Roman"/>
        </w:rPr>
      </w:pPr>
      <w:r w:rsidRPr="006125C6">
        <w:rPr>
          <w:rFonts w:ascii="Times New Roman" w:hAnsi="Times New Roman" w:cs="Times New Roman"/>
        </w:rPr>
        <w:t>Adequate documentation must be received in the City Clerk’s office for reimbursement.</w:t>
      </w:r>
    </w:p>
    <w:p w:rsidR="00106A49" w:rsidRPr="006125C6" w:rsidRDefault="00106A49" w:rsidP="00106A49">
      <w:pPr>
        <w:spacing w:after="0" w:line="240" w:lineRule="auto"/>
        <w:ind w:left="720"/>
        <w:jc w:val="both"/>
        <w:rPr>
          <w:rFonts w:ascii="Times New Roman" w:hAnsi="Times New Roman" w:cs="Times New Roman"/>
        </w:rPr>
      </w:pPr>
    </w:p>
    <w:p w:rsidR="00CE479F" w:rsidRPr="006125C6" w:rsidRDefault="00CE479F" w:rsidP="00CE479F">
      <w:pPr>
        <w:pStyle w:val="Heading1"/>
        <w:jc w:val="center"/>
        <w:rPr>
          <w:sz w:val="22"/>
          <w:szCs w:val="22"/>
        </w:rPr>
      </w:pPr>
      <w:bookmarkStart w:id="22" w:name="_Toc286671167"/>
      <w:r w:rsidRPr="006125C6">
        <w:rPr>
          <w:sz w:val="22"/>
          <w:szCs w:val="22"/>
        </w:rPr>
        <w:lastRenderedPageBreak/>
        <w:t>ATTENDANCE &amp; LEAVE</w:t>
      </w:r>
      <w:bookmarkEnd w:id="22"/>
    </w:p>
    <w:p w:rsidR="00CE479F" w:rsidRPr="006125C6" w:rsidRDefault="00CE479F" w:rsidP="00CE479F">
      <w:pPr>
        <w:pStyle w:val="Heading2"/>
        <w:rPr>
          <w:rFonts w:ascii="Times New Roman" w:hAnsi="Times New Roman" w:cs="Times New Roman"/>
          <w:bCs w:val="0"/>
          <w:color w:val="auto"/>
          <w:sz w:val="22"/>
          <w:szCs w:val="22"/>
          <w:u w:val="single"/>
        </w:rPr>
      </w:pPr>
      <w:bookmarkStart w:id="23" w:name="_Toc286671168"/>
      <w:r w:rsidRPr="006125C6">
        <w:rPr>
          <w:rFonts w:ascii="Times New Roman" w:hAnsi="Times New Roman" w:cs="Times New Roman"/>
          <w:bCs w:val="0"/>
          <w:color w:val="auto"/>
          <w:sz w:val="22"/>
          <w:szCs w:val="22"/>
          <w:u w:val="single"/>
        </w:rPr>
        <w:t>PROBATIONARY PERIOD</w:t>
      </w:r>
      <w:bookmarkEnd w:id="23"/>
    </w:p>
    <w:p w:rsidR="00CE479F" w:rsidRPr="006125C6" w:rsidRDefault="00CE479F" w:rsidP="00CE479F">
      <w:pPr>
        <w:numPr>
          <w:ilvl w:val="0"/>
          <w:numId w:val="9"/>
        </w:numPr>
        <w:tabs>
          <w:tab w:val="left" w:pos="1080"/>
        </w:tabs>
        <w:spacing w:after="0" w:line="240" w:lineRule="auto"/>
        <w:jc w:val="both"/>
        <w:rPr>
          <w:rFonts w:ascii="Times New Roman" w:hAnsi="Times New Roman" w:cs="Times New Roman"/>
        </w:rPr>
      </w:pPr>
      <w:r w:rsidRPr="006125C6">
        <w:rPr>
          <w:rFonts w:ascii="Times New Roman" w:hAnsi="Times New Roman" w:cs="Times New Roman"/>
        </w:rPr>
        <w:t>For the first 90 days of employment the employee will be on probationary status. During this period of time, job performance will be observed and reviewed. Upon successful completion of this period the city employee may retain the new position and is eligible to participate in the appropriate fringe benefit programs. Employees on probation status shall be credited with sick leave for each month of employment, but shall not be permitted to use any sick leave until after the ninety day probationary period. If the city employee does not successfully complete this probation period, termination shall result. Probationary employees terminated prior to attaining permanent status shall not be paid for any accrued sick leave.</w:t>
      </w:r>
    </w:p>
    <w:p w:rsidR="00CE479F" w:rsidRPr="006125C6" w:rsidRDefault="00CE479F" w:rsidP="00CE479F">
      <w:pPr>
        <w:numPr>
          <w:ilvl w:val="0"/>
          <w:numId w:val="9"/>
        </w:numPr>
        <w:tabs>
          <w:tab w:val="left" w:pos="1080"/>
        </w:tabs>
        <w:spacing w:after="0" w:line="240" w:lineRule="auto"/>
        <w:jc w:val="both"/>
        <w:rPr>
          <w:rFonts w:ascii="Times New Roman" w:hAnsi="Times New Roman" w:cs="Times New Roman"/>
        </w:rPr>
      </w:pPr>
      <w:r w:rsidRPr="006125C6">
        <w:rPr>
          <w:rFonts w:ascii="Times New Roman" w:hAnsi="Times New Roman" w:cs="Times New Roman"/>
        </w:rPr>
        <w:t>All employees initially hired after November 7, 1986, for any position, shall complete an employment eligibility statement in compliance with the Federal Immigration Reform and Control Act of 1986.</w:t>
      </w:r>
    </w:p>
    <w:p w:rsidR="00CE479F" w:rsidRPr="006125C6" w:rsidRDefault="00CE479F" w:rsidP="00CE479F">
      <w:pPr>
        <w:pStyle w:val="Heading2"/>
        <w:rPr>
          <w:rFonts w:ascii="Times New Roman" w:hAnsi="Times New Roman" w:cs="Times New Roman"/>
          <w:bCs w:val="0"/>
          <w:color w:val="auto"/>
          <w:sz w:val="22"/>
          <w:szCs w:val="22"/>
          <w:u w:val="single"/>
        </w:rPr>
      </w:pPr>
      <w:bookmarkStart w:id="24" w:name="_Toc286671169"/>
      <w:r w:rsidRPr="006125C6">
        <w:rPr>
          <w:rFonts w:ascii="Times New Roman" w:hAnsi="Times New Roman" w:cs="Times New Roman"/>
          <w:bCs w:val="0"/>
          <w:color w:val="auto"/>
          <w:sz w:val="22"/>
          <w:szCs w:val="22"/>
          <w:u w:val="single"/>
        </w:rPr>
        <w:t>HOURS OF WORK</w:t>
      </w:r>
      <w:bookmarkEnd w:id="24"/>
    </w:p>
    <w:p w:rsidR="00CE479F" w:rsidRPr="006125C6" w:rsidRDefault="00CE479F" w:rsidP="00CE479F">
      <w:pPr>
        <w:numPr>
          <w:ilvl w:val="0"/>
          <w:numId w:val="15"/>
        </w:numPr>
        <w:spacing w:after="0" w:line="240" w:lineRule="auto"/>
        <w:jc w:val="both"/>
        <w:rPr>
          <w:rFonts w:ascii="Times New Roman" w:hAnsi="Times New Roman" w:cs="Times New Roman"/>
        </w:rPr>
      </w:pPr>
      <w:r w:rsidRPr="006125C6">
        <w:rPr>
          <w:rFonts w:ascii="Times New Roman" w:hAnsi="Times New Roman" w:cs="Times New Roman"/>
        </w:rPr>
        <w:t xml:space="preserve">The normal work week, shall be 40 hours consisting of 8 hour work days. The work week is from </w:t>
      </w:r>
      <w:r w:rsidR="00856E91">
        <w:rPr>
          <w:rFonts w:ascii="Times New Roman" w:hAnsi="Times New Roman" w:cs="Times New Roman"/>
        </w:rPr>
        <w:t>12:01</w:t>
      </w:r>
      <w:r w:rsidRPr="006125C6">
        <w:rPr>
          <w:rFonts w:ascii="Times New Roman" w:hAnsi="Times New Roman" w:cs="Times New Roman"/>
        </w:rPr>
        <w:t xml:space="preserve"> A.M. Friday until </w:t>
      </w:r>
      <w:r w:rsidR="00856E91">
        <w:rPr>
          <w:rFonts w:ascii="Times New Roman" w:hAnsi="Times New Roman" w:cs="Times New Roman"/>
        </w:rPr>
        <w:t>11:59 P</w:t>
      </w:r>
      <w:r w:rsidRPr="006125C6">
        <w:rPr>
          <w:rFonts w:ascii="Times New Roman" w:hAnsi="Times New Roman" w:cs="Times New Roman"/>
        </w:rPr>
        <w:t xml:space="preserve">.M. the following </w:t>
      </w:r>
      <w:r w:rsidR="00856E91">
        <w:rPr>
          <w:rFonts w:ascii="Times New Roman" w:hAnsi="Times New Roman" w:cs="Times New Roman"/>
        </w:rPr>
        <w:t>Thursday</w:t>
      </w:r>
      <w:r w:rsidRPr="006125C6">
        <w:rPr>
          <w:rFonts w:ascii="Times New Roman" w:hAnsi="Times New Roman" w:cs="Times New Roman"/>
        </w:rPr>
        <w:t>.</w:t>
      </w:r>
    </w:p>
    <w:p w:rsidR="00CE479F" w:rsidRPr="006125C6" w:rsidRDefault="00CE479F" w:rsidP="00CE479F">
      <w:pPr>
        <w:numPr>
          <w:ilvl w:val="0"/>
          <w:numId w:val="15"/>
        </w:numPr>
        <w:spacing w:after="0" w:line="240" w:lineRule="auto"/>
        <w:jc w:val="both"/>
        <w:rPr>
          <w:rFonts w:ascii="Times New Roman" w:hAnsi="Times New Roman" w:cs="Times New Roman"/>
        </w:rPr>
      </w:pPr>
      <w:r w:rsidRPr="006125C6">
        <w:rPr>
          <w:rFonts w:ascii="Times New Roman" w:hAnsi="Times New Roman" w:cs="Times New Roman"/>
        </w:rPr>
        <w:t>Attendance. All employees should be at work in accordance with the general regulations or departmental regulations. Prompt appearance for work at the specified time is required of all employees. Exceptions may be made only with the approval of the City Council.</w:t>
      </w:r>
    </w:p>
    <w:p w:rsidR="00CE479F" w:rsidRPr="006125C6" w:rsidRDefault="00CE479F" w:rsidP="00CE479F">
      <w:pPr>
        <w:pStyle w:val="Heading2"/>
        <w:rPr>
          <w:rFonts w:ascii="Times New Roman" w:hAnsi="Times New Roman" w:cs="Times New Roman"/>
          <w:bCs w:val="0"/>
          <w:color w:val="auto"/>
          <w:sz w:val="22"/>
          <w:szCs w:val="22"/>
          <w:u w:val="single"/>
        </w:rPr>
      </w:pPr>
      <w:bookmarkStart w:id="25" w:name="_Toc286671170"/>
      <w:r w:rsidRPr="006125C6">
        <w:rPr>
          <w:rFonts w:ascii="Times New Roman" w:hAnsi="Times New Roman" w:cs="Times New Roman"/>
          <w:bCs w:val="0"/>
          <w:color w:val="auto"/>
          <w:sz w:val="22"/>
          <w:szCs w:val="22"/>
          <w:u w:val="single"/>
        </w:rPr>
        <w:t>LATE FOR WORK</w:t>
      </w:r>
      <w:bookmarkEnd w:id="25"/>
    </w:p>
    <w:p w:rsidR="00CE479F" w:rsidRPr="006125C6" w:rsidRDefault="00CE479F" w:rsidP="00CE479F">
      <w:pPr>
        <w:jc w:val="both"/>
        <w:rPr>
          <w:rFonts w:ascii="Times New Roman" w:hAnsi="Times New Roman" w:cs="Times New Roman"/>
        </w:rPr>
      </w:pPr>
      <w:r w:rsidRPr="006125C6">
        <w:rPr>
          <w:rFonts w:ascii="Times New Roman" w:hAnsi="Times New Roman" w:cs="Times New Roman"/>
        </w:rPr>
        <w:t>If an employee knows he</w:t>
      </w:r>
      <w:r w:rsidR="00904628">
        <w:rPr>
          <w:rFonts w:ascii="Times New Roman" w:hAnsi="Times New Roman" w:cs="Times New Roman"/>
        </w:rPr>
        <w:t xml:space="preserve">/she </w:t>
      </w:r>
      <w:r w:rsidRPr="006125C6">
        <w:rPr>
          <w:rFonts w:ascii="Times New Roman" w:hAnsi="Times New Roman" w:cs="Times New Roman"/>
        </w:rPr>
        <w:t>will be late for work, or absent because of illness or other reason, he/she should notify the City Clerk before work call.</w:t>
      </w:r>
      <w:r w:rsidR="00904628">
        <w:rPr>
          <w:rFonts w:ascii="Times New Roman" w:hAnsi="Times New Roman" w:cs="Times New Roman"/>
        </w:rPr>
        <w:t xml:space="preserve">  Employee should also notify his/her Supervisor.  </w:t>
      </w:r>
      <w:r w:rsidRPr="006125C6">
        <w:rPr>
          <w:rFonts w:ascii="Times New Roman" w:hAnsi="Times New Roman" w:cs="Times New Roman"/>
        </w:rPr>
        <w:t xml:space="preserve"> This enables the City Clerk to make necessary arrangements to continue the employee’s functions while he/she is gone, and to determine whether or not pay will be in effect. Continued lateness is excuse for dismissal or disciplinary action.</w:t>
      </w:r>
    </w:p>
    <w:p w:rsidR="00856E91" w:rsidRPr="00856E91" w:rsidRDefault="00CE479F" w:rsidP="00856E91">
      <w:pPr>
        <w:pStyle w:val="Heading2"/>
        <w:rPr>
          <w:rFonts w:ascii="Times New Roman" w:hAnsi="Times New Roman" w:cs="Times New Roman"/>
          <w:bCs w:val="0"/>
          <w:color w:val="auto"/>
          <w:sz w:val="22"/>
          <w:szCs w:val="22"/>
          <w:u w:val="single"/>
        </w:rPr>
      </w:pPr>
      <w:bookmarkStart w:id="26" w:name="_Toc286671171"/>
      <w:r w:rsidRPr="006125C6">
        <w:rPr>
          <w:rFonts w:ascii="Times New Roman" w:hAnsi="Times New Roman" w:cs="Times New Roman"/>
          <w:bCs w:val="0"/>
          <w:color w:val="auto"/>
          <w:sz w:val="22"/>
          <w:szCs w:val="22"/>
          <w:u w:val="single"/>
        </w:rPr>
        <w:t>HOLIDAYS</w:t>
      </w:r>
      <w:bookmarkEnd w:id="26"/>
    </w:p>
    <w:p w:rsidR="00CE479F" w:rsidRPr="006125C6" w:rsidRDefault="00CE479F" w:rsidP="00CE479F">
      <w:pPr>
        <w:rPr>
          <w:rFonts w:ascii="Times New Roman" w:hAnsi="Times New Roman" w:cs="Times New Roman"/>
        </w:rPr>
      </w:pPr>
      <w:r w:rsidRPr="006125C6">
        <w:rPr>
          <w:rFonts w:ascii="Times New Roman" w:hAnsi="Times New Roman" w:cs="Times New Roman"/>
        </w:rPr>
        <w:t>The following days shall be paid holidays for all City Employees:</w:t>
      </w:r>
    </w:p>
    <w:p w:rsidR="00CE479F" w:rsidRPr="006125C6" w:rsidRDefault="00CE479F" w:rsidP="006125C6">
      <w:pPr>
        <w:spacing w:after="0" w:line="240" w:lineRule="auto"/>
        <w:rPr>
          <w:rFonts w:ascii="Times New Roman" w:hAnsi="Times New Roman" w:cs="Times New Roman"/>
        </w:rPr>
      </w:pPr>
      <w:r w:rsidRPr="006125C6">
        <w:rPr>
          <w:rFonts w:ascii="Times New Roman" w:hAnsi="Times New Roman" w:cs="Times New Roman"/>
        </w:rPr>
        <w:tab/>
        <w:t>New Year’s Day – January 1</w:t>
      </w:r>
    </w:p>
    <w:p w:rsidR="00CE479F" w:rsidRPr="006125C6" w:rsidRDefault="00CE479F" w:rsidP="006125C6">
      <w:pPr>
        <w:spacing w:after="0" w:line="240" w:lineRule="auto"/>
        <w:rPr>
          <w:rFonts w:ascii="Times New Roman" w:hAnsi="Times New Roman" w:cs="Times New Roman"/>
        </w:rPr>
      </w:pPr>
      <w:r w:rsidRPr="006125C6">
        <w:rPr>
          <w:rFonts w:ascii="Times New Roman" w:hAnsi="Times New Roman" w:cs="Times New Roman"/>
        </w:rPr>
        <w:tab/>
        <w:t>Martin Luther King Day – 3</w:t>
      </w:r>
      <w:r w:rsidRPr="006125C6">
        <w:rPr>
          <w:rFonts w:ascii="Times New Roman" w:hAnsi="Times New Roman" w:cs="Times New Roman"/>
          <w:vertAlign w:val="superscript"/>
        </w:rPr>
        <w:t>rd</w:t>
      </w:r>
      <w:r w:rsidRPr="006125C6">
        <w:rPr>
          <w:rFonts w:ascii="Times New Roman" w:hAnsi="Times New Roman" w:cs="Times New Roman"/>
        </w:rPr>
        <w:t xml:space="preserve"> Monday in January</w:t>
      </w:r>
    </w:p>
    <w:p w:rsidR="00CE479F" w:rsidRPr="006125C6" w:rsidRDefault="00CE479F" w:rsidP="006125C6">
      <w:pPr>
        <w:spacing w:after="0" w:line="240" w:lineRule="auto"/>
        <w:rPr>
          <w:rFonts w:ascii="Times New Roman" w:hAnsi="Times New Roman" w:cs="Times New Roman"/>
        </w:rPr>
      </w:pPr>
      <w:r w:rsidRPr="006125C6">
        <w:rPr>
          <w:rFonts w:ascii="Times New Roman" w:hAnsi="Times New Roman" w:cs="Times New Roman"/>
        </w:rPr>
        <w:tab/>
        <w:t>President’s Day – 3</w:t>
      </w:r>
      <w:r w:rsidRPr="006125C6">
        <w:rPr>
          <w:rFonts w:ascii="Times New Roman" w:hAnsi="Times New Roman" w:cs="Times New Roman"/>
          <w:vertAlign w:val="superscript"/>
        </w:rPr>
        <w:t>rd</w:t>
      </w:r>
      <w:r w:rsidRPr="006125C6">
        <w:rPr>
          <w:rFonts w:ascii="Times New Roman" w:hAnsi="Times New Roman" w:cs="Times New Roman"/>
        </w:rPr>
        <w:t xml:space="preserve"> Monday in February</w:t>
      </w:r>
    </w:p>
    <w:p w:rsidR="00CE479F" w:rsidRPr="006125C6" w:rsidRDefault="00CE479F" w:rsidP="006125C6">
      <w:pPr>
        <w:spacing w:after="0" w:line="240" w:lineRule="auto"/>
        <w:ind w:left="720"/>
        <w:rPr>
          <w:rFonts w:ascii="Times New Roman" w:hAnsi="Times New Roman" w:cs="Times New Roman"/>
        </w:rPr>
      </w:pPr>
      <w:r w:rsidRPr="006125C6">
        <w:rPr>
          <w:rFonts w:ascii="Times New Roman" w:hAnsi="Times New Roman" w:cs="Times New Roman"/>
        </w:rPr>
        <w:t>Memorial Day-4</w:t>
      </w:r>
      <w:r w:rsidRPr="006125C6">
        <w:rPr>
          <w:rFonts w:ascii="Times New Roman" w:hAnsi="Times New Roman" w:cs="Times New Roman"/>
          <w:vertAlign w:val="superscript"/>
        </w:rPr>
        <w:t>th</w:t>
      </w:r>
      <w:r w:rsidRPr="006125C6">
        <w:rPr>
          <w:rFonts w:ascii="Times New Roman" w:hAnsi="Times New Roman" w:cs="Times New Roman"/>
        </w:rPr>
        <w:t xml:space="preserve"> Monday in May</w:t>
      </w:r>
    </w:p>
    <w:p w:rsidR="00CE479F" w:rsidRPr="006125C6" w:rsidRDefault="00CE479F" w:rsidP="006125C6">
      <w:pPr>
        <w:spacing w:after="0" w:line="240" w:lineRule="auto"/>
        <w:ind w:left="720"/>
        <w:rPr>
          <w:rFonts w:ascii="Times New Roman" w:hAnsi="Times New Roman" w:cs="Times New Roman"/>
        </w:rPr>
      </w:pPr>
      <w:r w:rsidRPr="006125C6">
        <w:rPr>
          <w:rFonts w:ascii="Times New Roman" w:hAnsi="Times New Roman" w:cs="Times New Roman"/>
        </w:rPr>
        <w:t>Independence Day-4</w:t>
      </w:r>
      <w:r w:rsidRPr="006125C6">
        <w:rPr>
          <w:rFonts w:ascii="Times New Roman" w:hAnsi="Times New Roman" w:cs="Times New Roman"/>
          <w:vertAlign w:val="superscript"/>
        </w:rPr>
        <w:t>th</w:t>
      </w:r>
      <w:r w:rsidRPr="006125C6">
        <w:rPr>
          <w:rFonts w:ascii="Times New Roman" w:hAnsi="Times New Roman" w:cs="Times New Roman"/>
        </w:rPr>
        <w:t xml:space="preserve"> of July</w:t>
      </w:r>
    </w:p>
    <w:p w:rsidR="00CE479F" w:rsidRPr="006125C6" w:rsidRDefault="00CE479F" w:rsidP="006125C6">
      <w:pPr>
        <w:spacing w:after="0" w:line="240" w:lineRule="auto"/>
        <w:ind w:left="720"/>
        <w:rPr>
          <w:rFonts w:ascii="Times New Roman" w:hAnsi="Times New Roman" w:cs="Times New Roman"/>
        </w:rPr>
      </w:pPr>
      <w:r w:rsidRPr="006125C6">
        <w:rPr>
          <w:rFonts w:ascii="Times New Roman" w:hAnsi="Times New Roman" w:cs="Times New Roman"/>
        </w:rPr>
        <w:t>Labor Day-1</w:t>
      </w:r>
      <w:r w:rsidRPr="006125C6">
        <w:rPr>
          <w:rFonts w:ascii="Times New Roman" w:hAnsi="Times New Roman" w:cs="Times New Roman"/>
          <w:vertAlign w:val="superscript"/>
        </w:rPr>
        <w:t>st</w:t>
      </w:r>
      <w:r w:rsidRPr="006125C6">
        <w:rPr>
          <w:rFonts w:ascii="Times New Roman" w:hAnsi="Times New Roman" w:cs="Times New Roman"/>
        </w:rPr>
        <w:t xml:space="preserve"> Monday in September</w:t>
      </w:r>
    </w:p>
    <w:p w:rsidR="00CE479F" w:rsidRPr="006125C6" w:rsidRDefault="00CE479F" w:rsidP="006125C6">
      <w:pPr>
        <w:spacing w:after="0" w:line="240" w:lineRule="auto"/>
        <w:ind w:left="720"/>
        <w:rPr>
          <w:rFonts w:ascii="Times New Roman" w:hAnsi="Times New Roman" w:cs="Times New Roman"/>
        </w:rPr>
      </w:pPr>
      <w:r w:rsidRPr="006125C6">
        <w:rPr>
          <w:rFonts w:ascii="Times New Roman" w:hAnsi="Times New Roman" w:cs="Times New Roman"/>
        </w:rPr>
        <w:t>Thanksgiving -4</w:t>
      </w:r>
      <w:r w:rsidRPr="006125C6">
        <w:rPr>
          <w:rFonts w:ascii="Times New Roman" w:hAnsi="Times New Roman" w:cs="Times New Roman"/>
          <w:vertAlign w:val="superscript"/>
        </w:rPr>
        <w:t>th</w:t>
      </w:r>
      <w:r w:rsidRPr="006125C6">
        <w:rPr>
          <w:rFonts w:ascii="Times New Roman" w:hAnsi="Times New Roman" w:cs="Times New Roman"/>
        </w:rPr>
        <w:t xml:space="preserve"> Thursday and Friday in November</w:t>
      </w:r>
    </w:p>
    <w:p w:rsidR="00CE479F" w:rsidRPr="006125C6" w:rsidRDefault="00CE479F" w:rsidP="006125C6">
      <w:pPr>
        <w:spacing w:after="0" w:line="240" w:lineRule="auto"/>
        <w:ind w:left="720"/>
        <w:rPr>
          <w:rFonts w:ascii="Times New Roman" w:hAnsi="Times New Roman" w:cs="Times New Roman"/>
        </w:rPr>
      </w:pPr>
      <w:r w:rsidRPr="006125C6">
        <w:rPr>
          <w:rFonts w:ascii="Times New Roman" w:hAnsi="Times New Roman" w:cs="Times New Roman"/>
        </w:rPr>
        <w:t>Christmas Eve Day – December 24th</w:t>
      </w:r>
    </w:p>
    <w:p w:rsidR="00CE479F" w:rsidRPr="006125C6" w:rsidRDefault="00CE479F" w:rsidP="006125C6">
      <w:pPr>
        <w:spacing w:after="0" w:line="240" w:lineRule="auto"/>
        <w:ind w:left="720"/>
        <w:rPr>
          <w:rFonts w:ascii="Times New Roman" w:hAnsi="Times New Roman" w:cs="Times New Roman"/>
          <w:vertAlign w:val="superscript"/>
        </w:rPr>
      </w:pPr>
      <w:r w:rsidRPr="006125C6">
        <w:rPr>
          <w:rFonts w:ascii="Times New Roman" w:hAnsi="Times New Roman" w:cs="Times New Roman"/>
        </w:rPr>
        <w:t>Christmas Day-December 25</w:t>
      </w:r>
      <w:r w:rsidRPr="006125C6">
        <w:rPr>
          <w:rFonts w:ascii="Times New Roman" w:hAnsi="Times New Roman" w:cs="Times New Roman"/>
          <w:vertAlign w:val="superscript"/>
        </w:rPr>
        <w:t xml:space="preserve">th </w:t>
      </w:r>
    </w:p>
    <w:p w:rsidR="00CE479F" w:rsidRPr="006125C6" w:rsidRDefault="00CE479F" w:rsidP="006125C6">
      <w:pPr>
        <w:spacing w:after="0" w:line="240" w:lineRule="auto"/>
        <w:ind w:left="720"/>
        <w:rPr>
          <w:rFonts w:ascii="Times New Roman" w:hAnsi="Times New Roman" w:cs="Times New Roman"/>
          <w:vertAlign w:val="superscript"/>
        </w:rPr>
      </w:pPr>
      <w:r w:rsidRPr="006125C6">
        <w:rPr>
          <w:rFonts w:ascii="Times New Roman" w:hAnsi="Times New Roman" w:cs="Times New Roman"/>
        </w:rPr>
        <w:t>New Year’s Eve Day – December 31st</w:t>
      </w:r>
    </w:p>
    <w:p w:rsidR="00DF4AFF" w:rsidRDefault="00DF4AFF" w:rsidP="00CE479F">
      <w:pPr>
        <w:jc w:val="both"/>
        <w:rPr>
          <w:rFonts w:ascii="Times New Roman" w:hAnsi="Times New Roman" w:cs="Times New Roman"/>
        </w:rPr>
      </w:pPr>
    </w:p>
    <w:p w:rsidR="00CE479F" w:rsidRPr="006125C6" w:rsidRDefault="00CE479F" w:rsidP="00CE479F">
      <w:pPr>
        <w:jc w:val="both"/>
        <w:rPr>
          <w:rFonts w:ascii="Times New Roman" w:hAnsi="Times New Roman" w:cs="Times New Roman"/>
        </w:rPr>
      </w:pPr>
      <w:r w:rsidRPr="006125C6">
        <w:rPr>
          <w:rFonts w:ascii="Times New Roman" w:hAnsi="Times New Roman" w:cs="Times New Roman"/>
        </w:rPr>
        <w:t>From time to time on special occasions, the City Council may designate other days as special holidays.</w:t>
      </w:r>
    </w:p>
    <w:p w:rsidR="00CE479F" w:rsidRPr="006125C6" w:rsidRDefault="00CE479F" w:rsidP="00CE479F">
      <w:pPr>
        <w:numPr>
          <w:ilvl w:val="0"/>
          <w:numId w:val="16"/>
        </w:numPr>
        <w:spacing w:after="0" w:line="240" w:lineRule="auto"/>
        <w:jc w:val="both"/>
        <w:rPr>
          <w:rFonts w:ascii="Times New Roman" w:hAnsi="Times New Roman" w:cs="Times New Roman"/>
        </w:rPr>
      </w:pPr>
      <w:r w:rsidRPr="006125C6">
        <w:rPr>
          <w:rFonts w:ascii="Times New Roman" w:hAnsi="Times New Roman" w:cs="Times New Roman"/>
        </w:rPr>
        <w:t>When regular holidays fall on a Saturday or Sunday, Friday or Monday shall be declared a holiday.</w:t>
      </w:r>
    </w:p>
    <w:p w:rsidR="00CE479F" w:rsidRPr="006125C6" w:rsidRDefault="00CE479F" w:rsidP="00CE479F">
      <w:pPr>
        <w:numPr>
          <w:ilvl w:val="0"/>
          <w:numId w:val="16"/>
        </w:numPr>
        <w:spacing w:after="0" w:line="240" w:lineRule="auto"/>
        <w:jc w:val="both"/>
        <w:rPr>
          <w:rFonts w:ascii="Times New Roman" w:hAnsi="Times New Roman" w:cs="Times New Roman"/>
        </w:rPr>
      </w:pPr>
      <w:r w:rsidRPr="006125C6">
        <w:rPr>
          <w:rFonts w:ascii="Times New Roman" w:hAnsi="Times New Roman" w:cs="Times New Roman"/>
        </w:rPr>
        <w:t>When a holiday falls on a payday, employees may be paid on the last day worked preceding the holiday.</w:t>
      </w:r>
    </w:p>
    <w:p w:rsidR="00CE479F" w:rsidRPr="003D7C34" w:rsidRDefault="00CE479F" w:rsidP="00CE479F">
      <w:pPr>
        <w:numPr>
          <w:ilvl w:val="0"/>
          <w:numId w:val="16"/>
        </w:numPr>
        <w:spacing w:after="0" w:line="240" w:lineRule="auto"/>
        <w:jc w:val="both"/>
        <w:rPr>
          <w:rFonts w:ascii="Times New Roman" w:hAnsi="Times New Roman" w:cs="Times New Roman"/>
          <w:highlight w:val="yellow"/>
        </w:rPr>
      </w:pPr>
      <w:r w:rsidRPr="003D7C34">
        <w:rPr>
          <w:rFonts w:ascii="Times New Roman" w:hAnsi="Times New Roman" w:cs="Times New Roman"/>
          <w:highlight w:val="yellow"/>
        </w:rPr>
        <w:t xml:space="preserve">A holiday will </w:t>
      </w:r>
      <w:r w:rsidR="00856E91" w:rsidRPr="003D7C34">
        <w:rPr>
          <w:rFonts w:ascii="Times New Roman" w:hAnsi="Times New Roman" w:cs="Times New Roman"/>
          <w:b/>
          <w:highlight w:val="yellow"/>
        </w:rPr>
        <w:t>NOT</w:t>
      </w:r>
      <w:r w:rsidR="00856E91" w:rsidRPr="003D7C34">
        <w:rPr>
          <w:rFonts w:ascii="Times New Roman" w:hAnsi="Times New Roman" w:cs="Times New Roman"/>
          <w:highlight w:val="yellow"/>
        </w:rPr>
        <w:t xml:space="preserve"> </w:t>
      </w:r>
      <w:r w:rsidRPr="003D7C34">
        <w:rPr>
          <w:rFonts w:ascii="Times New Roman" w:hAnsi="Times New Roman" w:cs="Times New Roman"/>
          <w:highlight w:val="yellow"/>
        </w:rPr>
        <w:t xml:space="preserve">be considered time worked and count toward the 40 hour work week. </w:t>
      </w:r>
    </w:p>
    <w:p w:rsidR="00CE479F" w:rsidRPr="003D7C34" w:rsidRDefault="00CE479F" w:rsidP="00CE479F">
      <w:pPr>
        <w:numPr>
          <w:ilvl w:val="0"/>
          <w:numId w:val="16"/>
        </w:numPr>
        <w:spacing w:after="0" w:line="240" w:lineRule="auto"/>
        <w:jc w:val="both"/>
        <w:rPr>
          <w:rFonts w:ascii="Times New Roman" w:hAnsi="Times New Roman" w:cs="Times New Roman"/>
          <w:highlight w:val="yellow"/>
        </w:rPr>
      </w:pPr>
      <w:r w:rsidRPr="003D7C34">
        <w:rPr>
          <w:rFonts w:ascii="Times New Roman" w:hAnsi="Times New Roman" w:cs="Times New Roman"/>
          <w:highlight w:val="yellow"/>
        </w:rPr>
        <w:t>Employees required to work on an observed holiday shall be paid double time.</w:t>
      </w:r>
    </w:p>
    <w:p w:rsidR="00CE479F" w:rsidRPr="000C0305" w:rsidRDefault="00CE479F" w:rsidP="00CE479F">
      <w:pPr>
        <w:numPr>
          <w:ilvl w:val="0"/>
          <w:numId w:val="16"/>
        </w:numPr>
        <w:spacing w:after="0" w:line="240" w:lineRule="auto"/>
        <w:jc w:val="both"/>
        <w:rPr>
          <w:rFonts w:ascii="Times New Roman" w:hAnsi="Times New Roman" w:cs="Times New Roman"/>
        </w:rPr>
      </w:pPr>
      <w:r w:rsidRPr="006125C6">
        <w:rPr>
          <w:rFonts w:ascii="Times New Roman" w:hAnsi="Times New Roman" w:cs="Times New Roman"/>
        </w:rPr>
        <w:t xml:space="preserve">Permanent employees shall be paid for observed holidays which fall on days for which they would otherwise be scheduled to work in an amount equal to the wages they would have earned according to the number of hours for which they would be scheduled to work on that day. </w:t>
      </w:r>
      <w:r w:rsidRPr="000C0305">
        <w:rPr>
          <w:rFonts w:ascii="Times New Roman" w:hAnsi="Times New Roman" w:cs="Times New Roman"/>
          <w:highlight w:val="yellow"/>
        </w:rPr>
        <w:t>Seasonal and temporary employees shall not receive paid holidays</w:t>
      </w:r>
      <w:r w:rsidRPr="000C0305">
        <w:rPr>
          <w:rFonts w:ascii="Times New Roman" w:hAnsi="Times New Roman" w:cs="Times New Roman"/>
        </w:rPr>
        <w:t>.</w:t>
      </w:r>
      <w:r w:rsidR="000C0305" w:rsidRPr="000C0305">
        <w:rPr>
          <w:rFonts w:ascii="Times New Roman" w:hAnsi="Times New Roman" w:cs="Times New Roman"/>
        </w:rPr>
        <w:t xml:space="preserve">  YOU MUST WORK THE DAY BEFORE </w:t>
      </w:r>
      <w:r w:rsidR="000C0305" w:rsidRPr="000C0305">
        <w:rPr>
          <w:rFonts w:ascii="Times New Roman" w:hAnsi="Times New Roman" w:cs="Times New Roman"/>
        </w:rPr>
        <w:lastRenderedPageBreak/>
        <w:t>AND THE DAY AFTER A HOLIDAY TO RECEIVE THIS PAY UNLESS IT IS DURING A VACATION PERIOD.</w:t>
      </w:r>
      <w:r w:rsidR="008737EE">
        <w:rPr>
          <w:rFonts w:ascii="Times New Roman" w:hAnsi="Times New Roman" w:cs="Times New Roman"/>
        </w:rPr>
        <w:t xml:space="preserve">  If you take personal time this does NOT count as </w:t>
      </w:r>
    </w:p>
    <w:p w:rsidR="00CE479F" w:rsidRPr="00C16998" w:rsidRDefault="00CE479F" w:rsidP="00CE479F">
      <w:pPr>
        <w:pStyle w:val="Heading2"/>
        <w:rPr>
          <w:rFonts w:ascii="Times New Roman" w:hAnsi="Times New Roman" w:cs="Times New Roman"/>
          <w:bCs w:val="0"/>
          <w:color w:val="auto"/>
          <w:sz w:val="22"/>
          <w:szCs w:val="22"/>
          <w:u w:val="single"/>
        </w:rPr>
      </w:pPr>
      <w:bookmarkStart w:id="27" w:name="_Toc286671172"/>
      <w:r w:rsidRPr="00C16998">
        <w:rPr>
          <w:rFonts w:ascii="Times New Roman" w:hAnsi="Times New Roman" w:cs="Times New Roman"/>
          <w:bCs w:val="0"/>
          <w:color w:val="auto"/>
          <w:sz w:val="22"/>
          <w:szCs w:val="22"/>
          <w:u w:val="single"/>
        </w:rPr>
        <w:t>VACATIONS</w:t>
      </w:r>
      <w:bookmarkEnd w:id="27"/>
    </w:p>
    <w:p w:rsidR="00CE479F" w:rsidRPr="006125C6" w:rsidRDefault="00CE479F" w:rsidP="00C16998">
      <w:pPr>
        <w:jc w:val="both"/>
        <w:rPr>
          <w:rFonts w:ascii="Times New Roman" w:hAnsi="Times New Roman" w:cs="Times New Roman"/>
        </w:rPr>
      </w:pPr>
      <w:r w:rsidRPr="006125C6">
        <w:rPr>
          <w:rFonts w:ascii="Times New Roman" w:hAnsi="Times New Roman" w:cs="Times New Roman"/>
        </w:rPr>
        <w:t>Vacation leave shall be earned and accrued from the most recent day of employment under the conditions hereinafter stated but no vacation shall be granted until after one full year of service. An employee who works less than 50% of the working days in a month shall accrue no vacation credit for the month of service, provided the limit of the working days shall not apply to an empl</w:t>
      </w:r>
      <w:r w:rsidR="00C16998">
        <w:rPr>
          <w:rFonts w:ascii="Times New Roman" w:hAnsi="Times New Roman" w:cs="Times New Roman"/>
        </w:rPr>
        <w:t>oyee on vacation or sick leave.</w:t>
      </w:r>
    </w:p>
    <w:p w:rsidR="00CE479F" w:rsidRPr="006125C6" w:rsidRDefault="00CE479F" w:rsidP="00CE479F">
      <w:pPr>
        <w:numPr>
          <w:ilvl w:val="0"/>
          <w:numId w:val="17"/>
        </w:numPr>
        <w:spacing w:after="0" w:line="240" w:lineRule="auto"/>
        <w:jc w:val="both"/>
        <w:rPr>
          <w:rFonts w:ascii="Times New Roman" w:hAnsi="Times New Roman" w:cs="Times New Roman"/>
        </w:rPr>
      </w:pPr>
      <w:r w:rsidRPr="006125C6">
        <w:rPr>
          <w:rFonts w:ascii="Times New Roman" w:hAnsi="Times New Roman" w:cs="Times New Roman"/>
        </w:rPr>
        <w:t>Employees mus</w:t>
      </w:r>
      <w:r w:rsidR="00856E91">
        <w:rPr>
          <w:rFonts w:ascii="Times New Roman" w:hAnsi="Times New Roman" w:cs="Times New Roman"/>
        </w:rPr>
        <w:t>t notify the City Clerk</w:t>
      </w:r>
      <w:r w:rsidRPr="006125C6">
        <w:rPr>
          <w:rFonts w:ascii="Times New Roman" w:hAnsi="Times New Roman" w:cs="Times New Roman"/>
        </w:rPr>
        <w:t xml:space="preserve"> at least one (1) week in advance of wanting to take vacation leave.</w:t>
      </w:r>
    </w:p>
    <w:p w:rsidR="00CE479F" w:rsidRPr="006125C6" w:rsidRDefault="00CE479F" w:rsidP="00CE479F">
      <w:pPr>
        <w:numPr>
          <w:ilvl w:val="0"/>
          <w:numId w:val="17"/>
        </w:numPr>
        <w:spacing w:after="0" w:line="240" w:lineRule="auto"/>
        <w:jc w:val="both"/>
        <w:rPr>
          <w:rFonts w:ascii="Times New Roman" w:hAnsi="Times New Roman" w:cs="Times New Roman"/>
        </w:rPr>
      </w:pPr>
      <w:r w:rsidRPr="006125C6">
        <w:rPr>
          <w:rFonts w:ascii="Times New Roman" w:hAnsi="Times New Roman" w:cs="Times New Roman"/>
        </w:rPr>
        <w:t>No employee shall be permitted to use vacation time for any period spent on unauthorized leave or participating in any unlawful work stoppage.</w:t>
      </w:r>
    </w:p>
    <w:p w:rsidR="00CE479F" w:rsidRPr="006F4C78" w:rsidRDefault="00CE479F" w:rsidP="00CE479F">
      <w:pPr>
        <w:numPr>
          <w:ilvl w:val="0"/>
          <w:numId w:val="17"/>
        </w:numPr>
        <w:spacing w:after="0" w:line="240" w:lineRule="auto"/>
        <w:jc w:val="both"/>
        <w:rPr>
          <w:rFonts w:ascii="Times New Roman" w:hAnsi="Times New Roman" w:cs="Times New Roman"/>
          <w:highlight w:val="yellow"/>
        </w:rPr>
      </w:pPr>
      <w:r w:rsidRPr="006F4C78">
        <w:rPr>
          <w:rFonts w:ascii="Times New Roman" w:hAnsi="Times New Roman" w:cs="Times New Roman"/>
          <w:highlight w:val="yellow"/>
        </w:rPr>
        <w:t>No employee may take less than one (1) day or more than two (2) weeks of vacation time without the co</w:t>
      </w:r>
      <w:r w:rsidR="00856E91" w:rsidRPr="006F4C78">
        <w:rPr>
          <w:rFonts w:ascii="Times New Roman" w:hAnsi="Times New Roman" w:cs="Times New Roman"/>
          <w:highlight w:val="yellow"/>
        </w:rPr>
        <w:t>nsent of the City Clerk</w:t>
      </w:r>
      <w:r w:rsidRPr="006F4C78">
        <w:rPr>
          <w:rFonts w:ascii="Times New Roman" w:hAnsi="Times New Roman" w:cs="Times New Roman"/>
          <w:highlight w:val="yellow"/>
        </w:rPr>
        <w:t>.</w:t>
      </w:r>
    </w:p>
    <w:p w:rsidR="00CE479F" w:rsidRPr="006125C6" w:rsidRDefault="00CE479F" w:rsidP="00CE479F">
      <w:pPr>
        <w:numPr>
          <w:ilvl w:val="0"/>
          <w:numId w:val="17"/>
        </w:numPr>
        <w:spacing w:after="0" w:line="240" w:lineRule="auto"/>
        <w:jc w:val="both"/>
        <w:rPr>
          <w:rFonts w:ascii="Times New Roman" w:hAnsi="Times New Roman" w:cs="Times New Roman"/>
        </w:rPr>
      </w:pPr>
      <w:bookmarkStart w:id="28" w:name="_GoBack"/>
      <w:bookmarkEnd w:id="28"/>
      <w:r w:rsidRPr="006125C6">
        <w:rPr>
          <w:rFonts w:ascii="Times New Roman" w:hAnsi="Times New Roman" w:cs="Times New Roman"/>
        </w:rPr>
        <w:t>Office Personnel shall not be permitted to take off at the same time.</w:t>
      </w:r>
    </w:p>
    <w:p w:rsidR="00CE479F" w:rsidRPr="00C16998" w:rsidRDefault="00CE479F" w:rsidP="00CE479F">
      <w:pPr>
        <w:pStyle w:val="Heading2"/>
        <w:rPr>
          <w:rFonts w:ascii="Times New Roman" w:hAnsi="Times New Roman" w:cs="Times New Roman"/>
          <w:bCs w:val="0"/>
          <w:color w:val="auto"/>
          <w:sz w:val="22"/>
          <w:szCs w:val="22"/>
          <w:u w:val="single"/>
        </w:rPr>
      </w:pPr>
      <w:bookmarkStart w:id="29" w:name="_Toc286671173"/>
      <w:r w:rsidRPr="00C16998">
        <w:rPr>
          <w:rFonts w:ascii="Times New Roman" w:hAnsi="Times New Roman" w:cs="Times New Roman"/>
          <w:bCs w:val="0"/>
          <w:color w:val="auto"/>
          <w:sz w:val="22"/>
          <w:szCs w:val="22"/>
          <w:u w:val="single"/>
        </w:rPr>
        <w:t>VACATION CATEGORIES</w:t>
      </w:r>
      <w:bookmarkEnd w:id="29"/>
    </w:p>
    <w:p w:rsidR="00CE479F" w:rsidRPr="006125C6" w:rsidRDefault="00CE479F" w:rsidP="00CE479F">
      <w:pPr>
        <w:numPr>
          <w:ilvl w:val="0"/>
          <w:numId w:val="18"/>
        </w:numPr>
        <w:spacing w:after="0" w:line="240" w:lineRule="auto"/>
        <w:jc w:val="both"/>
        <w:rPr>
          <w:rFonts w:ascii="Times New Roman" w:hAnsi="Times New Roman" w:cs="Times New Roman"/>
        </w:rPr>
      </w:pPr>
      <w:r w:rsidRPr="006125C6">
        <w:rPr>
          <w:rFonts w:ascii="Times New Roman" w:hAnsi="Times New Roman" w:cs="Times New Roman"/>
        </w:rPr>
        <w:t>Permanent employees shall receive one (1) week of vacation with pay for one (1) year of service.</w:t>
      </w:r>
    </w:p>
    <w:p w:rsidR="00CE479F" w:rsidRPr="006125C6" w:rsidRDefault="00CE479F" w:rsidP="00CE479F">
      <w:pPr>
        <w:numPr>
          <w:ilvl w:val="0"/>
          <w:numId w:val="18"/>
        </w:numPr>
        <w:spacing w:after="0" w:line="240" w:lineRule="auto"/>
        <w:jc w:val="both"/>
        <w:rPr>
          <w:rFonts w:ascii="Times New Roman" w:hAnsi="Times New Roman" w:cs="Times New Roman"/>
        </w:rPr>
      </w:pPr>
      <w:r w:rsidRPr="006125C6">
        <w:rPr>
          <w:rFonts w:ascii="Times New Roman" w:hAnsi="Times New Roman" w:cs="Times New Roman"/>
        </w:rPr>
        <w:t>Permanent employees with three (3) years or more of employment shall receive two (2) weeks of vacation with pay.</w:t>
      </w:r>
    </w:p>
    <w:p w:rsidR="00CE479F" w:rsidRPr="006125C6" w:rsidRDefault="00CE479F" w:rsidP="00CE479F">
      <w:pPr>
        <w:numPr>
          <w:ilvl w:val="0"/>
          <w:numId w:val="18"/>
        </w:numPr>
        <w:spacing w:after="0" w:line="240" w:lineRule="auto"/>
        <w:jc w:val="both"/>
        <w:rPr>
          <w:rFonts w:ascii="Times New Roman" w:hAnsi="Times New Roman" w:cs="Times New Roman"/>
          <w:b/>
          <w:bCs/>
        </w:rPr>
      </w:pPr>
      <w:r w:rsidRPr="006125C6">
        <w:rPr>
          <w:rFonts w:ascii="Times New Roman" w:hAnsi="Times New Roman" w:cs="Times New Roman"/>
        </w:rPr>
        <w:t xml:space="preserve">Permanent employees with ten (10) years or more of employment shall receive three (3) weeks of vacation. </w:t>
      </w:r>
      <w:bookmarkStart w:id="30" w:name="_Toc286671174"/>
    </w:p>
    <w:p w:rsidR="00EB340E" w:rsidRPr="00DF4AFF" w:rsidRDefault="00CE479F" w:rsidP="00CE479F">
      <w:pPr>
        <w:numPr>
          <w:ilvl w:val="0"/>
          <w:numId w:val="18"/>
        </w:numPr>
        <w:spacing w:after="0" w:line="240" w:lineRule="auto"/>
        <w:jc w:val="both"/>
        <w:rPr>
          <w:rFonts w:ascii="Times New Roman" w:hAnsi="Times New Roman" w:cs="Times New Roman"/>
          <w:bCs/>
        </w:rPr>
      </w:pPr>
      <w:r w:rsidRPr="006125C6">
        <w:rPr>
          <w:rFonts w:ascii="Times New Roman" w:hAnsi="Times New Roman" w:cs="Times New Roman"/>
          <w:bCs/>
        </w:rPr>
        <w:t>Permanent employees will either use or lose their vacation time.</w:t>
      </w:r>
    </w:p>
    <w:p w:rsidR="00CE479F" w:rsidRPr="00C16998" w:rsidRDefault="00CE479F" w:rsidP="00CE479F">
      <w:pPr>
        <w:jc w:val="both"/>
        <w:rPr>
          <w:rFonts w:ascii="Times New Roman" w:hAnsi="Times New Roman" w:cs="Times New Roman"/>
          <w:b/>
          <w:bCs/>
          <w:u w:val="single"/>
        </w:rPr>
      </w:pPr>
      <w:r w:rsidRPr="00C16998">
        <w:rPr>
          <w:rFonts w:ascii="Times New Roman" w:hAnsi="Times New Roman" w:cs="Times New Roman"/>
          <w:b/>
          <w:bCs/>
          <w:u w:val="single"/>
        </w:rPr>
        <w:t>ACCURAL OF VACATION</w:t>
      </w:r>
    </w:p>
    <w:p w:rsidR="00CE479F" w:rsidRPr="00C16998" w:rsidRDefault="00CE479F" w:rsidP="00CE479F">
      <w:pPr>
        <w:jc w:val="both"/>
        <w:rPr>
          <w:rFonts w:ascii="Times New Roman" w:hAnsi="Times New Roman" w:cs="Times New Roman"/>
          <w:bCs/>
        </w:rPr>
      </w:pPr>
      <w:r w:rsidRPr="006125C6">
        <w:rPr>
          <w:rFonts w:ascii="Times New Roman" w:hAnsi="Times New Roman" w:cs="Times New Roman"/>
          <w:bCs/>
        </w:rPr>
        <w:t>After the first year of employment the employee shall accrue va</w:t>
      </w:r>
      <w:r w:rsidR="00C16998">
        <w:rPr>
          <w:rFonts w:ascii="Times New Roman" w:hAnsi="Times New Roman" w:cs="Times New Roman"/>
          <w:bCs/>
        </w:rPr>
        <w:t>cation in the following manner:</w:t>
      </w:r>
    </w:p>
    <w:p w:rsidR="00CE479F" w:rsidRPr="000C53EA" w:rsidRDefault="00CE479F" w:rsidP="008C1C41">
      <w:pPr>
        <w:jc w:val="center"/>
        <w:rPr>
          <w:rFonts w:ascii="Arial" w:hAnsi="Arial" w:cs="Arial"/>
          <w:b/>
          <w:bCs/>
          <w:sz w:val="20"/>
          <w:szCs w:val="20"/>
        </w:rPr>
      </w:pPr>
      <w:r w:rsidRPr="000C53EA">
        <w:rPr>
          <w:rFonts w:ascii="Arial" w:hAnsi="Arial" w:cs="Arial"/>
          <w:b/>
          <w:bCs/>
          <w:sz w:val="20"/>
          <w:szCs w:val="20"/>
        </w:rPr>
        <w:t>FULL TIME EMPLOYEE</w:t>
      </w: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2213"/>
        <w:gridCol w:w="2016"/>
        <w:gridCol w:w="2033"/>
        <w:gridCol w:w="2005"/>
      </w:tblGrid>
      <w:tr w:rsidR="008C1C41" w:rsidRPr="008C1C41" w:rsidTr="008C1C41">
        <w:trPr>
          <w:trHeight w:val="223"/>
        </w:trPr>
        <w:tc>
          <w:tcPr>
            <w:tcW w:w="1822" w:type="dxa"/>
            <w:tcBorders>
              <w:top w:val="nil"/>
              <w:left w:val="nil"/>
              <w:bottom w:val="single" w:sz="4" w:space="0" w:color="auto"/>
              <w:right w:val="single" w:sz="4" w:space="0" w:color="auto"/>
            </w:tcBorders>
            <w:shd w:val="clear" w:color="auto" w:fill="auto"/>
          </w:tcPr>
          <w:p w:rsidR="00CE479F" w:rsidRPr="008C1C41" w:rsidRDefault="00CE479F" w:rsidP="008C1C41">
            <w:pPr>
              <w:jc w:val="center"/>
              <w:rPr>
                <w:rFonts w:ascii="Arial" w:hAnsi="Arial" w:cs="Arial"/>
                <w:b/>
                <w:bCs/>
                <w:i/>
                <w:sz w:val="16"/>
                <w:szCs w:val="16"/>
              </w:rPr>
            </w:pPr>
          </w:p>
          <w:p w:rsidR="00CE479F" w:rsidRPr="008C1C41" w:rsidRDefault="00CE479F" w:rsidP="008C1C41">
            <w:pPr>
              <w:jc w:val="center"/>
              <w:rPr>
                <w:rFonts w:ascii="Arial" w:hAnsi="Arial" w:cs="Arial"/>
                <w:b/>
                <w:bCs/>
                <w:i/>
                <w:sz w:val="16"/>
                <w:szCs w:val="16"/>
              </w:rPr>
            </w:pPr>
            <w:r w:rsidRPr="008C1C41">
              <w:rPr>
                <w:rFonts w:ascii="Arial" w:hAnsi="Arial" w:cs="Arial"/>
                <w:b/>
                <w:bCs/>
                <w:i/>
                <w:sz w:val="16"/>
                <w:szCs w:val="16"/>
              </w:rPr>
              <w:t>YEAR</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CE479F" w:rsidRPr="008C1C41" w:rsidRDefault="00CE479F" w:rsidP="008C1C41">
            <w:pPr>
              <w:jc w:val="center"/>
              <w:rPr>
                <w:rFonts w:ascii="Arial" w:hAnsi="Arial" w:cs="Arial"/>
                <w:b/>
                <w:bCs/>
                <w:i/>
                <w:sz w:val="16"/>
                <w:szCs w:val="16"/>
              </w:rPr>
            </w:pPr>
            <w:r w:rsidRPr="008C1C41">
              <w:rPr>
                <w:rFonts w:ascii="Arial" w:hAnsi="Arial" w:cs="Arial"/>
                <w:b/>
                <w:bCs/>
                <w:i/>
                <w:sz w:val="16"/>
                <w:szCs w:val="16"/>
              </w:rPr>
              <w:t>HOURS</w:t>
            </w:r>
          </w:p>
          <w:p w:rsidR="00CE479F" w:rsidRPr="008C1C41" w:rsidRDefault="00CE479F" w:rsidP="008C1C41">
            <w:pPr>
              <w:jc w:val="center"/>
              <w:rPr>
                <w:rFonts w:ascii="Arial" w:hAnsi="Arial" w:cs="Arial"/>
                <w:b/>
                <w:bCs/>
                <w:i/>
                <w:sz w:val="16"/>
                <w:szCs w:val="16"/>
              </w:rPr>
            </w:pPr>
            <w:r w:rsidRPr="008C1C41">
              <w:rPr>
                <w:rFonts w:ascii="Arial" w:hAnsi="Arial" w:cs="Arial"/>
                <w:b/>
                <w:bCs/>
                <w:i/>
                <w:sz w:val="16"/>
                <w:szCs w:val="16"/>
              </w:rPr>
              <w:t>ACCURED</w:t>
            </w:r>
          </w:p>
        </w:tc>
        <w:tc>
          <w:tcPr>
            <w:tcW w:w="2016" w:type="dxa"/>
            <w:tcBorders>
              <w:left w:val="single" w:sz="4" w:space="0" w:color="auto"/>
              <w:bottom w:val="single" w:sz="4" w:space="0" w:color="auto"/>
            </w:tcBorders>
            <w:shd w:val="clear" w:color="auto" w:fill="auto"/>
          </w:tcPr>
          <w:p w:rsidR="00CE479F" w:rsidRPr="008C1C41" w:rsidRDefault="00CE479F" w:rsidP="008C1C41">
            <w:pPr>
              <w:jc w:val="center"/>
              <w:rPr>
                <w:rFonts w:ascii="Arial" w:hAnsi="Arial" w:cs="Arial"/>
                <w:b/>
                <w:bCs/>
                <w:i/>
                <w:sz w:val="16"/>
                <w:szCs w:val="16"/>
              </w:rPr>
            </w:pPr>
          </w:p>
          <w:p w:rsidR="00CE479F" w:rsidRPr="008C1C41" w:rsidRDefault="00CE479F" w:rsidP="008C1C41">
            <w:pPr>
              <w:jc w:val="center"/>
              <w:rPr>
                <w:rFonts w:ascii="Arial" w:hAnsi="Arial" w:cs="Arial"/>
                <w:b/>
                <w:bCs/>
                <w:i/>
                <w:sz w:val="16"/>
                <w:szCs w:val="16"/>
              </w:rPr>
            </w:pPr>
            <w:r w:rsidRPr="008C1C41">
              <w:rPr>
                <w:rFonts w:ascii="Arial" w:hAnsi="Arial" w:cs="Arial"/>
                <w:b/>
                <w:bCs/>
                <w:i/>
                <w:sz w:val="16"/>
                <w:szCs w:val="16"/>
              </w:rPr>
              <w:t>1 MONTH</w:t>
            </w:r>
          </w:p>
        </w:tc>
        <w:tc>
          <w:tcPr>
            <w:tcW w:w="2033" w:type="dxa"/>
            <w:tcBorders>
              <w:bottom w:val="single" w:sz="4" w:space="0" w:color="auto"/>
            </w:tcBorders>
            <w:shd w:val="clear" w:color="auto" w:fill="auto"/>
          </w:tcPr>
          <w:p w:rsidR="00CE479F" w:rsidRPr="008C1C41" w:rsidRDefault="00CE479F" w:rsidP="008C1C41">
            <w:pPr>
              <w:jc w:val="center"/>
              <w:rPr>
                <w:rFonts w:ascii="Arial" w:hAnsi="Arial" w:cs="Arial"/>
                <w:b/>
                <w:bCs/>
                <w:i/>
                <w:sz w:val="16"/>
                <w:szCs w:val="16"/>
              </w:rPr>
            </w:pPr>
          </w:p>
          <w:p w:rsidR="00CE479F" w:rsidRPr="008C1C41" w:rsidRDefault="00CE479F" w:rsidP="008C1C41">
            <w:pPr>
              <w:jc w:val="center"/>
              <w:rPr>
                <w:rFonts w:ascii="Arial" w:hAnsi="Arial" w:cs="Arial"/>
                <w:b/>
                <w:bCs/>
                <w:i/>
                <w:sz w:val="16"/>
                <w:szCs w:val="16"/>
              </w:rPr>
            </w:pPr>
            <w:r w:rsidRPr="008C1C41">
              <w:rPr>
                <w:rFonts w:ascii="Arial" w:hAnsi="Arial" w:cs="Arial"/>
                <w:b/>
                <w:bCs/>
                <w:i/>
                <w:sz w:val="16"/>
                <w:szCs w:val="16"/>
              </w:rPr>
              <w:t>11 MONTHS</w:t>
            </w:r>
          </w:p>
        </w:tc>
        <w:tc>
          <w:tcPr>
            <w:tcW w:w="2005" w:type="dxa"/>
            <w:tcBorders>
              <w:bottom w:val="single" w:sz="4" w:space="0" w:color="auto"/>
            </w:tcBorders>
            <w:shd w:val="clear" w:color="auto" w:fill="auto"/>
          </w:tcPr>
          <w:p w:rsidR="00CE479F" w:rsidRPr="008C1C41" w:rsidRDefault="00CE479F" w:rsidP="008C1C41">
            <w:pPr>
              <w:jc w:val="center"/>
              <w:rPr>
                <w:rFonts w:ascii="Arial" w:hAnsi="Arial" w:cs="Arial"/>
                <w:b/>
                <w:bCs/>
                <w:i/>
                <w:sz w:val="16"/>
                <w:szCs w:val="16"/>
              </w:rPr>
            </w:pPr>
          </w:p>
          <w:p w:rsidR="00CE479F" w:rsidRPr="008C1C41" w:rsidRDefault="00CE479F" w:rsidP="008C1C41">
            <w:pPr>
              <w:jc w:val="center"/>
              <w:rPr>
                <w:rFonts w:ascii="Arial" w:hAnsi="Arial" w:cs="Arial"/>
                <w:b/>
                <w:bCs/>
                <w:i/>
                <w:sz w:val="16"/>
                <w:szCs w:val="16"/>
              </w:rPr>
            </w:pPr>
            <w:r w:rsidRPr="008C1C41">
              <w:rPr>
                <w:rFonts w:ascii="Arial" w:hAnsi="Arial" w:cs="Arial"/>
                <w:b/>
                <w:bCs/>
                <w:i/>
                <w:sz w:val="16"/>
                <w:szCs w:val="16"/>
              </w:rPr>
              <w:t>TOTAL HOURS</w:t>
            </w:r>
          </w:p>
        </w:tc>
      </w:tr>
      <w:tr w:rsidR="008C1C41" w:rsidRPr="000C53EA" w:rsidTr="008C1C41">
        <w:trPr>
          <w:trHeight w:val="319"/>
        </w:trPr>
        <w:tc>
          <w:tcPr>
            <w:tcW w:w="1822" w:type="dxa"/>
            <w:tcBorders>
              <w:top w:val="single" w:sz="4" w:space="0" w:color="auto"/>
              <w:left w:val="single" w:sz="4" w:space="0" w:color="auto"/>
              <w:bottom w:val="single" w:sz="4" w:space="0" w:color="auto"/>
              <w:right w:val="single" w:sz="4" w:space="0" w:color="auto"/>
            </w:tcBorders>
            <w:shd w:val="clear" w:color="auto" w:fill="auto"/>
          </w:tcPr>
          <w:p w:rsidR="00CE479F" w:rsidRPr="000C53EA" w:rsidRDefault="00CE479F" w:rsidP="008C1C41">
            <w:pPr>
              <w:jc w:val="center"/>
              <w:rPr>
                <w:rFonts w:ascii="Arial" w:hAnsi="Arial" w:cs="Arial"/>
                <w:b/>
                <w:bCs/>
                <w:sz w:val="16"/>
                <w:szCs w:val="16"/>
              </w:rPr>
            </w:pPr>
            <w:r w:rsidRPr="000C53EA">
              <w:rPr>
                <w:rFonts w:ascii="Arial" w:hAnsi="Arial" w:cs="Arial"/>
                <w:b/>
                <w:bCs/>
                <w:sz w:val="16"/>
                <w:szCs w:val="16"/>
              </w:rPr>
              <w:t>After Year (1)</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CE479F" w:rsidRPr="000C53EA" w:rsidRDefault="00CE479F" w:rsidP="008C1C41">
            <w:pPr>
              <w:jc w:val="center"/>
              <w:rPr>
                <w:rFonts w:ascii="Arial" w:hAnsi="Arial" w:cs="Arial"/>
                <w:bCs/>
                <w:sz w:val="16"/>
                <w:szCs w:val="16"/>
              </w:rPr>
            </w:pPr>
            <w:r w:rsidRPr="000C53EA">
              <w:rPr>
                <w:rFonts w:ascii="Arial" w:hAnsi="Arial" w:cs="Arial"/>
                <w:bCs/>
                <w:sz w:val="16"/>
                <w:szCs w:val="16"/>
              </w:rPr>
              <w:t>40</w:t>
            </w:r>
          </w:p>
        </w:tc>
        <w:tc>
          <w:tcPr>
            <w:tcW w:w="2016" w:type="dxa"/>
            <w:tcBorders>
              <w:top w:val="single" w:sz="4" w:space="0" w:color="auto"/>
              <w:left w:val="single" w:sz="4" w:space="0" w:color="auto"/>
              <w:bottom w:val="single" w:sz="4" w:space="0" w:color="auto"/>
              <w:right w:val="nil"/>
            </w:tcBorders>
            <w:shd w:val="clear" w:color="auto" w:fill="auto"/>
          </w:tcPr>
          <w:p w:rsidR="00CE479F" w:rsidRPr="000C53EA" w:rsidRDefault="00CE479F" w:rsidP="008C1C41">
            <w:pPr>
              <w:jc w:val="center"/>
              <w:rPr>
                <w:rFonts w:ascii="Arial" w:hAnsi="Arial" w:cs="Arial"/>
                <w:bCs/>
                <w:sz w:val="16"/>
                <w:szCs w:val="16"/>
              </w:rPr>
            </w:pPr>
            <w:r w:rsidRPr="000C53EA">
              <w:rPr>
                <w:rFonts w:ascii="Arial" w:hAnsi="Arial" w:cs="Arial"/>
                <w:bCs/>
                <w:sz w:val="16"/>
                <w:szCs w:val="16"/>
              </w:rPr>
              <w:t>Input after 1</w:t>
            </w:r>
            <w:r w:rsidRPr="000C53EA">
              <w:rPr>
                <w:rFonts w:ascii="Arial" w:hAnsi="Arial" w:cs="Arial"/>
                <w:bCs/>
                <w:sz w:val="16"/>
                <w:szCs w:val="16"/>
                <w:vertAlign w:val="superscript"/>
              </w:rPr>
              <w:t>st</w:t>
            </w:r>
            <w:r w:rsidRPr="000C53EA">
              <w:rPr>
                <w:rFonts w:ascii="Arial" w:hAnsi="Arial" w:cs="Arial"/>
                <w:bCs/>
                <w:sz w:val="16"/>
                <w:szCs w:val="16"/>
              </w:rPr>
              <w:t xml:space="preserve"> Year</w:t>
            </w:r>
          </w:p>
        </w:tc>
        <w:tc>
          <w:tcPr>
            <w:tcW w:w="2033" w:type="dxa"/>
            <w:tcBorders>
              <w:top w:val="single" w:sz="4" w:space="0" w:color="auto"/>
              <w:left w:val="nil"/>
              <w:bottom w:val="single" w:sz="4" w:space="0" w:color="auto"/>
              <w:right w:val="single" w:sz="4" w:space="0" w:color="auto"/>
            </w:tcBorders>
            <w:shd w:val="clear" w:color="auto" w:fill="auto"/>
          </w:tcPr>
          <w:p w:rsidR="00CE479F" w:rsidRPr="000C53EA" w:rsidRDefault="00CE479F" w:rsidP="008C1C41">
            <w:pPr>
              <w:jc w:val="center"/>
              <w:rPr>
                <w:rFonts w:ascii="Arial" w:hAnsi="Arial" w:cs="Arial"/>
                <w:bCs/>
                <w:sz w:val="16"/>
                <w:szCs w:val="16"/>
              </w:rPr>
            </w:pP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CE479F" w:rsidRPr="000C53EA" w:rsidRDefault="00CE479F" w:rsidP="008C1C41">
            <w:pPr>
              <w:jc w:val="center"/>
              <w:rPr>
                <w:rFonts w:ascii="Arial" w:hAnsi="Arial" w:cs="Arial"/>
                <w:bCs/>
                <w:sz w:val="16"/>
                <w:szCs w:val="16"/>
              </w:rPr>
            </w:pPr>
            <w:r w:rsidRPr="000C53EA">
              <w:rPr>
                <w:rFonts w:ascii="Arial" w:hAnsi="Arial" w:cs="Arial"/>
                <w:bCs/>
                <w:sz w:val="16"/>
                <w:szCs w:val="16"/>
              </w:rPr>
              <w:t>40</w:t>
            </w:r>
          </w:p>
        </w:tc>
      </w:tr>
      <w:tr w:rsidR="008C1C41" w:rsidRPr="000C53EA" w:rsidTr="008C1C41">
        <w:trPr>
          <w:trHeight w:val="43"/>
        </w:trPr>
        <w:tc>
          <w:tcPr>
            <w:tcW w:w="1822" w:type="dxa"/>
            <w:tcBorders>
              <w:top w:val="single" w:sz="4" w:space="0" w:color="auto"/>
              <w:left w:val="single" w:sz="4" w:space="0" w:color="auto"/>
              <w:bottom w:val="single" w:sz="4" w:space="0" w:color="auto"/>
              <w:right w:val="single" w:sz="4" w:space="0" w:color="auto"/>
            </w:tcBorders>
            <w:shd w:val="clear" w:color="auto" w:fill="auto"/>
          </w:tcPr>
          <w:p w:rsidR="00CE479F" w:rsidRPr="000C53EA" w:rsidRDefault="00CE479F" w:rsidP="008C1C41">
            <w:pPr>
              <w:jc w:val="center"/>
              <w:rPr>
                <w:rFonts w:ascii="Arial" w:hAnsi="Arial" w:cs="Arial"/>
                <w:b/>
                <w:bCs/>
                <w:sz w:val="16"/>
                <w:szCs w:val="16"/>
              </w:rPr>
            </w:pPr>
            <w:r w:rsidRPr="000C53EA">
              <w:rPr>
                <w:rFonts w:ascii="Arial" w:hAnsi="Arial" w:cs="Arial"/>
                <w:b/>
                <w:bCs/>
                <w:sz w:val="16"/>
                <w:szCs w:val="16"/>
              </w:rPr>
              <w:t>Year (2)</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CE479F" w:rsidRPr="000C53EA" w:rsidRDefault="00CE479F" w:rsidP="008C1C41">
            <w:pPr>
              <w:jc w:val="center"/>
              <w:rPr>
                <w:rFonts w:ascii="Arial" w:hAnsi="Arial" w:cs="Arial"/>
                <w:bCs/>
                <w:sz w:val="16"/>
                <w:szCs w:val="16"/>
              </w:rPr>
            </w:pPr>
            <w:r w:rsidRPr="000C53EA">
              <w:rPr>
                <w:rFonts w:ascii="Arial" w:hAnsi="Arial" w:cs="Arial"/>
                <w:bCs/>
                <w:sz w:val="16"/>
                <w:szCs w:val="16"/>
              </w:rPr>
              <w:t>40</w:t>
            </w:r>
          </w:p>
        </w:tc>
        <w:tc>
          <w:tcPr>
            <w:tcW w:w="2016" w:type="dxa"/>
            <w:tcBorders>
              <w:top w:val="single" w:sz="4" w:space="0" w:color="auto"/>
              <w:left w:val="single" w:sz="4" w:space="0" w:color="auto"/>
            </w:tcBorders>
            <w:shd w:val="clear" w:color="auto" w:fill="auto"/>
          </w:tcPr>
          <w:p w:rsidR="00CE479F" w:rsidRPr="000C53EA" w:rsidRDefault="00CE479F" w:rsidP="008C1C41">
            <w:pPr>
              <w:jc w:val="center"/>
              <w:rPr>
                <w:rFonts w:ascii="Arial" w:hAnsi="Arial" w:cs="Arial"/>
                <w:bCs/>
                <w:sz w:val="16"/>
                <w:szCs w:val="16"/>
              </w:rPr>
            </w:pPr>
            <w:r w:rsidRPr="000C53EA">
              <w:rPr>
                <w:rFonts w:ascii="Arial" w:hAnsi="Arial" w:cs="Arial"/>
                <w:bCs/>
                <w:sz w:val="16"/>
                <w:szCs w:val="16"/>
              </w:rPr>
              <w:t>3.37</w:t>
            </w:r>
          </w:p>
        </w:tc>
        <w:tc>
          <w:tcPr>
            <w:tcW w:w="2033" w:type="dxa"/>
            <w:tcBorders>
              <w:top w:val="single" w:sz="4" w:space="0" w:color="auto"/>
            </w:tcBorders>
            <w:shd w:val="clear" w:color="auto" w:fill="auto"/>
          </w:tcPr>
          <w:p w:rsidR="00CE479F" w:rsidRPr="000C53EA" w:rsidRDefault="00CE479F" w:rsidP="008C1C41">
            <w:pPr>
              <w:jc w:val="center"/>
              <w:rPr>
                <w:rFonts w:ascii="Arial" w:hAnsi="Arial" w:cs="Arial"/>
                <w:bCs/>
                <w:sz w:val="16"/>
                <w:szCs w:val="16"/>
              </w:rPr>
            </w:pPr>
            <w:r w:rsidRPr="000C53EA">
              <w:rPr>
                <w:rFonts w:ascii="Arial" w:hAnsi="Arial" w:cs="Arial"/>
                <w:bCs/>
                <w:sz w:val="16"/>
                <w:szCs w:val="16"/>
              </w:rPr>
              <w:t>3.33</w:t>
            </w:r>
          </w:p>
        </w:tc>
        <w:tc>
          <w:tcPr>
            <w:tcW w:w="2005" w:type="dxa"/>
            <w:tcBorders>
              <w:top w:val="single" w:sz="4" w:space="0" w:color="auto"/>
            </w:tcBorders>
            <w:shd w:val="clear" w:color="auto" w:fill="auto"/>
          </w:tcPr>
          <w:p w:rsidR="00CE479F" w:rsidRPr="000C53EA" w:rsidRDefault="00CE479F" w:rsidP="008C1C41">
            <w:pPr>
              <w:jc w:val="center"/>
              <w:rPr>
                <w:rFonts w:ascii="Arial" w:hAnsi="Arial" w:cs="Arial"/>
                <w:bCs/>
                <w:sz w:val="16"/>
                <w:szCs w:val="16"/>
              </w:rPr>
            </w:pPr>
            <w:r w:rsidRPr="000C53EA">
              <w:rPr>
                <w:rFonts w:ascii="Arial" w:hAnsi="Arial" w:cs="Arial"/>
                <w:bCs/>
                <w:sz w:val="16"/>
                <w:szCs w:val="16"/>
              </w:rPr>
              <w:t>40</w:t>
            </w:r>
          </w:p>
        </w:tc>
      </w:tr>
      <w:tr w:rsidR="008C1C41" w:rsidRPr="000C53EA" w:rsidTr="008C1C41">
        <w:trPr>
          <w:trHeight w:val="23"/>
        </w:trPr>
        <w:tc>
          <w:tcPr>
            <w:tcW w:w="1822" w:type="dxa"/>
            <w:tcBorders>
              <w:top w:val="single" w:sz="4" w:space="0" w:color="auto"/>
            </w:tcBorders>
            <w:shd w:val="clear" w:color="auto" w:fill="auto"/>
          </w:tcPr>
          <w:p w:rsidR="00CE479F" w:rsidRPr="000C53EA" w:rsidRDefault="00CE479F" w:rsidP="008C1C41">
            <w:pPr>
              <w:jc w:val="center"/>
              <w:rPr>
                <w:rFonts w:ascii="Arial" w:hAnsi="Arial" w:cs="Arial"/>
                <w:b/>
                <w:bCs/>
                <w:sz w:val="16"/>
                <w:szCs w:val="16"/>
              </w:rPr>
            </w:pPr>
            <w:r w:rsidRPr="000C53EA">
              <w:rPr>
                <w:rFonts w:ascii="Arial" w:hAnsi="Arial" w:cs="Arial"/>
                <w:b/>
                <w:bCs/>
                <w:sz w:val="16"/>
                <w:szCs w:val="16"/>
              </w:rPr>
              <w:t>Year (3)</w:t>
            </w:r>
          </w:p>
        </w:tc>
        <w:tc>
          <w:tcPr>
            <w:tcW w:w="2213" w:type="dxa"/>
            <w:tcBorders>
              <w:top w:val="single" w:sz="4" w:space="0" w:color="auto"/>
            </w:tcBorders>
            <w:shd w:val="clear" w:color="auto" w:fill="auto"/>
          </w:tcPr>
          <w:p w:rsidR="00CE479F" w:rsidRPr="000C53EA" w:rsidRDefault="00CE479F" w:rsidP="008C1C41">
            <w:pPr>
              <w:jc w:val="center"/>
              <w:rPr>
                <w:rFonts w:ascii="Arial" w:hAnsi="Arial" w:cs="Arial"/>
                <w:bCs/>
                <w:sz w:val="16"/>
                <w:szCs w:val="16"/>
              </w:rPr>
            </w:pPr>
            <w:r w:rsidRPr="000C53EA">
              <w:rPr>
                <w:rFonts w:ascii="Arial" w:hAnsi="Arial" w:cs="Arial"/>
                <w:bCs/>
                <w:sz w:val="16"/>
                <w:szCs w:val="16"/>
              </w:rPr>
              <w:t>80</w:t>
            </w:r>
          </w:p>
        </w:tc>
        <w:tc>
          <w:tcPr>
            <w:tcW w:w="2016" w:type="dxa"/>
            <w:shd w:val="clear" w:color="auto" w:fill="auto"/>
          </w:tcPr>
          <w:p w:rsidR="00CE479F" w:rsidRPr="000C53EA" w:rsidRDefault="00CE479F" w:rsidP="008C1C41">
            <w:pPr>
              <w:jc w:val="center"/>
              <w:rPr>
                <w:rFonts w:ascii="Arial" w:hAnsi="Arial" w:cs="Arial"/>
                <w:bCs/>
                <w:sz w:val="16"/>
                <w:szCs w:val="16"/>
              </w:rPr>
            </w:pPr>
            <w:r w:rsidRPr="000C53EA">
              <w:rPr>
                <w:rFonts w:ascii="Arial" w:hAnsi="Arial" w:cs="Arial"/>
                <w:bCs/>
                <w:sz w:val="16"/>
                <w:szCs w:val="16"/>
              </w:rPr>
              <w:t>6.63</w:t>
            </w:r>
          </w:p>
        </w:tc>
        <w:tc>
          <w:tcPr>
            <w:tcW w:w="2033" w:type="dxa"/>
            <w:shd w:val="clear" w:color="auto" w:fill="auto"/>
          </w:tcPr>
          <w:p w:rsidR="00CE479F" w:rsidRPr="000C53EA" w:rsidRDefault="00CE479F" w:rsidP="008C1C41">
            <w:pPr>
              <w:jc w:val="center"/>
              <w:rPr>
                <w:rFonts w:ascii="Arial" w:hAnsi="Arial" w:cs="Arial"/>
                <w:bCs/>
                <w:sz w:val="16"/>
                <w:szCs w:val="16"/>
              </w:rPr>
            </w:pPr>
            <w:r w:rsidRPr="000C53EA">
              <w:rPr>
                <w:rFonts w:ascii="Arial" w:hAnsi="Arial" w:cs="Arial"/>
                <w:bCs/>
                <w:sz w:val="16"/>
                <w:szCs w:val="16"/>
              </w:rPr>
              <w:t>6.67</w:t>
            </w:r>
          </w:p>
        </w:tc>
        <w:tc>
          <w:tcPr>
            <w:tcW w:w="2005" w:type="dxa"/>
            <w:shd w:val="clear" w:color="auto" w:fill="auto"/>
          </w:tcPr>
          <w:p w:rsidR="00CE479F" w:rsidRPr="000C53EA" w:rsidRDefault="00CE479F" w:rsidP="008C1C41">
            <w:pPr>
              <w:jc w:val="center"/>
              <w:rPr>
                <w:rFonts w:ascii="Arial" w:hAnsi="Arial" w:cs="Arial"/>
                <w:bCs/>
                <w:sz w:val="16"/>
                <w:szCs w:val="16"/>
              </w:rPr>
            </w:pPr>
            <w:r w:rsidRPr="000C53EA">
              <w:rPr>
                <w:rFonts w:ascii="Arial" w:hAnsi="Arial" w:cs="Arial"/>
                <w:bCs/>
                <w:sz w:val="16"/>
                <w:szCs w:val="16"/>
              </w:rPr>
              <w:t>80</w:t>
            </w:r>
          </w:p>
        </w:tc>
      </w:tr>
      <w:tr w:rsidR="008C1C41" w:rsidRPr="000C53EA" w:rsidTr="008C1C41">
        <w:trPr>
          <w:trHeight w:val="91"/>
        </w:trPr>
        <w:tc>
          <w:tcPr>
            <w:tcW w:w="1822" w:type="dxa"/>
            <w:shd w:val="clear" w:color="auto" w:fill="auto"/>
          </w:tcPr>
          <w:p w:rsidR="00CE479F" w:rsidRPr="000C53EA" w:rsidRDefault="00CE479F" w:rsidP="008C1C41">
            <w:pPr>
              <w:jc w:val="center"/>
              <w:rPr>
                <w:rFonts w:ascii="Arial" w:hAnsi="Arial" w:cs="Arial"/>
                <w:b/>
                <w:bCs/>
                <w:sz w:val="16"/>
                <w:szCs w:val="16"/>
              </w:rPr>
            </w:pPr>
            <w:r w:rsidRPr="000C53EA">
              <w:rPr>
                <w:rFonts w:ascii="Arial" w:hAnsi="Arial" w:cs="Arial"/>
                <w:b/>
                <w:bCs/>
                <w:sz w:val="16"/>
                <w:szCs w:val="16"/>
              </w:rPr>
              <w:t>Year (4)</w:t>
            </w:r>
          </w:p>
        </w:tc>
        <w:tc>
          <w:tcPr>
            <w:tcW w:w="2213" w:type="dxa"/>
            <w:shd w:val="clear" w:color="auto" w:fill="auto"/>
          </w:tcPr>
          <w:p w:rsidR="00CE479F" w:rsidRPr="000C53EA" w:rsidRDefault="00CE479F" w:rsidP="008C1C41">
            <w:pPr>
              <w:jc w:val="center"/>
              <w:rPr>
                <w:rFonts w:ascii="Arial" w:hAnsi="Arial" w:cs="Arial"/>
                <w:bCs/>
                <w:sz w:val="16"/>
                <w:szCs w:val="16"/>
              </w:rPr>
            </w:pPr>
            <w:r w:rsidRPr="000C53EA">
              <w:rPr>
                <w:rFonts w:ascii="Arial" w:hAnsi="Arial" w:cs="Arial"/>
                <w:bCs/>
                <w:sz w:val="16"/>
                <w:szCs w:val="16"/>
              </w:rPr>
              <w:t>80</w:t>
            </w:r>
          </w:p>
        </w:tc>
        <w:tc>
          <w:tcPr>
            <w:tcW w:w="2016" w:type="dxa"/>
            <w:shd w:val="clear" w:color="auto" w:fill="auto"/>
          </w:tcPr>
          <w:p w:rsidR="00CE479F" w:rsidRPr="000C53EA" w:rsidRDefault="00CE479F" w:rsidP="008C1C41">
            <w:pPr>
              <w:jc w:val="center"/>
              <w:rPr>
                <w:rFonts w:ascii="Arial" w:hAnsi="Arial" w:cs="Arial"/>
                <w:bCs/>
                <w:sz w:val="16"/>
                <w:szCs w:val="16"/>
              </w:rPr>
            </w:pPr>
            <w:r w:rsidRPr="000C53EA">
              <w:rPr>
                <w:rFonts w:ascii="Arial" w:hAnsi="Arial" w:cs="Arial"/>
                <w:bCs/>
                <w:sz w:val="16"/>
                <w:szCs w:val="16"/>
              </w:rPr>
              <w:t>6.63</w:t>
            </w:r>
          </w:p>
        </w:tc>
        <w:tc>
          <w:tcPr>
            <w:tcW w:w="2033" w:type="dxa"/>
            <w:shd w:val="clear" w:color="auto" w:fill="auto"/>
          </w:tcPr>
          <w:p w:rsidR="00CE479F" w:rsidRPr="000C53EA" w:rsidRDefault="00CE479F" w:rsidP="008C1C41">
            <w:pPr>
              <w:jc w:val="center"/>
              <w:rPr>
                <w:rFonts w:ascii="Arial" w:hAnsi="Arial" w:cs="Arial"/>
                <w:bCs/>
                <w:sz w:val="16"/>
                <w:szCs w:val="16"/>
              </w:rPr>
            </w:pPr>
            <w:r w:rsidRPr="000C53EA">
              <w:rPr>
                <w:rFonts w:ascii="Arial" w:hAnsi="Arial" w:cs="Arial"/>
                <w:bCs/>
                <w:sz w:val="16"/>
                <w:szCs w:val="16"/>
              </w:rPr>
              <w:t>6.67</w:t>
            </w:r>
          </w:p>
        </w:tc>
        <w:tc>
          <w:tcPr>
            <w:tcW w:w="2005" w:type="dxa"/>
            <w:shd w:val="clear" w:color="auto" w:fill="auto"/>
          </w:tcPr>
          <w:p w:rsidR="00CE479F" w:rsidRPr="000C53EA" w:rsidRDefault="00CE479F" w:rsidP="008C1C41">
            <w:pPr>
              <w:jc w:val="center"/>
              <w:rPr>
                <w:rFonts w:ascii="Arial" w:hAnsi="Arial" w:cs="Arial"/>
                <w:bCs/>
                <w:sz w:val="16"/>
                <w:szCs w:val="16"/>
              </w:rPr>
            </w:pPr>
            <w:r w:rsidRPr="000C53EA">
              <w:rPr>
                <w:rFonts w:ascii="Arial" w:hAnsi="Arial" w:cs="Arial"/>
                <w:bCs/>
                <w:sz w:val="16"/>
                <w:szCs w:val="16"/>
              </w:rPr>
              <w:t>80</w:t>
            </w:r>
          </w:p>
        </w:tc>
      </w:tr>
      <w:tr w:rsidR="008C1C41" w:rsidRPr="000C53EA" w:rsidTr="008C1C41">
        <w:trPr>
          <w:trHeight w:val="43"/>
        </w:trPr>
        <w:tc>
          <w:tcPr>
            <w:tcW w:w="1822" w:type="dxa"/>
            <w:shd w:val="clear" w:color="auto" w:fill="auto"/>
          </w:tcPr>
          <w:p w:rsidR="00CE479F" w:rsidRPr="000C53EA" w:rsidRDefault="00CE479F" w:rsidP="008C1C41">
            <w:pPr>
              <w:jc w:val="center"/>
              <w:rPr>
                <w:rFonts w:ascii="Arial" w:hAnsi="Arial" w:cs="Arial"/>
                <w:b/>
                <w:bCs/>
                <w:sz w:val="16"/>
                <w:szCs w:val="16"/>
              </w:rPr>
            </w:pPr>
            <w:r w:rsidRPr="000C53EA">
              <w:rPr>
                <w:rFonts w:ascii="Arial" w:hAnsi="Arial" w:cs="Arial"/>
                <w:b/>
                <w:bCs/>
                <w:sz w:val="16"/>
                <w:szCs w:val="16"/>
              </w:rPr>
              <w:t>Year (5)</w:t>
            </w:r>
          </w:p>
        </w:tc>
        <w:tc>
          <w:tcPr>
            <w:tcW w:w="2213" w:type="dxa"/>
            <w:shd w:val="clear" w:color="auto" w:fill="auto"/>
          </w:tcPr>
          <w:p w:rsidR="00CE479F" w:rsidRPr="000C53EA" w:rsidRDefault="00CE479F" w:rsidP="008C1C41">
            <w:pPr>
              <w:jc w:val="center"/>
              <w:rPr>
                <w:rFonts w:ascii="Arial" w:hAnsi="Arial" w:cs="Arial"/>
                <w:bCs/>
                <w:sz w:val="16"/>
                <w:szCs w:val="16"/>
              </w:rPr>
            </w:pPr>
            <w:r w:rsidRPr="000C53EA">
              <w:rPr>
                <w:rFonts w:ascii="Arial" w:hAnsi="Arial" w:cs="Arial"/>
                <w:bCs/>
                <w:sz w:val="16"/>
                <w:szCs w:val="16"/>
              </w:rPr>
              <w:t>80</w:t>
            </w:r>
          </w:p>
        </w:tc>
        <w:tc>
          <w:tcPr>
            <w:tcW w:w="2016" w:type="dxa"/>
            <w:shd w:val="clear" w:color="auto" w:fill="auto"/>
          </w:tcPr>
          <w:p w:rsidR="00CE479F" w:rsidRPr="000C53EA" w:rsidRDefault="00CE479F" w:rsidP="008C1C41">
            <w:pPr>
              <w:jc w:val="center"/>
              <w:rPr>
                <w:rFonts w:ascii="Arial" w:hAnsi="Arial" w:cs="Arial"/>
                <w:bCs/>
                <w:sz w:val="16"/>
                <w:szCs w:val="16"/>
              </w:rPr>
            </w:pPr>
            <w:r w:rsidRPr="000C53EA">
              <w:rPr>
                <w:rFonts w:ascii="Arial" w:hAnsi="Arial" w:cs="Arial"/>
                <w:bCs/>
                <w:sz w:val="16"/>
                <w:szCs w:val="16"/>
              </w:rPr>
              <w:t>6.63</w:t>
            </w:r>
          </w:p>
        </w:tc>
        <w:tc>
          <w:tcPr>
            <w:tcW w:w="2033" w:type="dxa"/>
            <w:shd w:val="clear" w:color="auto" w:fill="auto"/>
          </w:tcPr>
          <w:p w:rsidR="00CE479F" w:rsidRPr="000C53EA" w:rsidRDefault="00CE479F" w:rsidP="008C1C41">
            <w:pPr>
              <w:jc w:val="center"/>
              <w:rPr>
                <w:rFonts w:ascii="Arial" w:hAnsi="Arial" w:cs="Arial"/>
                <w:bCs/>
                <w:sz w:val="16"/>
                <w:szCs w:val="16"/>
              </w:rPr>
            </w:pPr>
            <w:r w:rsidRPr="000C53EA">
              <w:rPr>
                <w:rFonts w:ascii="Arial" w:hAnsi="Arial" w:cs="Arial"/>
                <w:bCs/>
                <w:sz w:val="16"/>
                <w:szCs w:val="16"/>
              </w:rPr>
              <w:t>6.67</w:t>
            </w:r>
          </w:p>
        </w:tc>
        <w:tc>
          <w:tcPr>
            <w:tcW w:w="2005" w:type="dxa"/>
            <w:shd w:val="clear" w:color="auto" w:fill="auto"/>
          </w:tcPr>
          <w:p w:rsidR="00CE479F" w:rsidRPr="000C53EA" w:rsidRDefault="00CE479F" w:rsidP="008C1C41">
            <w:pPr>
              <w:jc w:val="center"/>
              <w:rPr>
                <w:rFonts w:ascii="Arial" w:hAnsi="Arial" w:cs="Arial"/>
                <w:bCs/>
                <w:sz w:val="16"/>
                <w:szCs w:val="16"/>
              </w:rPr>
            </w:pPr>
            <w:r w:rsidRPr="000C53EA">
              <w:rPr>
                <w:rFonts w:ascii="Arial" w:hAnsi="Arial" w:cs="Arial"/>
                <w:bCs/>
                <w:sz w:val="16"/>
                <w:szCs w:val="16"/>
              </w:rPr>
              <w:t>80</w:t>
            </w:r>
          </w:p>
        </w:tc>
      </w:tr>
      <w:tr w:rsidR="008C1C41" w:rsidRPr="000C53EA" w:rsidTr="008C1C41">
        <w:trPr>
          <w:trHeight w:val="43"/>
        </w:trPr>
        <w:tc>
          <w:tcPr>
            <w:tcW w:w="1822" w:type="dxa"/>
            <w:shd w:val="clear" w:color="auto" w:fill="auto"/>
          </w:tcPr>
          <w:p w:rsidR="00CE479F" w:rsidRPr="000C53EA" w:rsidRDefault="00CE479F" w:rsidP="008C1C41">
            <w:pPr>
              <w:jc w:val="center"/>
              <w:rPr>
                <w:rFonts w:ascii="Arial" w:hAnsi="Arial" w:cs="Arial"/>
                <w:b/>
                <w:bCs/>
                <w:sz w:val="16"/>
                <w:szCs w:val="16"/>
              </w:rPr>
            </w:pPr>
            <w:r w:rsidRPr="000C53EA">
              <w:rPr>
                <w:rFonts w:ascii="Arial" w:hAnsi="Arial" w:cs="Arial"/>
                <w:b/>
                <w:bCs/>
                <w:sz w:val="16"/>
                <w:szCs w:val="16"/>
              </w:rPr>
              <w:t>Year (6)</w:t>
            </w:r>
          </w:p>
        </w:tc>
        <w:tc>
          <w:tcPr>
            <w:tcW w:w="2213" w:type="dxa"/>
            <w:shd w:val="clear" w:color="auto" w:fill="auto"/>
          </w:tcPr>
          <w:p w:rsidR="00CE479F" w:rsidRPr="000C53EA" w:rsidRDefault="00CE479F" w:rsidP="008C1C41">
            <w:pPr>
              <w:jc w:val="center"/>
              <w:rPr>
                <w:rFonts w:ascii="Arial" w:hAnsi="Arial" w:cs="Arial"/>
                <w:bCs/>
                <w:sz w:val="16"/>
                <w:szCs w:val="16"/>
              </w:rPr>
            </w:pPr>
            <w:r w:rsidRPr="000C53EA">
              <w:rPr>
                <w:rFonts w:ascii="Arial" w:hAnsi="Arial" w:cs="Arial"/>
                <w:bCs/>
                <w:sz w:val="16"/>
                <w:szCs w:val="16"/>
              </w:rPr>
              <w:t>80</w:t>
            </w:r>
          </w:p>
        </w:tc>
        <w:tc>
          <w:tcPr>
            <w:tcW w:w="2016" w:type="dxa"/>
            <w:shd w:val="clear" w:color="auto" w:fill="auto"/>
          </w:tcPr>
          <w:p w:rsidR="00CE479F" w:rsidRPr="000C53EA" w:rsidRDefault="00CE479F" w:rsidP="008C1C41">
            <w:pPr>
              <w:jc w:val="center"/>
              <w:rPr>
                <w:rFonts w:ascii="Arial" w:hAnsi="Arial" w:cs="Arial"/>
                <w:bCs/>
                <w:sz w:val="16"/>
                <w:szCs w:val="16"/>
              </w:rPr>
            </w:pPr>
            <w:r w:rsidRPr="000C53EA">
              <w:rPr>
                <w:rFonts w:ascii="Arial" w:hAnsi="Arial" w:cs="Arial"/>
                <w:bCs/>
                <w:sz w:val="16"/>
                <w:szCs w:val="16"/>
              </w:rPr>
              <w:t>6.63</w:t>
            </w:r>
          </w:p>
        </w:tc>
        <w:tc>
          <w:tcPr>
            <w:tcW w:w="2033" w:type="dxa"/>
            <w:shd w:val="clear" w:color="auto" w:fill="auto"/>
          </w:tcPr>
          <w:p w:rsidR="00CE479F" w:rsidRPr="000C53EA" w:rsidRDefault="00CE479F" w:rsidP="008C1C41">
            <w:pPr>
              <w:jc w:val="center"/>
              <w:rPr>
                <w:rFonts w:ascii="Arial" w:hAnsi="Arial" w:cs="Arial"/>
                <w:bCs/>
                <w:sz w:val="16"/>
                <w:szCs w:val="16"/>
              </w:rPr>
            </w:pPr>
            <w:r w:rsidRPr="000C53EA">
              <w:rPr>
                <w:rFonts w:ascii="Arial" w:hAnsi="Arial" w:cs="Arial"/>
                <w:bCs/>
                <w:sz w:val="16"/>
                <w:szCs w:val="16"/>
              </w:rPr>
              <w:t>6.67</w:t>
            </w:r>
          </w:p>
        </w:tc>
        <w:tc>
          <w:tcPr>
            <w:tcW w:w="2005" w:type="dxa"/>
            <w:shd w:val="clear" w:color="auto" w:fill="auto"/>
          </w:tcPr>
          <w:p w:rsidR="00CE479F" w:rsidRPr="000C53EA" w:rsidRDefault="00CE479F" w:rsidP="008C1C41">
            <w:pPr>
              <w:jc w:val="center"/>
              <w:rPr>
                <w:rFonts w:ascii="Arial" w:hAnsi="Arial" w:cs="Arial"/>
                <w:bCs/>
                <w:sz w:val="16"/>
                <w:szCs w:val="16"/>
              </w:rPr>
            </w:pPr>
            <w:r w:rsidRPr="000C53EA">
              <w:rPr>
                <w:rFonts w:ascii="Arial" w:hAnsi="Arial" w:cs="Arial"/>
                <w:bCs/>
                <w:sz w:val="16"/>
                <w:szCs w:val="16"/>
              </w:rPr>
              <w:t>80</w:t>
            </w:r>
          </w:p>
        </w:tc>
      </w:tr>
      <w:tr w:rsidR="008C1C41" w:rsidRPr="000C53EA" w:rsidTr="008C1C41">
        <w:trPr>
          <w:trHeight w:val="42"/>
        </w:trPr>
        <w:tc>
          <w:tcPr>
            <w:tcW w:w="1822" w:type="dxa"/>
            <w:shd w:val="clear" w:color="auto" w:fill="auto"/>
          </w:tcPr>
          <w:p w:rsidR="00CE479F" w:rsidRPr="000C53EA" w:rsidRDefault="00CE479F" w:rsidP="008C1C41">
            <w:pPr>
              <w:jc w:val="center"/>
              <w:rPr>
                <w:rFonts w:ascii="Arial" w:hAnsi="Arial" w:cs="Arial"/>
                <w:b/>
                <w:bCs/>
                <w:sz w:val="16"/>
                <w:szCs w:val="16"/>
              </w:rPr>
            </w:pPr>
            <w:r w:rsidRPr="000C53EA">
              <w:rPr>
                <w:rFonts w:ascii="Arial" w:hAnsi="Arial" w:cs="Arial"/>
                <w:b/>
                <w:bCs/>
                <w:sz w:val="16"/>
                <w:szCs w:val="16"/>
              </w:rPr>
              <w:t>Year (7)</w:t>
            </w:r>
          </w:p>
        </w:tc>
        <w:tc>
          <w:tcPr>
            <w:tcW w:w="2213" w:type="dxa"/>
            <w:shd w:val="clear" w:color="auto" w:fill="auto"/>
          </w:tcPr>
          <w:p w:rsidR="00CE479F" w:rsidRPr="000C53EA" w:rsidRDefault="00CE479F" w:rsidP="008C1C41">
            <w:pPr>
              <w:jc w:val="center"/>
              <w:rPr>
                <w:rFonts w:ascii="Arial" w:hAnsi="Arial" w:cs="Arial"/>
                <w:bCs/>
                <w:sz w:val="16"/>
                <w:szCs w:val="16"/>
              </w:rPr>
            </w:pPr>
            <w:r w:rsidRPr="000C53EA">
              <w:rPr>
                <w:rFonts w:ascii="Arial" w:hAnsi="Arial" w:cs="Arial"/>
                <w:bCs/>
                <w:sz w:val="16"/>
                <w:szCs w:val="16"/>
              </w:rPr>
              <w:t>80</w:t>
            </w:r>
          </w:p>
        </w:tc>
        <w:tc>
          <w:tcPr>
            <w:tcW w:w="2016" w:type="dxa"/>
            <w:shd w:val="clear" w:color="auto" w:fill="auto"/>
          </w:tcPr>
          <w:p w:rsidR="00CE479F" w:rsidRPr="000C53EA" w:rsidRDefault="00CE479F" w:rsidP="008C1C41">
            <w:pPr>
              <w:jc w:val="center"/>
              <w:rPr>
                <w:rFonts w:ascii="Arial" w:hAnsi="Arial" w:cs="Arial"/>
                <w:bCs/>
                <w:sz w:val="16"/>
                <w:szCs w:val="16"/>
              </w:rPr>
            </w:pPr>
            <w:r w:rsidRPr="000C53EA">
              <w:rPr>
                <w:rFonts w:ascii="Arial" w:hAnsi="Arial" w:cs="Arial"/>
                <w:bCs/>
                <w:sz w:val="16"/>
                <w:szCs w:val="16"/>
              </w:rPr>
              <w:t>6.63</w:t>
            </w:r>
          </w:p>
        </w:tc>
        <w:tc>
          <w:tcPr>
            <w:tcW w:w="2033" w:type="dxa"/>
            <w:shd w:val="clear" w:color="auto" w:fill="auto"/>
          </w:tcPr>
          <w:p w:rsidR="00CE479F" w:rsidRPr="000C53EA" w:rsidRDefault="00CE479F" w:rsidP="008C1C41">
            <w:pPr>
              <w:jc w:val="center"/>
              <w:rPr>
                <w:rFonts w:ascii="Arial" w:hAnsi="Arial" w:cs="Arial"/>
                <w:bCs/>
                <w:sz w:val="16"/>
                <w:szCs w:val="16"/>
              </w:rPr>
            </w:pPr>
            <w:r w:rsidRPr="000C53EA">
              <w:rPr>
                <w:rFonts w:ascii="Arial" w:hAnsi="Arial" w:cs="Arial"/>
                <w:bCs/>
                <w:sz w:val="16"/>
                <w:szCs w:val="16"/>
              </w:rPr>
              <w:t>6.67</w:t>
            </w:r>
          </w:p>
        </w:tc>
        <w:tc>
          <w:tcPr>
            <w:tcW w:w="2005" w:type="dxa"/>
            <w:shd w:val="clear" w:color="auto" w:fill="auto"/>
          </w:tcPr>
          <w:p w:rsidR="00CE479F" w:rsidRPr="000C53EA" w:rsidRDefault="00CE479F" w:rsidP="008C1C41">
            <w:pPr>
              <w:jc w:val="center"/>
              <w:rPr>
                <w:rFonts w:ascii="Arial" w:hAnsi="Arial" w:cs="Arial"/>
                <w:bCs/>
                <w:sz w:val="16"/>
                <w:szCs w:val="16"/>
              </w:rPr>
            </w:pPr>
            <w:r w:rsidRPr="000C53EA">
              <w:rPr>
                <w:rFonts w:ascii="Arial" w:hAnsi="Arial" w:cs="Arial"/>
                <w:bCs/>
                <w:sz w:val="16"/>
                <w:szCs w:val="16"/>
              </w:rPr>
              <w:t>80</w:t>
            </w:r>
          </w:p>
        </w:tc>
      </w:tr>
      <w:tr w:rsidR="008C1C41" w:rsidRPr="000C53EA" w:rsidTr="008C1C41">
        <w:trPr>
          <w:trHeight w:val="44"/>
        </w:trPr>
        <w:tc>
          <w:tcPr>
            <w:tcW w:w="1822" w:type="dxa"/>
            <w:shd w:val="clear" w:color="auto" w:fill="auto"/>
          </w:tcPr>
          <w:p w:rsidR="00CE479F" w:rsidRPr="000C53EA" w:rsidRDefault="00CE479F" w:rsidP="008C1C41">
            <w:pPr>
              <w:jc w:val="center"/>
              <w:rPr>
                <w:rFonts w:ascii="Arial" w:hAnsi="Arial" w:cs="Arial"/>
                <w:b/>
                <w:bCs/>
                <w:sz w:val="16"/>
                <w:szCs w:val="16"/>
              </w:rPr>
            </w:pPr>
            <w:r w:rsidRPr="000C53EA">
              <w:rPr>
                <w:rFonts w:ascii="Arial" w:hAnsi="Arial" w:cs="Arial"/>
                <w:b/>
                <w:bCs/>
                <w:sz w:val="16"/>
                <w:szCs w:val="16"/>
              </w:rPr>
              <w:t>Year (8)</w:t>
            </w:r>
          </w:p>
        </w:tc>
        <w:tc>
          <w:tcPr>
            <w:tcW w:w="2213" w:type="dxa"/>
            <w:shd w:val="clear" w:color="auto" w:fill="auto"/>
          </w:tcPr>
          <w:p w:rsidR="00CE479F" w:rsidRPr="000C53EA" w:rsidRDefault="00CE479F" w:rsidP="008C1C41">
            <w:pPr>
              <w:jc w:val="center"/>
              <w:rPr>
                <w:rFonts w:ascii="Arial" w:hAnsi="Arial" w:cs="Arial"/>
                <w:bCs/>
                <w:sz w:val="16"/>
                <w:szCs w:val="16"/>
              </w:rPr>
            </w:pPr>
            <w:r w:rsidRPr="000C53EA">
              <w:rPr>
                <w:rFonts w:ascii="Arial" w:hAnsi="Arial" w:cs="Arial"/>
                <w:bCs/>
                <w:sz w:val="16"/>
                <w:szCs w:val="16"/>
              </w:rPr>
              <w:t>80</w:t>
            </w:r>
          </w:p>
        </w:tc>
        <w:tc>
          <w:tcPr>
            <w:tcW w:w="2016" w:type="dxa"/>
            <w:shd w:val="clear" w:color="auto" w:fill="auto"/>
          </w:tcPr>
          <w:p w:rsidR="00CE479F" w:rsidRPr="000C53EA" w:rsidRDefault="00CE479F" w:rsidP="008C1C41">
            <w:pPr>
              <w:jc w:val="center"/>
              <w:rPr>
                <w:rFonts w:ascii="Arial" w:hAnsi="Arial" w:cs="Arial"/>
                <w:bCs/>
                <w:sz w:val="16"/>
                <w:szCs w:val="16"/>
              </w:rPr>
            </w:pPr>
            <w:r w:rsidRPr="000C53EA">
              <w:rPr>
                <w:rFonts w:ascii="Arial" w:hAnsi="Arial" w:cs="Arial"/>
                <w:bCs/>
                <w:sz w:val="16"/>
                <w:szCs w:val="16"/>
              </w:rPr>
              <w:t>6.63</w:t>
            </w:r>
          </w:p>
        </w:tc>
        <w:tc>
          <w:tcPr>
            <w:tcW w:w="2033" w:type="dxa"/>
            <w:shd w:val="clear" w:color="auto" w:fill="auto"/>
          </w:tcPr>
          <w:p w:rsidR="00CE479F" w:rsidRPr="000C53EA" w:rsidRDefault="00CE479F" w:rsidP="008C1C41">
            <w:pPr>
              <w:jc w:val="center"/>
              <w:rPr>
                <w:rFonts w:ascii="Arial" w:hAnsi="Arial" w:cs="Arial"/>
                <w:bCs/>
                <w:sz w:val="16"/>
                <w:szCs w:val="16"/>
              </w:rPr>
            </w:pPr>
            <w:r w:rsidRPr="000C53EA">
              <w:rPr>
                <w:rFonts w:ascii="Arial" w:hAnsi="Arial" w:cs="Arial"/>
                <w:bCs/>
                <w:sz w:val="16"/>
                <w:szCs w:val="16"/>
              </w:rPr>
              <w:t>6.67</w:t>
            </w:r>
          </w:p>
        </w:tc>
        <w:tc>
          <w:tcPr>
            <w:tcW w:w="2005" w:type="dxa"/>
            <w:shd w:val="clear" w:color="auto" w:fill="auto"/>
          </w:tcPr>
          <w:p w:rsidR="00CE479F" w:rsidRPr="000C53EA" w:rsidRDefault="00CE479F" w:rsidP="008C1C41">
            <w:pPr>
              <w:jc w:val="center"/>
              <w:rPr>
                <w:rFonts w:ascii="Arial" w:hAnsi="Arial" w:cs="Arial"/>
                <w:bCs/>
                <w:sz w:val="16"/>
                <w:szCs w:val="16"/>
              </w:rPr>
            </w:pPr>
            <w:r w:rsidRPr="000C53EA">
              <w:rPr>
                <w:rFonts w:ascii="Arial" w:hAnsi="Arial" w:cs="Arial"/>
                <w:bCs/>
                <w:sz w:val="16"/>
                <w:szCs w:val="16"/>
              </w:rPr>
              <w:t>80</w:t>
            </w:r>
          </w:p>
        </w:tc>
      </w:tr>
      <w:tr w:rsidR="008C1C41" w:rsidRPr="000C53EA" w:rsidTr="008C1C41">
        <w:trPr>
          <w:trHeight w:val="43"/>
        </w:trPr>
        <w:tc>
          <w:tcPr>
            <w:tcW w:w="1822" w:type="dxa"/>
            <w:shd w:val="clear" w:color="auto" w:fill="auto"/>
          </w:tcPr>
          <w:p w:rsidR="00CE479F" w:rsidRPr="000C53EA" w:rsidRDefault="00CE479F" w:rsidP="008C1C41">
            <w:pPr>
              <w:jc w:val="center"/>
              <w:rPr>
                <w:rFonts w:ascii="Arial" w:hAnsi="Arial" w:cs="Arial"/>
                <w:b/>
                <w:bCs/>
                <w:sz w:val="16"/>
                <w:szCs w:val="16"/>
              </w:rPr>
            </w:pPr>
            <w:r w:rsidRPr="000C53EA">
              <w:rPr>
                <w:rFonts w:ascii="Arial" w:hAnsi="Arial" w:cs="Arial"/>
                <w:b/>
                <w:bCs/>
                <w:sz w:val="16"/>
                <w:szCs w:val="16"/>
              </w:rPr>
              <w:t>Year (9)</w:t>
            </w:r>
          </w:p>
        </w:tc>
        <w:tc>
          <w:tcPr>
            <w:tcW w:w="2213" w:type="dxa"/>
            <w:shd w:val="clear" w:color="auto" w:fill="auto"/>
          </w:tcPr>
          <w:p w:rsidR="00CE479F" w:rsidRPr="000C53EA" w:rsidRDefault="00CE479F" w:rsidP="008C1C41">
            <w:pPr>
              <w:jc w:val="center"/>
              <w:rPr>
                <w:rFonts w:ascii="Arial" w:hAnsi="Arial" w:cs="Arial"/>
                <w:bCs/>
                <w:sz w:val="16"/>
                <w:szCs w:val="16"/>
              </w:rPr>
            </w:pPr>
            <w:r w:rsidRPr="000C53EA">
              <w:rPr>
                <w:rFonts w:ascii="Arial" w:hAnsi="Arial" w:cs="Arial"/>
                <w:bCs/>
                <w:sz w:val="16"/>
                <w:szCs w:val="16"/>
              </w:rPr>
              <w:t>80</w:t>
            </w:r>
          </w:p>
        </w:tc>
        <w:tc>
          <w:tcPr>
            <w:tcW w:w="2016" w:type="dxa"/>
            <w:shd w:val="clear" w:color="auto" w:fill="auto"/>
          </w:tcPr>
          <w:p w:rsidR="00CE479F" w:rsidRPr="000C53EA" w:rsidRDefault="00CE479F" w:rsidP="008C1C41">
            <w:pPr>
              <w:jc w:val="center"/>
              <w:rPr>
                <w:rFonts w:ascii="Arial" w:hAnsi="Arial" w:cs="Arial"/>
                <w:bCs/>
                <w:sz w:val="16"/>
                <w:szCs w:val="16"/>
              </w:rPr>
            </w:pPr>
            <w:r w:rsidRPr="000C53EA">
              <w:rPr>
                <w:rFonts w:ascii="Arial" w:hAnsi="Arial" w:cs="Arial"/>
                <w:bCs/>
                <w:sz w:val="16"/>
                <w:szCs w:val="16"/>
              </w:rPr>
              <w:t>6.63</w:t>
            </w:r>
          </w:p>
        </w:tc>
        <w:tc>
          <w:tcPr>
            <w:tcW w:w="2033" w:type="dxa"/>
            <w:shd w:val="clear" w:color="auto" w:fill="auto"/>
          </w:tcPr>
          <w:p w:rsidR="00CE479F" w:rsidRPr="000C53EA" w:rsidRDefault="00CE479F" w:rsidP="008C1C41">
            <w:pPr>
              <w:jc w:val="center"/>
              <w:rPr>
                <w:rFonts w:ascii="Arial" w:hAnsi="Arial" w:cs="Arial"/>
                <w:bCs/>
                <w:sz w:val="16"/>
                <w:szCs w:val="16"/>
              </w:rPr>
            </w:pPr>
            <w:r w:rsidRPr="000C53EA">
              <w:rPr>
                <w:rFonts w:ascii="Arial" w:hAnsi="Arial" w:cs="Arial"/>
                <w:bCs/>
                <w:sz w:val="16"/>
                <w:szCs w:val="16"/>
              </w:rPr>
              <w:t>6.67</w:t>
            </w:r>
          </w:p>
        </w:tc>
        <w:tc>
          <w:tcPr>
            <w:tcW w:w="2005" w:type="dxa"/>
            <w:shd w:val="clear" w:color="auto" w:fill="auto"/>
          </w:tcPr>
          <w:p w:rsidR="00CE479F" w:rsidRPr="000C53EA" w:rsidRDefault="00CE479F" w:rsidP="008C1C41">
            <w:pPr>
              <w:jc w:val="center"/>
              <w:rPr>
                <w:rFonts w:ascii="Arial" w:hAnsi="Arial" w:cs="Arial"/>
                <w:bCs/>
                <w:sz w:val="16"/>
                <w:szCs w:val="16"/>
              </w:rPr>
            </w:pPr>
            <w:r w:rsidRPr="000C53EA">
              <w:rPr>
                <w:rFonts w:ascii="Arial" w:hAnsi="Arial" w:cs="Arial"/>
                <w:bCs/>
                <w:sz w:val="16"/>
                <w:szCs w:val="16"/>
              </w:rPr>
              <w:t>80</w:t>
            </w:r>
          </w:p>
        </w:tc>
      </w:tr>
      <w:tr w:rsidR="008C1C41" w:rsidRPr="000C53EA" w:rsidTr="008C1C41">
        <w:trPr>
          <w:trHeight w:val="42"/>
        </w:trPr>
        <w:tc>
          <w:tcPr>
            <w:tcW w:w="1822" w:type="dxa"/>
            <w:tcBorders>
              <w:bottom w:val="nil"/>
            </w:tcBorders>
            <w:shd w:val="clear" w:color="auto" w:fill="auto"/>
          </w:tcPr>
          <w:p w:rsidR="00CE479F" w:rsidRPr="000C53EA" w:rsidRDefault="00CE479F" w:rsidP="008C1C41">
            <w:pPr>
              <w:jc w:val="center"/>
              <w:rPr>
                <w:rFonts w:ascii="Arial" w:hAnsi="Arial" w:cs="Arial"/>
                <w:b/>
                <w:bCs/>
                <w:sz w:val="16"/>
                <w:szCs w:val="16"/>
              </w:rPr>
            </w:pPr>
            <w:r w:rsidRPr="000C53EA">
              <w:rPr>
                <w:rFonts w:ascii="Arial" w:hAnsi="Arial" w:cs="Arial"/>
                <w:b/>
                <w:bCs/>
                <w:sz w:val="16"/>
                <w:szCs w:val="16"/>
              </w:rPr>
              <w:t>Year (10)</w:t>
            </w:r>
          </w:p>
        </w:tc>
        <w:tc>
          <w:tcPr>
            <w:tcW w:w="2213" w:type="dxa"/>
            <w:tcBorders>
              <w:bottom w:val="nil"/>
            </w:tcBorders>
            <w:shd w:val="clear" w:color="auto" w:fill="auto"/>
          </w:tcPr>
          <w:p w:rsidR="00CE479F" w:rsidRPr="000C53EA" w:rsidRDefault="00CE479F" w:rsidP="008C1C41">
            <w:pPr>
              <w:jc w:val="center"/>
              <w:rPr>
                <w:rFonts w:ascii="Arial" w:hAnsi="Arial" w:cs="Arial"/>
                <w:bCs/>
                <w:sz w:val="16"/>
                <w:szCs w:val="16"/>
              </w:rPr>
            </w:pPr>
            <w:r w:rsidRPr="000C53EA">
              <w:rPr>
                <w:rFonts w:ascii="Arial" w:hAnsi="Arial" w:cs="Arial"/>
                <w:bCs/>
                <w:sz w:val="16"/>
                <w:szCs w:val="16"/>
              </w:rPr>
              <w:t>120</w:t>
            </w:r>
          </w:p>
        </w:tc>
        <w:tc>
          <w:tcPr>
            <w:tcW w:w="2016" w:type="dxa"/>
            <w:tcBorders>
              <w:bottom w:val="nil"/>
            </w:tcBorders>
            <w:shd w:val="clear" w:color="auto" w:fill="auto"/>
          </w:tcPr>
          <w:p w:rsidR="00CE479F" w:rsidRPr="000C53EA" w:rsidRDefault="00CE479F" w:rsidP="008C1C41">
            <w:pPr>
              <w:jc w:val="center"/>
              <w:rPr>
                <w:rFonts w:ascii="Arial" w:hAnsi="Arial" w:cs="Arial"/>
                <w:bCs/>
                <w:sz w:val="16"/>
                <w:szCs w:val="16"/>
              </w:rPr>
            </w:pPr>
            <w:r w:rsidRPr="000C53EA">
              <w:rPr>
                <w:rFonts w:ascii="Arial" w:hAnsi="Arial" w:cs="Arial"/>
                <w:bCs/>
                <w:sz w:val="16"/>
                <w:szCs w:val="16"/>
              </w:rPr>
              <w:t>10</w:t>
            </w:r>
          </w:p>
        </w:tc>
        <w:tc>
          <w:tcPr>
            <w:tcW w:w="2033" w:type="dxa"/>
            <w:tcBorders>
              <w:bottom w:val="nil"/>
            </w:tcBorders>
            <w:shd w:val="clear" w:color="auto" w:fill="auto"/>
          </w:tcPr>
          <w:p w:rsidR="00CE479F" w:rsidRPr="000C53EA" w:rsidRDefault="00CE479F" w:rsidP="008C1C41">
            <w:pPr>
              <w:jc w:val="center"/>
              <w:rPr>
                <w:rFonts w:ascii="Arial" w:hAnsi="Arial" w:cs="Arial"/>
                <w:bCs/>
                <w:sz w:val="16"/>
                <w:szCs w:val="16"/>
              </w:rPr>
            </w:pPr>
            <w:r w:rsidRPr="000C53EA">
              <w:rPr>
                <w:rFonts w:ascii="Arial" w:hAnsi="Arial" w:cs="Arial"/>
                <w:bCs/>
                <w:sz w:val="16"/>
                <w:szCs w:val="16"/>
              </w:rPr>
              <w:t>10</w:t>
            </w:r>
          </w:p>
        </w:tc>
        <w:tc>
          <w:tcPr>
            <w:tcW w:w="2005" w:type="dxa"/>
            <w:tcBorders>
              <w:bottom w:val="nil"/>
            </w:tcBorders>
            <w:shd w:val="clear" w:color="auto" w:fill="auto"/>
          </w:tcPr>
          <w:p w:rsidR="00CE479F" w:rsidRPr="000C53EA" w:rsidRDefault="00CE479F" w:rsidP="008C1C41">
            <w:pPr>
              <w:jc w:val="center"/>
              <w:rPr>
                <w:rFonts w:ascii="Arial" w:hAnsi="Arial" w:cs="Arial"/>
                <w:bCs/>
                <w:sz w:val="16"/>
                <w:szCs w:val="16"/>
              </w:rPr>
            </w:pPr>
            <w:r w:rsidRPr="000C53EA">
              <w:rPr>
                <w:rFonts w:ascii="Arial" w:hAnsi="Arial" w:cs="Arial"/>
                <w:bCs/>
                <w:sz w:val="16"/>
                <w:szCs w:val="16"/>
              </w:rPr>
              <w:t>120</w:t>
            </w:r>
          </w:p>
        </w:tc>
      </w:tr>
    </w:tbl>
    <w:p w:rsidR="00CE479F" w:rsidRPr="00C16998" w:rsidRDefault="000C53EA" w:rsidP="00CE479F">
      <w:pPr>
        <w:pStyle w:val="Heading2"/>
        <w:rPr>
          <w:rFonts w:ascii="Times New Roman" w:hAnsi="Times New Roman" w:cs="Times New Roman"/>
          <w:bCs w:val="0"/>
          <w:color w:val="auto"/>
          <w:sz w:val="22"/>
          <w:szCs w:val="22"/>
          <w:u w:val="single"/>
        </w:rPr>
      </w:pPr>
      <w:bookmarkStart w:id="31" w:name="_Toc286671175"/>
      <w:bookmarkEnd w:id="30"/>
      <w:r>
        <w:rPr>
          <w:rFonts w:ascii="Times New Roman" w:hAnsi="Times New Roman" w:cs="Times New Roman"/>
          <w:bCs w:val="0"/>
          <w:color w:val="auto"/>
          <w:sz w:val="22"/>
          <w:szCs w:val="22"/>
          <w:u w:val="single"/>
        </w:rPr>
        <w:t>H</w:t>
      </w:r>
      <w:r w:rsidR="00CE479F" w:rsidRPr="00C16998">
        <w:rPr>
          <w:rFonts w:ascii="Times New Roman" w:hAnsi="Times New Roman" w:cs="Times New Roman"/>
          <w:bCs w:val="0"/>
          <w:color w:val="auto"/>
          <w:sz w:val="22"/>
          <w:szCs w:val="22"/>
          <w:u w:val="single"/>
        </w:rPr>
        <w:t>OLIDAY DURING VACATION</w:t>
      </w:r>
      <w:bookmarkEnd w:id="31"/>
    </w:p>
    <w:p w:rsidR="00CE479F" w:rsidRPr="006125C6" w:rsidRDefault="00CE479F" w:rsidP="00CE479F">
      <w:pPr>
        <w:rPr>
          <w:rFonts w:ascii="Times New Roman" w:hAnsi="Times New Roman" w:cs="Times New Roman"/>
        </w:rPr>
      </w:pPr>
      <w:r w:rsidRPr="006125C6">
        <w:rPr>
          <w:rFonts w:ascii="Times New Roman" w:hAnsi="Times New Roman" w:cs="Times New Roman"/>
        </w:rPr>
        <w:t>Paid Holidays which occur during a vacation leave are not counted as a day of vacation.</w:t>
      </w:r>
      <w:r w:rsidR="000C0305">
        <w:rPr>
          <w:rFonts w:ascii="Times New Roman" w:hAnsi="Times New Roman" w:cs="Times New Roman"/>
        </w:rPr>
        <w:t xml:space="preserve"> </w:t>
      </w:r>
    </w:p>
    <w:p w:rsidR="00CE479F" w:rsidRPr="00C16998" w:rsidRDefault="00CE479F" w:rsidP="00CE479F">
      <w:pPr>
        <w:pStyle w:val="Heading2"/>
        <w:rPr>
          <w:rFonts w:ascii="Times New Roman" w:hAnsi="Times New Roman" w:cs="Times New Roman"/>
          <w:bCs w:val="0"/>
          <w:sz w:val="22"/>
          <w:szCs w:val="22"/>
          <w:u w:val="single"/>
        </w:rPr>
      </w:pPr>
      <w:bookmarkStart w:id="32" w:name="_Toc286671176"/>
      <w:r w:rsidRPr="00C16998">
        <w:rPr>
          <w:rFonts w:ascii="Times New Roman" w:hAnsi="Times New Roman" w:cs="Times New Roman"/>
          <w:bCs w:val="0"/>
          <w:color w:val="auto"/>
          <w:sz w:val="22"/>
          <w:szCs w:val="22"/>
          <w:u w:val="single"/>
        </w:rPr>
        <w:t>SICK LEAVE/PERSONAL LEAVE</w:t>
      </w:r>
      <w:bookmarkEnd w:id="32"/>
    </w:p>
    <w:p w:rsidR="00CE479F" w:rsidRPr="006125C6" w:rsidRDefault="00CE479F" w:rsidP="00CE479F">
      <w:pPr>
        <w:numPr>
          <w:ilvl w:val="0"/>
          <w:numId w:val="19"/>
        </w:numPr>
        <w:spacing w:after="0" w:line="240" w:lineRule="auto"/>
        <w:jc w:val="both"/>
        <w:rPr>
          <w:rFonts w:ascii="Times New Roman" w:hAnsi="Times New Roman" w:cs="Times New Roman"/>
        </w:rPr>
      </w:pPr>
      <w:r w:rsidRPr="006125C6">
        <w:rPr>
          <w:rFonts w:ascii="Times New Roman" w:hAnsi="Times New Roman" w:cs="Times New Roman"/>
        </w:rPr>
        <w:t xml:space="preserve">Sick leave may be used as personal leave if prior notification is </w:t>
      </w:r>
      <w:r w:rsidR="009E1488">
        <w:rPr>
          <w:rFonts w:ascii="Times New Roman" w:hAnsi="Times New Roman" w:cs="Times New Roman"/>
        </w:rPr>
        <w:t>given to the City Clerk</w:t>
      </w:r>
      <w:r w:rsidRPr="006125C6">
        <w:rPr>
          <w:rFonts w:ascii="Times New Roman" w:hAnsi="Times New Roman" w:cs="Times New Roman"/>
        </w:rPr>
        <w:t>.</w:t>
      </w:r>
    </w:p>
    <w:p w:rsidR="00CE479F" w:rsidRPr="006125C6" w:rsidRDefault="00CE479F" w:rsidP="00CE479F">
      <w:pPr>
        <w:numPr>
          <w:ilvl w:val="0"/>
          <w:numId w:val="19"/>
        </w:numPr>
        <w:spacing w:after="0" w:line="240" w:lineRule="auto"/>
        <w:jc w:val="both"/>
        <w:rPr>
          <w:rFonts w:ascii="Times New Roman" w:hAnsi="Times New Roman" w:cs="Times New Roman"/>
        </w:rPr>
      </w:pPr>
      <w:r w:rsidRPr="006125C6">
        <w:rPr>
          <w:rFonts w:ascii="Times New Roman" w:hAnsi="Times New Roman" w:cs="Times New Roman"/>
        </w:rPr>
        <w:lastRenderedPageBreak/>
        <w:t>All permanent employees who work not less than one-half (1/2) time shall be entitled to sick leave with pay for absences resulting from illness, injuries, accidents or other physical incapacitation, occurring in either on or off the job. No employee shall be permitted to use sick leave for any period spent on unauthorized leave or participating in any unlawful work stoppage. In case of serious illness in an employee’s immediate family, earned sick leave may be used for time off. This leave must be clear</w:t>
      </w:r>
      <w:r w:rsidR="009E1488">
        <w:rPr>
          <w:rFonts w:ascii="Times New Roman" w:hAnsi="Times New Roman" w:cs="Times New Roman"/>
        </w:rPr>
        <w:t xml:space="preserve">ed with the City Clerk </w:t>
      </w:r>
      <w:r w:rsidRPr="006125C6">
        <w:rPr>
          <w:rFonts w:ascii="Times New Roman" w:hAnsi="Times New Roman" w:cs="Times New Roman"/>
        </w:rPr>
        <w:t>before leave is taken, if possible.</w:t>
      </w:r>
    </w:p>
    <w:p w:rsidR="00CE479F" w:rsidRDefault="00CE479F" w:rsidP="00CE479F">
      <w:pPr>
        <w:numPr>
          <w:ilvl w:val="0"/>
          <w:numId w:val="19"/>
        </w:numPr>
        <w:spacing w:after="0" w:line="240" w:lineRule="auto"/>
        <w:jc w:val="both"/>
        <w:rPr>
          <w:rFonts w:ascii="Times New Roman" w:hAnsi="Times New Roman" w:cs="Times New Roman"/>
        </w:rPr>
      </w:pPr>
      <w:r w:rsidRPr="006125C6">
        <w:rPr>
          <w:rFonts w:ascii="Times New Roman" w:hAnsi="Times New Roman" w:cs="Times New Roman"/>
        </w:rPr>
        <w:t>Full time permanent employees shall earn eight (8) hours of sick leave for each full month of service.</w:t>
      </w:r>
    </w:p>
    <w:p w:rsidR="00CE479F" w:rsidRPr="0088525B" w:rsidRDefault="00CE479F" w:rsidP="0088525B">
      <w:pPr>
        <w:numPr>
          <w:ilvl w:val="0"/>
          <w:numId w:val="19"/>
        </w:numPr>
        <w:spacing w:after="0" w:line="240" w:lineRule="auto"/>
        <w:jc w:val="both"/>
        <w:rPr>
          <w:rFonts w:ascii="Times New Roman" w:hAnsi="Times New Roman" w:cs="Times New Roman"/>
        </w:rPr>
      </w:pPr>
      <w:r w:rsidRPr="0088525B">
        <w:rPr>
          <w:rFonts w:ascii="Times New Roman" w:hAnsi="Times New Roman" w:cs="Times New Roman"/>
        </w:rPr>
        <w:t xml:space="preserve">Full time permanent employees may accrue </w:t>
      </w:r>
      <w:r w:rsidRPr="0088525B">
        <w:rPr>
          <w:rFonts w:ascii="Times New Roman" w:hAnsi="Times New Roman" w:cs="Times New Roman"/>
          <w:b/>
        </w:rPr>
        <w:t xml:space="preserve">no </w:t>
      </w:r>
      <w:r w:rsidRPr="0088525B">
        <w:rPr>
          <w:rFonts w:ascii="Times New Roman" w:hAnsi="Times New Roman" w:cs="Times New Roman"/>
        </w:rPr>
        <w:t>more than thirty (30) days of sick leave or an equivalent of 240 hours.</w:t>
      </w:r>
    </w:p>
    <w:p w:rsidR="00CE479F" w:rsidRPr="006125C6" w:rsidRDefault="00CE479F" w:rsidP="00CE479F">
      <w:pPr>
        <w:numPr>
          <w:ilvl w:val="0"/>
          <w:numId w:val="19"/>
        </w:numPr>
        <w:spacing w:after="0" w:line="240" w:lineRule="auto"/>
        <w:jc w:val="both"/>
        <w:rPr>
          <w:rFonts w:ascii="Times New Roman" w:hAnsi="Times New Roman" w:cs="Times New Roman"/>
        </w:rPr>
      </w:pPr>
      <w:r w:rsidRPr="006125C6">
        <w:rPr>
          <w:rFonts w:ascii="Times New Roman" w:hAnsi="Times New Roman" w:cs="Times New Roman"/>
        </w:rPr>
        <w:t>Any absence for a fraction or part of a day which is chargeable to sick leave shall be charged in increments of not less than one hour.</w:t>
      </w:r>
    </w:p>
    <w:p w:rsidR="00CE479F" w:rsidRPr="006125C6" w:rsidRDefault="00CE479F" w:rsidP="00CE479F">
      <w:pPr>
        <w:numPr>
          <w:ilvl w:val="0"/>
          <w:numId w:val="19"/>
        </w:numPr>
        <w:spacing w:after="0" w:line="240" w:lineRule="auto"/>
        <w:jc w:val="both"/>
        <w:rPr>
          <w:rFonts w:ascii="Times New Roman" w:hAnsi="Times New Roman" w:cs="Times New Roman"/>
        </w:rPr>
      </w:pPr>
      <w:r w:rsidRPr="006125C6">
        <w:rPr>
          <w:rFonts w:ascii="Times New Roman" w:hAnsi="Times New Roman" w:cs="Times New Roman"/>
        </w:rPr>
        <w:t>For sick leave in excess of three (3) days, the City Council may require a signed certificate from a physician or dentist verifying the employee’s inability to perform his assigned duties because of such illness.</w:t>
      </w:r>
    </w:p>
    <w:p w:rsidR="00CE479F" w:rsidRPr="006125C6" w:rsidRDefault="00CE479F" w:rsidP="00CE479F">
      <w:pPr>
        <w:numPr>
          <w:ilvl w:val="0"/>
          <w:numId w:val="19"/>
        </w:numPr>
        <w:spacing w:after="0" w:line="240" w:lineRule="auto"/>
        <w:jc w:val="both"/>
        <w:rPr>
          <w:rFonts w:ascii="Times New Roman" w:hAnsi="Times New Roman" w:cs="Times New Roman"/>
        </w:rPr>
      </w:pPr>
      <w:r w:rsidRPr="006125C6">
        <w:rPr>
          <w:rFonts w:ascii="Times New Roman" w:hAnsi="Times New Roman" w:cs="Times New Roman"/>
        </w:rPr>
        <w:t>To be eligible for paid sick leave, an employee shall</w:t>
      </w:r>
      <w:r w:rsidR="009E1488">
        <w:rPr>
          <w:rFonts w:ascii="Times New Roman" w:hAnsi="Times New Roman" w:cs="Times New Roman"/>
        </w:rPr>
        <w:t xml:space="preserve"> notify the City Clerk </w:t>
      </w:r>
      <w:r w:rsidRPr="006125C6">
        <w:rPr>
          <w:rFonts w:ascii="Times New Roman" w:hAnsi="Times New Roman" w:cs="Times New Roman"/>
        </w:rPr>
        <w:t>before beginning the first work day for which sick leave is taken, if possible.</w:t>
      </w:r>
    </w:p>
    <w:p w:rsidR="00CE479F" w:rsidRPr="006125C6" w:rsidRDefault="00CE479F" w:rsidP="00CE479F">
      <w:pPr>
        <w:numPr>
          <w:ilvl w:val="0"/>
          <w:numId w:val="19"/>
        </w:numPr>
        <w:spacing w:after="0" w:line="240" w:lineRule="auto"/>
        <w:jc w:val="both"/>
        <w:rPr>
          <w:rFonts w:ascii="Times New Roman" w:hAnsi="Times New Roman" w:cs="Times New Roman"/>
        </w:rPr>
      </w:pPr>
      <w:r w:rsidRPr="006125C6">
        <w:rPr>
          <w:rFonts w:ascii="Times New Roman" w:hAnsi="Times New Roman" w:cs="Times New Roman"/>
        </w:rPr>
        <w:t>An employee who improperly claims sick leave shall be subject to disciplinary action including loss of pay or dismissal. Sick leave will not be given to any employee because of his or her own misconduct.</w:t>
      </w:r>
    </w:p>
    <w:p w:rsidR="00CE479F" w:rsidRPr="006125C6" w:rsidRDefault="00CE479F" w:rsidP="00CE479F">
      <w:pPr>
        <w:rPr>
          <w:rFonts w:ascii="Times New Roman" w:hAnsi="Times New Roman" w:cs="Times New Roman"/>
        </w:rPr>
      </w:pPr>
    </w:p>
    <w:p w:rsidR="00CE479F" w:rsidRPr="00C16998" w:rsidRDefault="00CE479F" w:rsidP="00CE479F">
      <w:pPr>
        <w:pStyle w:val="Heading2"/>
        <w:rPr>
          <w:rFonts w:ascii="Times New Roman" w:hAnsi="Times New Roman" w:cs="Times New Roman"/>
          <w:bCs w:val="0"/>
          <w:color w:val="auto"/>
          <w:sz w:val="22"/>
          <w:szCs w:val="22"/>
          <w:u w:val="single"/>
        </w:rPr>
      </w:pPr>
      <w:bookmarkStart w:id="33" w:name="_Toc286671177"/>
      <w:r w:rsidRPr="00C16998">
        <w:rPr>
          <w:rFonts w:ascii="Times New Roman" w:hAnsi="Times New Roman" w:cs="Times New Roman"/>
          <w:bCs w:val="0"/>
          <w:color w:val="auto"/>
          <w:sz w:val="22"/>
          <w:szCs w:val="22"/>
          <w:u w:val="single"/>
        </w:rPr>
        <w:t>MATERNITY LEAVE</w:t>
      </w:r>
      <w:bookmarkEnd w:id="33"/>
    </w:p>
    <w:p w:rsidR="00CE479F" w:rsidRPr="006125C6" w:rsidRDefault="00CE479F" w:rsidP="00C16998">
      <w:pPr>
        <w:jc w:val="both"/>
        <w:rPr>
          <w:rFonts w:ascii="Times New Roman" w:hAnsi="Times New Roman" w:cs="Times New Roman"/>
        </w:rPr>
      </w:pPr>
      <w:r w:rsidRPr="006125C6">
        <w:rPr>
          <w:rFonts w:ascii="Times New Roman" w:hAnsi="Times New Roman" w:cs="Times New Roman"/>
        </w:rPr>
        <w:t>An employee who becomes pregnant shall be granted maternity leave without pay, provided however, the employee may elect to utilize any accrued sick leave or vacation leave if, and to the extent, such leave is available. All privileges and benefits shall apply in the case of maternity leave without pay as with any other employee on sick or other leave without pay status. An employee normally will be expected to return to work within six (6) weeks of the pregnancy (delivery and release from doctor).</w:t>
      </w:r>
    </w:p>
    <w:p w:rsidR="00CE479F" w:rsidRPr="006125C6" w:rsidRDefault="00CE479F" w:rsidP="00CE479F">
      <w:pPr>
        <w:jc w:val="both"/>
        <w:rPr>
          <w:rFonts w:ascii="Times New Roman" w:hAnsi="Times New Roman" w:cs="Times New Roman"/>
        </w:rPr>
      </w:pPr>
      <w:r w:rsidRPr="006125C6">
        <w:rPr>
          <w:rFonts w:ascii="Times New Roman" w:hAnsi="Times New Roman" w:cs="Times New Roman"/>
        </w:rPr>
        <w:t>When complications develop, the employee shall be expected to return to work as soon as permitted by a signed release from the employee’s physician.</w:t>
      </w:r>
    </w:p>
    <w:p w:rsidR="00CE479F" w:rsidRPr="00C16998" w:rsidRDefault="00CE479F" w:rsidP="00CE479F">
      <w:pPr>
        <w:pStyle w:val="Heading2"/>
        <w:rPr>
          <w:rFonts w:ascii="Times New Roman" w:hAnsi="Times New Roman" w:cs="Times New Roman"/>
          <w:bCs w:val="0"/>
          <w:color w:val="auto"/>
          <w:sz w:val="22"/>
          <w:szCs w:val="22"/>
          <w:u w:val="single"/>
        </w:rPr>
      </w:pPr>
      <w:bookmarkStart w:id="34" w:name="_Toc286671178"/>
      <w:r w:rsidRPr="00C16998">
        <w:rPr>
          <w:rFonts w:ascii="Times New Roman" w:hAnsi="Times New Roman" w:cs="Times New Roman"/>
          <w:bCs w:val="0"/>
          <w:color w:val="auto"/>
          <w:sz w:val="22"/>
          <w:szCs w:val="22"/>
          <w:u w:val="single"/>
        </w:rPr>
        <w:t>FUNERAL LEAVE</w:t>
      </w:r>
      <w:bookmarkEnd w:id="34"/>
    </w:p>
    <w:p w:rsidR="00CE479F" w:rsidRPr="00C16998" w:rsidRDefault="00CE479F" w:rsidP="00C16998">
      <w:pPr>
        <w:jc w:val="both"/>
        <w:rPr>
          <w:rFonts w:ascii="Times New Roman" w:hAnsi="Times New Roman" w:cs="Times New Roman"/>
        </w:rPr>
      </w:pPr>
      <w:r w:rsidRPr="006125C6">
        <w:rPr>
          <w:rFonts w:ascii="Times New Roman" w:hAnsi="Times New Roman" w:cs="Times New Roman"/>
        </w:rPr>
        <w:t>Reasonable time off with pay will be allowed if a death occurs in an employee’s immediate family. This time should not exceed three (3) regularly scheduled work days. Immediate family is defined to include spouse, children, brothers, sisters, parents, grandparents and grandchildren and counterparts of the above by marriage. In addition, any other relatives who are membe</w:t>
      </w:r>
      <w:r w:rsidR="009E1488">
        <w:rPr>
          <w:rFonts w:ascii="Times New Roman" w:hAnsi="Times New Roman" w:cs="Times New Roman"/>
        </w:rPr>
        <w:t xml:space="preserve">rs of the employee’s immediate </w:t>
      </w:r>
      <w:r w:rsidRPr="006125C6">
        <w:rPr>
          <w:rFonts w:ascii="Times New Roman" w:hAnsi="Times New Roman" w:cs="Times New Roman"/>
        </w:rPr>
        <w:t xml:space="preserve">house </w:t>
      </w:r>
      <w:r w:rsidR="00C16998">
        <w:rPr>
          <w:rFonts w:ascii="Times New Roman" w:hAnsi="Times New Roman" w:cs="Times New Roman"/>
        </w:rPr>
        <w:t>hold are included.</w:t>
      </w:r>
      <w:r w:rsidR="009E1488">
        <w:rPr>
          <w:rFonts w:ascii="Times New Roman" w:hAnsi="Times New Roman" w:cs="Times New Roman"/>
        </w:rPr>
        <w:t xml:space="preserve">  This leave is paid by the City and you do not have to use sick or vacation to cover this time off.  Anything over three days will have to be approved by City Clerk to use personal or vacation time.</w:t>
      </w:r>
    </w:p>
    <w:p w:rsidR="00CE479F" w:rsidRPr="00C16998" w:rsidRDefault="00CE479F" w:rsidP="00CE479F">
      <w:pPr>
        <w:pStyle w:val="Heading2"/>
        <w:rPr>
          <w:rFonts w:ascii="Times New Roman" w:hAnsi="Times New Roman" w:cs="Times New Roman"/>
          <w:bCs w:val="0"/>
          <w:color w:val="auto"/>
          <w:sz w:val="22"/>
          <w:szCs w:val="22"/>
          <w:u w:val="single"/>
        </w:rPr>
      </w:pPr>
      <w:bookmarkStart w:id="35" w:name="_Toc286671179"/>
      <w:r w:rsidRPr="00C16998">
        <w:rPr>
          <w:rFonts w:ascii="Times New Roman" w:hAnsi="Times New Roman" w:cs="Times New Roman"/>
          <w:bCs w:val="0"/>
          <w:color w:val="auto"/>
          <w:sz w:val="22"/>
          <w:szCs w:val="22"/>
          <w:u w:val="single"/>
        </w:rPr>
        <w:t>MILITARY LEAVE</w:t>
      </w:r>
      <w:bookmarkEnd w:id="35"/>
    </w:p>
    <w:p w:rsidR="00CE479F" w:rsidRPr="006125C6" w:rsidRDefault="00CE479F" w:rsidP="00CE479F">
      <w:pPr>
        <w:numPr>
          <w:ilvl w:val="0"/>
          <w:numId w:val="20"/>
        </w:numPr>
        <w:spacing w:after="0" w:line="240" w:lineRule="auto"/>
        <w:jc w:val="both"/>
        <w:rPr>
          <w:rFonts w:ascii="Times New Roman" w:hAnsi="Times New Roman" w:cs="Times New Roman"/>
        </w:rPr>
      </w:pPr>
      <w:r w:rsidRPr="006125C6">
        <w:rPr>
          <w:rFonts w:ascii="Times New Roman" w:hAnsi="Times New Roman" w:cs="Times New Roman"/>
        </w:rPr>
        <w:t>Military duty means training and service performed by an inductee or enlistee in the Armed Forces of the United States, including time spent in reporting for and returning from such training in service. It also includes active duty training as a reservist in the Armed Forces of the United States or as a member of the National Guard.</w:t>
      </w:r>
    </w:p>
    <w:p w:rsidR="00CE479F" w:rsidRPr="006125C6" w:rsidRDefault="00CE479F" w:rsidP="00CE479F">
      <w:pPr>
        <w:numPr>
          <w:ilvl w:val="0"/>
          <w:numId w:val="20"/>
        </w:numPr>
        <w:spacing w:after="0" w:line="240" w:lineRule="auto"/>
        <w:jc w:val="both"/>
        <w:rPr>
          <w:rFonts w:ascii="Times New Roman" w:hAnsi="Times New Roman" w:cs="Times New Roman"/>
        </w:rPr>
      </w:pPr>
      <w:r w:rsidRPr="006125C6">
        <w:rPr>
          <w:rFonts w:ascii="Times New Roman" w:hAnsi="Times New Roman" w:cs="Times New Roman"/>
        </w:rPr>
        <w:t>Any employee who leaves city service for military duty shall be placed on military leave without pay, such leave to extend through a date of thirty (30) days after his release from service. If not accepted for such duty, the employee shall be reinstated in his present position without loss of status or reduction in pay.</w:t>
      </w:r>
    </w:p>
    <w:p w:rsidR="00CE479F" w:rsidRPr="006125C6" w:rsidRDefault="00CE479F" w:rsidP="00CE479F">
      <w:pPr>
        <w:numPr>
          <w:ilvl w:val="0"/>
          <w:numId w:val="20"/>
        </w:numPr>
        <w:spacing w:after="0" w:line="240" w:lineRule="auto"/>
        <w:jc w:val="both"/>
        <w:rPr>
          <w:rFonts w:ascii="Times New Roman" w:hAnsi="Times New Roman" w:cs="Times New Roman"/>
        </w:rPr>
      </w:pPr>
      <w:r w:rsidRPr="006125C6">
        <w:rPr>
          <w:rFonts w:ascii="Times New Roman" w:hAnsi="Times New Roman" w:cs="Times New Roman"/>
        </w:rPr>
        <w:t>An employee returning from military leave shall be entitled to restoration to his former position or a position of like pay and responsibility, provided he makes application for reinstatement within thirty (30) days after his release from duty and, provided further, he is physically and mentally capable of performing the duties of the position involved.</w:t>
      </w:r>
    </w:p>
    <w:p w:rsidR="00CE479F" w:rsidRPr="006125C6" w:rsidRDefault="00CE479F" w:rsidP="00CE479F">
      <w:pPr>
        <w:numPr>
          <w:ilvl w:val="0"/>
          <w:numId w:val="20"/>
        </w:numPr>
        <w:spacing w:after="0" w:line="240" w:lineRule="auto"/>
        <w:jc w:val="both"/>
        <w:rPr>
          <w:rFonts w:ascii="Times New Roman" w:hAnsi="Times New Roman" w:cs="Times New Roman"/>
        </w:rPr>
      </w:pPr>
      <w:r w:rsidRPr="006125C6">
        <w:rPr>
          <w:rFonts w:ascii="Times New Roman" w:hAnsi="Times New Roman" w:cs="Times New Roman"/>
        </w:rPr>
        <w:lastRenderedPageBreak/>
        <w:t>Upon restoration to city service the employee shall be restored all vacation and sick leave credits for unused vacation leave at the time of his induction or enlistment.</w:t>
      </w:r>
    </w:p>
    <w:p w:rsidR="00CE479F" w:rsidRPr="006125C6" w:rsidRDefault="00CE479F" w:rsidP="00CE479F">
      <w:pPr>
        <w:numPr>
          <w:ilvl w:val="0"/>
          <w:numId w:val="20"/>
        </w:numPr>
        <w:spacing w:after="0" w:line="240" w:lineRule="auto"/>
        <w:jc w:val="both"/>
        <w:rPr>
          <w:rFonts w:ascii="Times New Roman" w:hAnsi="Times New Roman" w:cs="Times New Roman"/>
        </w:rPr>
      </w:pPr>
      <w:r w:rsidRPr="006125C6">
        <w:rPr>
          <w:rFonts w:ascii="Times New Roman" w:hAnsi="Times New Roman" w:cs="Times New Roman"/>
        </w:rPr>
        <w:t>Any employee who is a member of any reserve component to the United States Armed Forces or the National Guard shall be granted military leave for a short tour of active duty or field training encampment.</w:t>
      </w:r>
    </w:p>
    <w:p w:rsidR="00CE479F" w:rsidRPr="00C16998" w:rsidRDefault="00CE479F" w:rsidP="00CE479F">
      <w:pPr>
        <w:pStyle w:val="Heading2"/>
        <w:rPr>
          <w:rFonts w:ascii="Times New Roman" w:hAnsi="Times New Roman" w:cs="Times New Roman"/>
          <w:bCs w:val="0"/>
          <w:color w:val="auto"/>
          <w:sz w:val="22"/>
          <w:szCs w:val="22"/>
          <w:u w:val="single"/>
        </w:rPr>
      </w:pPr>
      <w:bookmarkStart w:id="36" w:name="_Toc286671180"/>
      <w:r w:rsidRPr="00C16998">
        <w:rPr>
          <w:rFonts w:ascii="Times New Roman" w:hAnsi="Times New Roman" w:cs="Times New Roman"/>
          <w:bCs w:val="0"/>
          <w:color w:val="auto"/>
          <w:sz w:val="22"/>
          <w:szCs w:val="22"/>
          <w:u w:val="single"/>
        </w:rPr>
        <w:t>CIVIL LEAVE</w:t>
      </w:r>
      <w:bookmarkEnd w:id="36"/>
    </w:p>
    <w:p w:rsidR="00CE479F" w:rsidRPr="006125C6" w:rsidRDefault="00CE479F" w:rsidP="00CE479F">
      <w:pPr>
        <w:numPr>
          <w:ilvl w:val="0"/>
          <w:numId w:val="21"/>
        </w:numPr>
        <w:spacing w:after="0" w:line="240" w:lineRule="auto"/>
        <w:jc w:val="both"/>
        <w:rPr>
          <w:rFonts w:ascii="Times New Roman" w:hAnsi="Times New Roman" w:cs="Times New Roman"/>
        </w:rPr>
      </w:pPr>
      <w:r w:rsidRPr="006125C6">
        <w:rPr>
          <w:rFonts w:ascii="Times New Roman" w:hAnsi="Times New Roman" w:cs="Times New Roman"/>
          <w:b/>
          <w:i/>
        </w:rPr>
        <w:t>Civil leave with pay.</w:t>
      </w:r>
      <w:r w:rsidRPr="006125C6">
        <w:rPr>
          <w:rFonts w:ascii="Times New Roman" w:hAnsi="Times New Roman" w:cs="Times New Roman"/>
        </w:rPr>
        <w:t xml:space="preserve"> An employee shall be given necessary time off without loss of pay</w:t>
      </w:r>
      <w:r w:rsidR="009E1488">
        <w:rPr>
          <w:rFonts w:ascii="Times New Roman" w:hAnsi="Times New Roman" w:cs="Times New Roman"/>
        </w:rPr>
        <w:t xml:space="preserve"> (pay will be your hourly wage minus the hourly wage the County pays the individual)</w:t>
      </w:r>
      <w:r w:rsidRPr="006125C6">
        <w:rPr>
          <w:rFonts w:ascii="Times New Roman" w:hAnsi="Times New Roman" w:cs="Times New Roman"/>
        </w:rPr>
        <w:t xml:space="preserve"> when performing jury duty, appearing in court as a witness in answer to a subpoena, in an official capacity in connection with the City or as an expert witness either because of professional or observed knowledge, performing emergency civilian duty in connection with national defense.</w:t>
      </w:r>
      <w:r w:rsidR="009E1488">
        <w:rPr>
          <w:rFonts w:ascii="Times New Roman" w:hAnsi="Times New Roman" w:cs="Times New Roman"/>
        </w:rPr>
        <w:t xml:space="preserve">  </w:t>
      </w:r>
    </w:p>
    <w:p w:rsidR="00CE479F" w:rsidRPr="006125C6" w:rsidRDefault="00CE479F" w:rsidP="00CE479F">
      <w:pPr>
        <w:numPr>
          <w:ilvl w:val="0"/>
          <w:numId w:val="21"/>
        </w:numPr>
        <w:spacing w:after="0" w:line="240" w:lineRule="auto"/>
        <w:jc w:val="both"/>
        <w:rPr>
          <w:rFonts w:ascii="Times New Roman" w:hAnsi="Times New Roman" w:cs="Times New Roman"/>
        </w:rPr>
      </w:pPr>
      <w:r w:rsidRPr="006125C6">
        <w:rPr>
          <w:rFonts w:ascii="Times New Roman" w:hAnsi="Times New Roman" w:cs="Times New Roman"/>
          <w:b/>
          <w:i/>
        </w:rPr>
        <w:t>Civil leave without pay.</w:t>
      </w:r>
      <w:r w:rsidRPr="006125C6">
        <w:rPr>
          <w:rFonts w:ascii="Times New Roman" w:hAnsi="Times New Roman" w:cs="Times New Roman"/>
        </w:rPr>
        <w:t xml:space="preserve"> If an employee is involved in court in a personal matter case either as plaintiff or as defendant in a suit not resulting from duties with the city, he may be granted leave without pay unless the employee elects to utilize any available vacation leave.</w:t>
      </w:r>
    </w:p>
    <w:p w:rsidR="00CE479F" w:rsidRPr="00C16998" w:rsidRDefault="00CE479F" w:rsidP="00CE479F">
      <w:pPr>
        <w:pStyle w:val="Heading2"/>
        <w:rPr>
          <w:rFonts w:ascii="Times New Roman" w:hAnsi="Times New Roman" w:cs="Times New Roman"/>
          <w:bCs w:val="0"/>
          <w:color w:val="auto"/>
          <w:sz w:val="22"/>
          <w:szCs w:val="22"/>
          <w:u w:val="single"/>
        </w:rPr>
      </w:pPr>
      <w:bookmarkStart w:id="37" w:name="_Toc286671181"/>
      <w:r w:rsidRPr="00C16998">
        <w:rPr>
          <w:rFonts w:ascii="Times New Roman" w:hAnsi="Times New Roman" w:cs="Times New Roman"/>
          <w:bCs w:val="0"/>
          <w:color w:val="auto"/>
          <w:sz w:val="22"/>
          <w:szCs w:val="22"/>
          <w:u w:val="single"/>
        </w:rPr>
        <w:t>OTHER LEAVE</w:t>
      </w:r>
      <w:bookmarkEnd w:id="37"/>
    </w:p>
    <w:p w:rsidR="00CE479F" w:rsidRPr="006125C6" w:rsidRDefault="00CE479F" w:rsidP="00CE479F">
      <w:pPr>
        <w:numPr>
          <w:ilvl w:val="0"/>
          <w:numId w:val="22"/>
        </w:numPr>
        <w:spacing w:after="0" w:line="240" w:lineRule="auto"/>
        <w:jc w:val="both"/>
        <w:rPr>
          <w:rFonts w:ascii="Times New Roman" w:hAnsi="Times New Roman" w:cs="Times New Roman"/>
        </w:rPr>
      </w:pPr>
      <w:r w:rsidRPr="006125C6">
        <w:rPr>
          <w:rFonts w:ascii="Times New Roman" w:hAnsi="Times New Roman" w:cs="Times New Roman"/>
          <w:b/>
          <w:i/>
          <w:iCs/>
        </w:rPr>
        <w:t>Meetings, Seminars</w:t>
      </w:r>
      <w:r w:rsidRPr="006125C6">
        <w:rPr>
          <w:rFonts w:ascii="Times New Roman" w:hAnsi="Times New Roman" w:cs="Times New Roman"/>
          <w:i/>
          <w:iCs/>
        </w:rPr>
        <w:t xml:space="preserve">. </w:t>
      </w:r>
      <w:r w:rsidRPr="006125C6">
        <w:rPr>
          <w:rFonts w:ascii="Times New Roman" w:hAnsi="Times New Roman" w:cs="Times New Roman"/>
        </w:rPr>
        <w:t>Any employee may be granted leave with pay to attend meetings, seminars and conventions related to the employee’s work for the City if the amount of the registration for such attendance has been budgeted for (approved by the city council if not budgeted for). Employee should inform the Council of any upcoming training meetings and seminars.</w:t>
      </w:r>
    </w:p>
    <w:p w:rsidR="00CE479F" w:rsidRPr="006125C6" w:rsidRDefault="00CE479F" w:rsidP="00CE479F">
      <w:pPr>
        <w:numPr>
          <w:ilvl w:val="0"/>
          <w:numId w:val="22"/>
        </w:numPr>
        <w:spacing w:after="0" w:line="240" w:lineRule="auto"/>
        <w:jc w:val="both"/>
        <w:rPr>
          <w:rFonts w:ascii="Times New Roman" w:hAnsi="Times New Roman" w:cs="Times New Roman"/>
        </w:rPr>
      </w:pPr>
      <w:r w:rsidRPr="006125C6">
        <w:rPr>
          <w:rFonts w:ascii="Times New Roman" w:hAnsi="Times New Roman" w:cs="Times New Roman"/>
          <w:b/>
          <w:i/>
          <w:iCs/>
        </w:rPr>
        <w:t>Leave of Absence</w:t>
      </w:r>
      <w:r w:rsidRPr="006125C6">
        <w:rPr>
          <w:rFonts w:ascii="Times New Roman" w:hAnsi="Times New Roman" w:cs="Times New Roman"/>
        </w:rPr>
        <w:t>. An employee, upon written request, may be granted a leave of absence without pay for a period of up to six months, subject to the approval of the Governing Body.</w:t>
      </w:r>
    </w:p>
    <w:p w:rsidR="00CE479F" w:rsidRPr="006125C6" w:rsidRDefault="00CE479F" w:rsidP="00CE479F">
      <w:pPr>
        <w:rPr>
          <w:rFonts w:ascii="Times New Roman" w:hAnsi="Times New Roman" w:cs="Times New Roman"/>
        </w:rPr>
      </w:pPr>
    </w:p>
    <w:p w:rsidR="00CE479F" w:rsidRPr="006125C6" w:rsidRDefault="00CE479F" w:rsidP="00CE479F">
      <w:pPr>
        <w:pStyle w:val="Heading1"/>
        <w:jc w:val="center"/>
        <w:rPr>
          <w:sz w:val="22"/>
          <w:szCs w:val="22"/>
        </w:rPr>
      </w:pPr>
      <w:bookmarkStart w:id="38" w:name="_Toc286671182"/>
      <w:r w:rsidRPr="006125C6">
        <w:rPr>
          <w:sz w:val="22"/>
          <w:szCs w:val="22"/>
        </w:rPr>
        <w:t>EMPLOYEE CONDUCT AND DISCIPLINE</w:t>
      </w:r>
      <w:bookmarkEnd w:id="38"/>
    </w:p>
    <w:p w:rsidR="00CE479F" w:rsidRPr="006125C6" w:rsidRDefault="00CE479F" w:rsidP="00CE479F">
      <w:pPr>
        <w:rPr>
          <w:rFonts w:ascii="Times New Roman" w:hAnsi="Times New Roman" w:cs="Times New Roman"/>
        </w:rPr>
      </w:pPr>
    </w:p>
    <w:p w:rsidR="00CE479F" w:rsidRPr="00C16998" w:rsidRDefault="00CE479F" w:rsidP="00CE479F">
      <w:pPr>
        <w:pStyle w:val="Heading2"/>
        <w:rPr>
          <w:rFonts w:ascii="Times New Roman" w:hAnsi="Times New Roman" w:cs="Times New Roman"/>
          <w:bCs w:val="0"/>
          <w:color w:val="auto"/>
          <w:sz w:val="22"/>
          <w:szCs w:val="22"/>
          <w:u w:val="single"/>
        </w:rPr>
      </w:pPr>
      <w:bookmarkStart w:id="39" w:name="_Toc286671183"/>
      <w:r w:rsidRPr="00C16998">
        <w:rPr>
          <w:rFonts w:ascii="Times New Roman" w:hAnsi="Times New Roman" w:cs="Times New Roman"/>
          <w:bCs w:val="0"/>
          <w:color w:val="auto"/>
          <w:sz w:val="22"/>
          <w:szCs w:val="22"/>
          <w:u w:val="single"/>
        </w:rPr>
        <w:t>AUTHORITY TO DISCIPLINE</w:t>
      </w:r>
      <w:bookmarkEnd w:id="39"/>
    </w:p>
    <w:p w:rsidR="00CE479F" w:rsidRPr="006125C6" w:rsidRDefault="00CE479F" w:rsidP="00CE479F">
      <w:pPr>
        <w:jc w:val="both"/>
        <w:rPr>
          <w:rFonts w:ascii="Times New Roman" w:hAnsi="Times New Roman" w:cs="Times New Roman"/>
        </w:rPr>
      </w:pPr>
      <w:r w:rsidRPr="006125C6">
        <w:rPr>
          <w:rFonts w:ascii="Times New Roman" w:hAnsi="Times New Roman" w:cs="Times New Roman"/>
        </w:rPr>
        <w:t>The City Council shall have the authority to discipline personnel for the willful and repeated violation of personnel regulations and/or departmental regulations.</w:t>
      </w:r>
    </w:p>
    <w:p w:rsidR="00CE479F" w:rsidRPr="00C16998" w:rsidRDefault="00CE479F" w:rsidP="00CE479F">
      <w:pPr>
        <w:pStyle w:val="Heading2"/>
        <w:rPr>
          <w:rFonts w:ascii="Times New Roman" w:eastAsia="MS Mincho" w:hAnsi="Times New Roman" w:cs="Times New Roman"/>
          <w:bCs w:val="0"/>
          <w:color w:val="auto"/>
          <w:sz w:val="22"/>
          <w:szCs w:val="22"/>
          <w:u w:val="single"/>
        </w:rPr>
      </w:pPr>
      <w:bookmarkStart w:id="40" w:name="_Toc286671184"/>
      <w:r w:rsidRPr="00C16998">
        <w:rPr>
          <w:rFonts w:ascii="Times New Roman" w:eastAsia="MS Mincho" w:hAnsi="Times New Roman" w:cs="Times New Roman"/>
          <w:bCs w:val="0"/>
          <w:color w:val="auto"/>
          <w:sz w:val="22"/>
          <w:szCs w:val="22"/>
          <w:u w:val="single"/>
        </w:rPr>
        <w:t>GENERAL POLICY</w:t>
      </w:r>
      <w:bookmarkEnd w:id="40"/>
    </w:p>
    <w:p w:rsidR="00CE479F" w:rsidRPr="006125C6" w:rsidRDefault="00CE479F" w:rsidP="00CE479F">
      <w:pPr>
        <w:pStyle w:val="PlainText"/>
        <w:jc w:val="both"/>
        <w:rPr>
          <w:rFonts w:ascii="Times New Roman" w:eastAsia="MS Mincho" w:hAnsi="Times New Roman"/>
          <w:sz w:val="22"/>
          <w:szCs w:val="22"/>
        </w:rPr>
      </w:pPr>
      <w:r w:rsidRPr="006125C6">
        <w:rPr>
          <w:rFonts w:ascii="Times New Roman" w:eastAsia="MS Mincho" w:hAnsi="Times New Roman"/>
          <w:sz w:val="22"/>
          <w:szCs w:val="22"/>
        </w:rPr>
        <w:t>The purpose of discipline is to ensure high standards of performance and efficiency, to maintain good working relationships among employees, and to provide the citizens with the highest possible level of courteous and professional public service. Discipline in the city organization is, for the most part, “self</w:t>
      </w:r>
      <w:r w:rsidR="00C96BBB">
        <w:rPr>
          <w:rFonts w:ascii="Times New Roman" w:eastAsia="MS Mincho" w:hAnsi="Times New Roman"/>
          <w:sz w:val="22"/>
          <w:szCs w:val="22"/>
        </w:rPr>
        <w:t>-</w:t>
      </w:r>
      <w:r w:rsidRPr="006125C6">
        <w:rPr>
          <w:rFonts w:ascii="Times New Roman" w:eastAsia="MS Mincho" w:hAnsi="Times New Roman"/>
          <w:sz w:val="22"/>
          <w:szCs w:val="22"/>
        </w:rPr>
        <w:t xml:space="preserve"> discipline.” It is the duty of employees to make conscientious effort to work and behave in accordance with the values, service standards, policies and guidelines of the city and the department in which they work. Each employee is expected to be self-disciplined and to work hard at being the best at what he or she does and in helping the city </w:t>
      </w:r>
      <w:r w:rsidR="00C96BBB">
        <w:rPr>
          <w:rFonts w:ascii="Times New Roman" w:eastAsia="MS Mincho" w:hAnsi="Times New Roman"/>
          <w:sz w:val="22"/>
          <w:szCs w:val="22"/>
        </w:rPr>
        <w:t xml:space="preserve">to </w:t>
      </w:r>
      <w:r w:rsidRPr="006125C6">
        <w:rPr>
          <w:rFonts w:ascii="Times New Roman" w:eastAsia="MS Mincho" w:hAnsi="Times New Roman"/>
          <w:sz w:val="22"/>
          <w:szCs w:val="22"/>
        </w:rPr>
        <w:t xml:space="preserve">provide a high level of public service. When an employee does not exercise adequate self-discipline or is not successful in meeting the requirements of their job, it may be necessary for his or her department head or supervisor to consider disciplinary actions to correct the problem. An employee is subject to disciplinary action if: </w:t>
      </w:r>
    </w:p>
    <w:p w:rsidR="00CE479F" w:rsidRPr="006125C6" w:rsidRDefault="00CE479F" w:rsidP="00CE479F">
      <w:pPr>
        <w:pStyle w:val="PlainText"/>
        <w:rPr>
          <w:rFonts w:ascii="Times New Roman" w:eastAsia="MS Mincho" w:hAnsi="Times New Roman"/>
          <w:sz w:val="22"/>
          <w:szCs w:val="22"/>
        </w:rPr>
      </w:pPr>
    </w:p>
    <w:p w:rsidR="00CE479F" w:rsidRPr="006125C6" w:rsidRDefault="00CE479F" w:rsidP="00CE479F">
      <w:pPr>
        <w:pStyle w:val="PlainText"/>
        <w:numPr>
          <w:ilvl w:val="0"/>
          <w:numId w:val="23"/>
        </w:numPr>
        <w:jc w:val="both"/>
        <w:rPr>
          <w:rFonts w:ascii="Times New Roman" w:eastAsia="MS Mincho" w:hAnsi="Times New Roman"/>
          <w:sz w:val="22"/>
          <w:szCs w:val="22"/>
        </w:rPr>
      </w:pPr>
      <w:r w:rsidRPr="006125C6">
        <w:rPr>
          <w:rFonts w:ascii="Times New Roman" w:eastAsia="MS Mincho" w:hAnsi="Times New Roman"/>
          <w:sz w:val="22"/>
          <w:szCs w:val="22"/>
        </w:rPr>
        <w:t>The employee violates these personnel policies and guidelines, or any other written guidelines or procedures applicable to the department in which the employee works;</w:t>
      </w:r>
    </w:p>
    <w:p w:rsidR="00CE479F" w:rsidRPr="006125C6" w:rsidRDefault="00CE479F" w:rsidP="00CE479F">
      <w:pPr>
        <w:pStyle w:val="PlainText"/>
        <w:numPr>
          <w:ilvl w:val="0"/>
          <w:numId w:val="23"/>
        </w:numPr>
        <w:jc w:val="both"/>
        <w:rPr>
          <w:rFonts w:ascii="Times New Roman" w:eastAsia="MS Mincho" w:hAnsi="Times New Roman"/>
          <w:sz w:val="22"/>
          <w:szCs w:val="22"/>
        </w:rPr>
      </w:pPr>
      <w:r w:rsidRPr="006125C6">
        <w:rPr>
          <w:rFonts w:ascii="Times New Roman" w:eastAsia="MS Mincho" w:hAnsi="Times New Roman"/>
          <w:sz w:val="22"/>
          <w:szCs w:val="22"/>
        </w:rPr>
        <w:t>The employee's conduct reflects discredit to the city or hinders the effectiveness or efficiency of city operations;</w:t>
      </w:r>
    </w:p>
    <w:p w:rsidR="00CE479F" w:rsidRDefault="00CE479F" w:rsidP="00CE479F">
      <w:pPr>
        <w:pStyle w:val="PlainText"/>
        <w:numPr>
          <w:ilvl w:val="0"/>
          <w:numId w:val="23"/>
        </w:numPr>
        <w:jc w:val="both"/>
        <w:rPr>
          <w:rFonts w:ascii="Times New Roman" w:eastAsia="MS Mincho" w:hAnsi="Times New Roman"/>
          <w:sz w:val="22"/>
          <w:szCs w:val="22"/>
        </w:rPr>
      </w:pPr>
      <w:r w:rsidRPr="006125C6">
        <w:rPr>
          <w:rFonts w:ascii="Times New Roman" w:eastAsia="MS Mincho" w:hAnsi="Times New Roman"/>
          <w:sz w:val="22"/>
          <w:szCs w:val="22"/>
        </w:rPr>
        <w:t>The employee has performed an act of misconduct, or has failed to perform an act, which results in misconduct.</w:t>
      </w:r>
    </w:p>
    <w:p w:rsidR="00F92E38" w:rsidRDefault="00F92E38" w:rsidP="00F92E38">
      <w:pPr>
        <w:pStyle w:val="PlainText"/>
        <w:jc w:val="both"/>
        <w:rPr>
          <w:rFonts w:ascii="Times New Roman" w:eastAsia="MS Mincho" w:hAnsi="Times New Roman"/>
          <w:sz w:val="22"/>
          <w:szCs w:val="22"/>
        </w:rPr>
      </w:pPr>
    </w:p>
    <w:p w:rsidR="00F92E38" w:rsidRDefault="00F92E38" w:rsidP="00F92E38">
      <w:pPr>
        <w:autoSpaceDE w:val="0"/>
        <w:autoSpaceDN w:val="0"/>
        <w:adjustRightInd w:val="0"/>
        <w:spacing w:after="0" w:line="240" w:lineRule="auto"/>
        <w:rPr>
          <w:rFonts w:ascii="Times New Roman" w:hAnsi="Times New Roman" w:cs="Times New Roman"/>
          <w:b/>
          <w:u w:val="single"/>
        </w:rPr>
      </w:pPr>
      <w:r w:rsidRPr="00A926C6">
        <w:rPr>
          <w:rFonts w:ascii="Times New Roman" w:hAnsi="Times New Roman" w:cs="Times New Roman"/>
          <w:b/>
          <w:u w:val="single"/>
        </w:rPr>
        <w:t>PROHIBITED CONDUCT</w:t>
      </w:r>
    </w:p>
    <w:p w:rsidR="00F92E38" w:rsidRPr="00A926C6" w:rsidRDefault="00F92E38" w:rsidP="00F92E38">
      <w:pPr>
        <w:autoSpaceDE w:val="0"/>
        <w:autoSpaceDN w:val="0"/>
        <w:adjustRightInd w:val="0"/>
        <w:spacing w:after="0" w:line="240" w:lineRule="auto"/>
        <w:rPr>
          <w:rFonts w:ascii="Times New Roman" w:hAnsi="Times New Roman" w:cs="Times New Roman"/>
        </w:rPr>
      </w:pPr>
      <w:r w:rsidRPr="00A926C6">
        <w:rPr>
          <w:rFonts w:ascii="Times New Roman" w:hAnsi="Times New Roman" w:cs="Times New Roman"/>
        </w:rPr>
        <w:t>The following shall be considered “prohibited conduct” for purposes of this policy:</w:t>
      </w:r>
    </w:p>
    <w:p w:rsidR="00F92E38" w:rsidRPr="00A926C6" w:rsidRDefault="00F92E38" w:rsidP="00F92E38">
      <w:pPr>
        <w:autoSpaceDE w:val="0"/>
        <w:autoSpaceDN w:val="0"/>
        <w:adjustRightInd w:val="0"/>
        <w:spacing w:after="0" w:line="240" w:lineRule="auto"/>
        <w:rPr>
          <w:rFonts w:ascii="Times New Roman" w:hAnsi="Times New Roman" w:cs="Times New Roman"/>
        </w:rPr>
      </w:pPr>
      <w:r w:rsidRPr="00A926C6">
        <w:rPr>
          <w:rFonts w:ascii="Times New Roman" w:hAnsi="Times New Roman" w:cs="Times New Roman"/>
        </w:rPr>
        <w:t>a) No person shall report for duty or remain on duty while under the influence of alcohol or illegal drugs.</w:t>
      </w:r>
    </w:p>
    <w:p w:rsidR="00F92E38" w:rsidRPr="00A926C6" w:rsidRDefault="00F92E38" w:rsidP="00F92E38">
      <w:pPr>
        <w:autoSpaceDE w:val="0"/>
        <w:autoSpaceDN w:val="0"/>
        <w:adjustRightInd w:val="0"/>
        <w:spacing w:after="0" w:line="240" w:lineRule="auto"/>
        <w:rPr>
          <w:rFonts w:ascii="Times New Roman" w:hAnsi="Times New Roman" w:cs="Times New Roman"/>
        </w:rPr>
      </w:pPr>
      <w:r w:rsidRPr="00A926C6">
        <w:rPr>
          <w:rFonts w:ascii="Times New Roman" w:hAnsi="Times New Roman" w:cs="Times New Roman"/>
        </w:rPr>
        <w:lastRenderedPageBreak/>
        <w:t>b) No person shall be on duty or on City premises or operate a motor vehicl</w:t>
      </w:r>
      <w:r>
        <w:rPr>
          <w:rFonts w:ascii="Times New Roman" w:hAnsi="Times New Roman" w:cs="Times New Roman"/>
        </w:rPr>
        <w:t xml:space="preserve">e or other City equipment while </w:t>
      </w:r>
      <w:r w:rsidRPr="00A926C6">
        <w:rPr>
          <w:rFonts w:ascii="Times New Roman" w:hAnsi="Times New Roman" w:cs="Times New Roman"/>
        </w:rPr>
        <w:t>possessing illegal drugs or while possessing alcohol unless the alcohol is man</w:t>
      </w:r>
      <w:r>
        <w:rPr>
          <w:rFonts w:ascii="Times New Roman" w:hAnsi="Times New Roman" w:cs="Times New Roman"/>
        </w:rPr>
        <w:t xml:space="preserve">ifested and transported as part </w:t>
      </w:r>
      <w:r w:rsidRPr="00A926C6">
        <w:rPr>
          <w:rFonts w:ascii="Times New Roman" w:hAnsi="Times New Roman" w:cs="Times New Roman"/>
        </w:rPr>
        <w:t>of a shipment.</w:t>
      </w:r>
    </w:p>
    <w:p w:rsidR="00F92E38" w:rsidRPr="00A926C6" w:rsidRDefault="00F92E38" w:rsidP="00F92E38">
      <w:pPr>
        <w:autoSpaceDE w:val="0"/>
        <w:autoSpaceDN w:val="0"/>
        <w:adjustRightInd w:val="0"/>
        <w:spacing w:after="0" w:line="240" w:lineRule="auto"/>
        <w:rPr>
          <w:rFonts w:ascii="Times New Roman" w:hAnsi="Times New Roman" w:cs="Times New Roman"/>
        </w:rPr>
      </w:pPr>
      <w:r w:rsidRPr="00A926C6">
        <w:rPr>
          <w:rFonts w:ascii="Times New Roman" w:hAnsi="Times New Roman" w:cs="Times New Roman"/>
        </w:rPr>
        <w:t>c) No person shall use alcohol or illegal drugs while performing job functions.</w:t>
      </w:r>
    </w:p>
    <w:p w:rsidR="00F92E38" w:rsidRPr="00A926C6" w:rsidRDefault="00F92E38" w:rsidP="00F92E38">
      <w:pPr>
        <w:autoSpaceDE w:val="0"/>
        <w:autoSpaceDN w:val="0"/>
        <w:adjustRightInd w:val="0"/>
        <w:spacing w:after="0" w:line="240" w:lineRule="auto"/>
        <w:rPr>
          <w:rFonts w:ascii="Times New Roman" w:hAnsi="Times New Roman" w:cs="Times New Roman"/>
        </w:rPr>
      </w:pPr>
      <w:r w:rsidRPr="00A926C6">
        <w:rPr>
          <w:rFonts w:ascii="Times New Roman" w:hAnsi="Times New Roman" w:cs="Times New Roman"/>
        </w:rPr>
        <w:t>d) No person required to take a post-accident drug or alcohol test shall use alcohol for eight (8) hours</w:t>
      </w:r>
    </w:p>
    <w:p w:rsidR="00F92E38" w:rsidRPr="00A926C6" w:rsidRDefault="00F92E38" w:rsidP="00F92E38">
      <w:pPr>
        <w:autoSpaceDE w:val="0"/>
        <w:autoSpaceDN w:val="0"/>
        <w:adjustRightInd w:val="0"/>
        <w:spacing w:after="0" w:line="240" w:lineRule="auto"/>
        <w:rPr>
          <w:rFonts w:ascii="Times New Roman" w:hAnsi="Times New Roman" w:cs="Times New Roman"/>
        </w:rPr>
      </w:pPr>
      <w:r w:rsidRPr="00A926C6">
        <w:rPr>
          <w:rFonts w:ascii="Times New Roman" w:hAnsi="Times New Roman" w:cs="Times New Roman"/>
        </w:rPr>
        <w:t>following the accident or until he or she undergoes a post-accident alcohol test, whichever occurs first.</w:t>
      </w:r>
    </w:p>
    <w:p w:rsidR="00F92E38" w:rsidRPr="00A926C6" w:rsidRDefault="00F92E38" w:rsidP="00F92E38">
      <w:pPr>
        <w:autoSpaceDE w:val="0"/>
        <w:autoSpaceDN w:val="0"/>
        <w:adjustRightInd w:val="0"/>
        <w:spacing w:after="0" w:line="240" w:lineRule="auto"/>
        <w:rPr>
          <w:rFonts w:ascii="Times New Roman" w:hAnsi="Times New Roman" w:cs="Times New Roman"/>
        </w:rPr>
      </w:pPr>
      <w:r w:rsidRPr="00A926C6">
        <w:rPr>
          <w:rFonts w:ascii="Times New Roman" w:hAnsi="Times New Roman" w:cs="Times New Roman"/>
        </w:rPr>
        <w:t xml:space="preserve">e) No person shall refuse to submit to a pre-employment, post-accident, random, </w:t>
      </w:r>
      <w:r>
        <w:rPr>
          <w:rFonts w:ascii="Times New Roman" w:hAnsi="Times New Roman" w:cs="Times New Roman"/>
        </w:rPr>
        <w:t>reasonable suspicion, return to-</w:t>
      </w:r>
      <w:r w:rsidRPr="00A926C6">
        <w:rPr>
          <w:rFonts w:ascii="Times New Roman" w:hAnsi="Times New Roman" w:cs="Times New Roman"/>
        </w:rPr>
        <w:t>duty, or follow-up alcohol or drug test.</w:t>
      </w:r>
    </w:p>
    <w:p w:rsidR="00F92E38" w:rsidRPr="00A926C6" w:rsidRDefault="00F92E38" w:rsidP="00F92E38">
      <w:pPr>
        <w:autoSpaceDE w:val="0"/>
        <w:autoSpaceDN w:val="0"/>
        <w:adjustRightInd w:val="0"/>
        <w:spacing w:after="0" w:line="240" w:lineRule="auto"/>
        <w:rPr>
          <w:rFonts w:ascii="Times New Roman" w:hAnsi="Times New Roman" w:cs="Times New Roman"/>
        </w:rPr>
      </w:pPr>
      <w:r w:rsidRPr="00A926C6">
        <w:rPr>
          <w:rFonts w:ascii="Times New Roman" w:hAnsi="Times New Roman" w:cs="Times New Roman"/>
        </w:rPr>
        <w:t>f) No person shall report for duty or remain on duty when using any controlle</w:t>
      </w:r>
      <w:r>
        <w:rPr>
          <w:rFonts w:ascii="Times New Roman" w:hAnsi="Times New Roman" w:cs="Times New Roman"/>
        </w:rPr>
        <w:t xml:space="preserve">d substance, except when use is </w:t>
      </w:r>
      <w:r w:rsidRPr="00A926C6">
        <w:rPr>
          <w:rFonts w:ascii="Times New Roman" w:hAnsi="Times New Roman" w:cs="Times New Roman"/>
        </w:rPr>
        <w:t>pursuant to the instructions of a physician who has advised the person that t</w:t>
      </w:r>
      <w:r>
        <w:rPr>
          <w:rFonts w:ascii="Times New Roman" w:hAnsi="Times New Roman" w:cs="Times New Roman"/>
        </w:rPr>
        <w:t xml:space="preserve">he substance does not adversely </w:t>
      </w:r>
      <w:r w:rsidRPr="00A926C6">
        <w:rPr>
          <w:rFonts w:ascii="Times New Roman" w:hAnsi="Times New Roman" w:cs="Times New Roman"/>
        </w:rPr>
        <w:t>affect the person’s ability to operate a motor vehicle or mechanical equipment.</w:t>
      </w:r>
    </w:p>
    <w:p w:rsidR="00F92E38" w:rsidRPr="00F92E38" w:rsidRDefault="00F92E38" w:rsidP="00F92E38">
      <w:pPr>
        <w:autoSpaceDE w:val="0"/>
        <w:autoSpaceDN w:val="0"/>
        <w:adjustRightInd w:val="0"/>
        <w:spacing w:after="0" w:line="240" w:lineRule="auto"/>
        <w:rPr>
          <w:rFonts w:ascii="Times New Roman" w:hAnsi="Times New Roman" w:cs="Times New Roman"/>
        </w:rPr>
      </w:pPr>
      <w:r w:rsidRPr="00A926C6">
        <w:rPr>
          <w:rFonts w:ascii="Times New Roman" w:hAnsi="Times New Roman" w:cs="Times New Roman"/>
        </w:rPr>
        <w:t xml:space="preserve">If a person engages in prohibited conduct, the person is not qualified to operate </w:t>
      </w:r>
      <w:r>
        <w:rPr>
          <w:rFonts w:ascii="Times New Roman" w:hAnsi="Times New Roman" w:cs="Times New Roman"/>
        </w:rPr>
        <w:t xml:space="preserve">mechanical equipment or a motor </w:t>
      </w:r>
      <w:r w:rsidRPr="00A926C6">
        <w:rPr>
          <w:rFonts w:ascii="Times New Roman" w:hAnsi="Times New Roman" w:cs="Times New Roman"/>
        </w:rPr>
        <w:t>vehicle or perform other job duties and shall be immediately removed from service or otherwise disciplined.</w:t>
      </w:r>
    </w:p>
    <w:p w:rsidR="00CE479F" w:rsidRPr="00C16998" w:rsidRDefault="00CE479F" w:rsidP="00CE479F">
      <w:pPr>
        <w:pStyle w:val="Heading2"/>
        <w:rPr>
          <w:rFonts w:ascii="Times New Roman" w:eastAsia="MS Mincho" w:hAnsi="Times New Roman" w:cs="Times New Roman"/>
          <w:bCs w:val="0"/>
          <w:color w:val="auto"/>
          <w:sz w:val="22"/>
          <w:szCs w:val="22"/>
          <w:u w:val="single"/>
        </w:rPr>
      </w:pPr>
      <w:bookmarkStart w:id="41" w:name="_Toc286671185"/>
      <w:r w:rsidRPr="00C16998">
        <w:rPr>
          <w:rFonts w:ascii="Times New Roman" w:eastAsia="MS Mincho" w:hAnsi="Times New Roman" w:cs="Times New Roman"/>
          <w:bCs w:val="0"/>
          <w:color w:val="auto"/>
          <w:sz w:val="22"/>
          <w:szCs w:val="22"/>
          <w:u w:val="single"/>
        </w:rPr>
        <w:t>DISCIPLINARY ACTIONS</w:t>
      </w:r>
      <w:bookmarkEnd w:id="41"/>
    </w:p>
    <w:p w:rsidR="00CE479F" w:rsidRPr="006125C6" w:rsidRDefault="00CE479F" w:rsidP="00CE479F">
      <w:pPr>
        <w:pStyle w:val="PlainText"/>
        <w:jc w:val="both"/>
        <w:rPr>
          <w:rFonts w:ascii="Times New Roman" w:eastAsia="MS Mincho" w:hAnsi="Times New Roman"/>
          <w:sz w:val="22"/>
          <w:szCs w:val="22"/>
        </w:rPr>
      </w:pPr>
      <w:r w:rsidRPr="006125C6">
        <w:rPr>
          <w:rFonts w:ascii="Times New Roman" w:eastAsia="MS Mincho" w:hAnsi="Times New Roman"/>
          <w:sz w:val="22"/>
          <w:szCs w:val="22"/>
        </w:rPr>
        <w:t>The following types of disciplinary actions are officially recognized by the City.</w:t>
      </w:r>
    </w:p>
    <w:p w:rsidR="00CE479F" w:rsidRPr="006125C6" w:rsidRDefault="00CE479F" w:rsidP="00CE479F">
      <w:pPr>
        <w:pStyle w:val="PlainText"/>
        <w:jc w:val="both"/>
        <w:rPr>
          <w:rFonts w:ascii="Times New Roman" w:eastAsia="MS Mincho" w:hAnsi="Times New Roman"/>
          <w:sz w:val="22"/>
          <w:szCs w:val="22"/>
        </w:rPr>
      </w:pPr>
    </w:p>
    <w:p w:rsidR="00CE479F" w:rsidRPr="006125C6" w:rsidRDefault="00CE479F" w:rsidP="00CE479F">
      <w:pPr>
        <w:pStyle w:val="PlainText"/>
        <w:numPr>
          <w:ilvl w:val="0"/>
          <w:numId w:val="24"/>
        </w:numPr>
        <w:jc w:val="both"/>
        <w:rPr>
          <w:rFonts w:ascii="Times New Roman" w:eastAsia="MS Mincho" w:hAnsi="Times New Roman"/>
          <w:sz w:val="22"/>
          <w:szCs w:val="22"/>
        </w:rPr>
      </w:pPr>
      <w:r w:rsidRPr="006125C6">
        <w:rPr>
          <w:rFonts w:ascii="Times New Roman" w:eastAsia="MS Mincho" w:hAnsi="Times New Roman"/>
          <w:sz w:val="22"/>
          <w:szCs w:val="22"/>
        </w:rPr>
        <w:t>A verbal warning is an oral reprimand given to an employee by his or her supervisor or department head. A record of the warning shall be recorded in the employee's file.</w:t>
      </w:r>
    </w:p>
    <w:p w:rsidR="00CE479F" w:rsidRPr="006125C6" w:rsidRDefault="00CE479F" w:rsidP="00CE479F">
      <w:pPr>
        <w:pStyle w:val="PlainText"/>
        <w:numPr>
          <w:ilvl w:val="0"/>
          <w:numId w:val="24"/>
        </w:numPr>
        <w:jc w:val="both"/>
        <w:rPr>
          <w:rFonts w:ascii="Times New Roman" w:eastAsia="MS Mincho" w:hAnsi="Times New Roman"/>
          <w:sz w:val="22"/>
          <w:szCs w:val="22"/>
        </w:rPr>
      </w:pPr>
      <w:r w:rsidRPr="006125C6">
        <w:rPr>
          <w:rFonts w:ascii="Times New Roman" w:eastAsia="MS Mincho" w:hAnsi="Times New Roman"/>
          <w:sz w:val="22"/>
          <w:szCs w:val="22"/>
        </w:rPr>
        <w:t>A reprimand is a written censure to an employee by his or her supervisor or department head, a copy of which shall be recorded in the employee's file.</w:t>
      </w:r>
    </w:p>
    <w:p w:rsidR="00CE479F" w:rsidRPr="006125C6" w:rsidRDefault="00CE479F" w:rsidP="00CE479F">
      <w:pPr>
        <w:pStyle w:val="PlainText"/>
        <w:numPr>
          <w:ilvl w:val="0"/>
          <w:numId w:val="24"/>
        </w:numPr>
        <w:jc w:val="both"/>
        <w:rPr>
          <w:rFonts w:ascii="Times New Roman" w:eastAsia="MS Mincho" w:hAnsi="Times New Roman"/>
          <w:sz w:val="22"/>
          <w:szCs w:val="22"/>
        </w:rPr>
      </w:pPr>
      <w:r w:rsidRPr="006125C6">
        <w:rPr>
          <w:rFonts w:ascii="Times New Roman" w:eastAsia="MS Mincho" w:hAnsi="Times New Roman"/>
          <w:sz w:val="22"/>
          <w:szCs w:val="22"/>
        </w:rPr>
        <w:t>Probation is a trial period of a specific length of time during which an employee is required to fulfill a set of conditions, or to improve work performance, or to improve on the job behavior. Failure to meet the probationary requirements may result in additional disciplinary actions.</w:t>
      </w:r>
    </w:p>
    <w:p w:rsidR="00CE479F" w:rsidRPr="006125C6" w:rsidRDefault="00CE479F" w:rsidP="00CE479F">
      <w:pPr>
        <w:pStyle w:val="PlainText"/>
        <w:numPr>
          <w:ilvl w:val="0"/>
          <w:numId w:val="24"/>
        </w:numPr>
        <w:jc w:val="both"/>
        <w:rPr>
          <w:rFonts w:ascii="Times New Roman" w:eastAsia="MS Mincho" w:hAnsi="Times New Roman"/>
          <w:sz w:val="22"/>
          <w:szCs w:val="22"/>
        </w:rPr>
      </w:pPr>
      <w:r w:rsidRPr="006125C6">
        <w:rPr>
          <w:rFonts w:ascii="Times New Roman" w:eastAsia="MS Mincho" w:hAnsi="Times New Roman"/>
          <w:sz w:val="22"/>
          <w:szCs w:val="22"/>
        </w:rPr>
        <w:t xml:space="preserve">A salary reduction is the lowering of an employee's rate of pay </w:t>
      </w:r>
      <w:r w:rsidRPr="006125C6">
        <w:rPr>
          <w:rFonts w:ascii="Times New Roman" w:eastAsia="MS Mincho" w:hAnsi="Times New Roman"/>
          <w:b/>
          <w:sz w:val="22"/>
          <w:szCs w:val="22"/>
        </w:rPr>
        <w:t xml:space="preserve">as determined by the </w:t>
      </w:r>
      <w:r w:rsidR="009E1488">
        <w:rPr>
          <w:rFonts w:ascii="Times New Roman" w:eastAsia="MS Mincho" w:hAnsi="Times New Roman"/>
          <w:b/>
          <w:sz w:val="22"/>
          <w:szCs w:val="22"/>
        </w:rPr>
        <w:t>Governing Body</w:t>
      </w:r>
      <w:r w:rsidRPr="006125C6">
        <w:rPr>
          <w:rFonts w:ascii="Times New Roman" w:eastAsia="MS Mincho" w:hAnsi="Times New Roman"/>
          <w:b/>
          <w:sz w:val="22"/>
          <w:szCs w:val="22"/>
        </w:rPr>
        <w:t>.</w:t>
      </w:r>
    </w:p>
    <w:p w:rsidR="00CE479F" w:rsidRPr="006125C6" w:rsidRDefault="00CE479F" w:rsidP="00CE479F">
      <w:pPr>
        <w:pStyle w:val="PlainText"/>
        <w:numPr>
          <w:ilvl w:val="0"/>
          <w:numId w:val="24"/>
        </w:numPr>
        <w:jc w:val="both"/>
        <w:rPr>
          <w:rFonts w:ascii="Times New Roman" w:eastAsia="MS Mincho" w:hAnsi="Times New Roman"/>
          <w:sz w:val="22"/>
          <w:szCs w:val="22"/>
        </w:rPr>
      </w:pPr>
      <w:r w:rsidRPr="006125C6">
        <w:rPr>
          <w:rFonts w:ascii="Times New Roman" w:eastAsia="MS Mincho" w:hAnsi="Times New Roman"/>
          <w:sz w:val="22"/>
          <w:szCs w:val="22"/>
        </w:rPr>
        <w:t xml:space="preserve">A suspension is the removal of an employee from service, with or without pay, for a specific period of time </w:t>
      </w:r>
      <w:r w:rsidR="009E1488">
        <w:rPr>
          <w:rFonts w:ascii="Times New Roman" w:eastAsia="MS Mincho" w:hAnsi="Times New Roman"/>
          <w:b/>
          <w:sz w:val="22"/>
          <w:szCs w:val="22"/>
        </w:rPr>
        <w:t>as determined by the Governing Body</w:t>
      </w:r>
      <w:r w:rsidRPr="006125C6">
        <w:rPr>
          <w:rFonts w:ascii="Times New Roman" w:eastAsia="MS Mincho" w:hAnsi="Times New Roman"/>
          <w:b/>
          <w:sz w:val="22"/>
          <w:szCs w:val="22"/>
        </w:rPr>
        <w:t>.</w:t>
      </w:r>
    </w:p>
    <w:p w:rsidR="00CE479F" w:rsidRPr="00F92E38" w:rsidRDefault="00CE479F" w:rsidP="00CE479F">
      <w:pPr>
        <w:pStyle w:val="PlainText"/>
        <w:numPr>
          <w:ilvl w:val="0"/>
          <w:numId w:val="24"/>
        </w:numPr>
        <w:jc w:val="both"/>
        <w:rPr>
          <w:rFonts w:ascii="Times New Roman" w:eastAsia="MS Mincho" w:hAnsi="Times New Roman"/>
          <w:sz w:val="22"/>
          <w:szCs w:val="22"/>
        </w:rPr>
      </w:pPr>
      <w:r w:rsidRPr="006125C6">
        <w:rPr>
          <w:rFonts w:ascii="Times New Roman" w:eastAsia="MS Mincho" w:hAnsi="Times New Roman"/>
          <w:sz w:val="22"/>
          <w:szCs w:val="22"/>
        </w:rPr>
        <w:t>Termination is the removal of an employee from city employment.</w:t>
      </w:r>
    </w:p>
    <w:p w:rsidR="00CE479F" w:rsidRPr="00C16998" w:rsidRDefault="00CE479F" w:rsidP="00CE479F">
      <w:pPr>
        <w:pStyle w:val="Heading2"/>
        <w:rPr>
          <w:rFonts w:ascii="Times New Roman" w:eastAsia="MS Mincho" w:hAnsi="Times New Roman" w:cs="Times New Roman"/>
          <w:bCs w:val="0"/>
          <w:color w:val="auto"/>
          <w:sz w:val="22"/>
          <w:szCs w:val="22"/>
          <w:u w:val="single"/>
        </w:rPr>
      </w:pPr>
      <w:bookmarkStart w:id="42" w:name="_Toc286671186"/>
      <w:r w:rsidRPr="00C16998">
        <w:rPr>
          <w:rFonts w:ascii="Times New Roman" w:eastAsia="MS Mincho" w:hAnsi="Times New Roman" w:cs="Times New Roman"/>
          <w:bCs w:val="0"/>
          <w:color w:val="auto"/>
          <w:sz w:val="22"/>
          <w:szCs w:val="22"/>
          <w:u w:val="single"/>
        </w:rPr>
        <w:t>PROCEDURE FOR DISCIPLINARY ACTION</w:t>
      </w:r>
      <w:bookmarkEnd w:id="42"/>
    </w:p>
    <w:p w:rsidR="00CE479F" w:rsidRPr="006125C6" w:rsidRDefault="00CE479F" w:rsidP="00CE479F">
      <w:pPr>
        <w:pStyle w:val="PlainText"/>
        <w:jc w:val="both"/>
        <w:rPr>
          <w:rFonts w:ascii="Times New Roman" w:eastAsia="MS Mincho" w:hAnsi="Times New Roman"/>
          <w:sz w:val="22"/>
          <w:szCs w:val="22"/>
        </w:rPr>
      </w:pPr>
      <w:r w:rsidRPr="006125C6">
        <w:rPr>
          <w:rFonts w:ascii="Times New Roman" w:eastAsia="MS Mincho" w:hAnsi="Times New Roman"/>
          <w:sz w:val="22"/>
          <w:szCs w:val="22"/>
        </w:rPr>
        <w:t>Whenever the misconduct of an employee occurs that in the judgment of the employee's supervisor or department head justifies the application of disciplinary actions, other than a verbal warning, the supervisor or department head shall:</w:t>
      </w:r>
    </w:p>
    <w:p w:rsidR="00CE479F" w:rsidRPr="006125C6" w:rsidRDefault="00CE479F" w:rsidP="00CE479F">
      <w:pPr>
        <w:pStyle w:val="PlainText"/>
        <w:jc w:val="both"/>
        <w:rPr>
          <w:rFonts w:ascii="Times New Roman" w:eastAsia="MS Mincho" w:hAnsi="Times New Roman"/>
          <w:sz w:val="22"/>
          <w:szCs w:val="22"/>
        </w:rPr>
      </w:pPr>
    </w:p>
    <w:p w:rsidR="00CE479F" w:rsidRPr="006125C6" w:rsidRDefault="00CE479F" w:rsidP="00CE479F">
      <w:pPr>
        <w:pStyle w:val="PlainText"/>
        <w:numPr>
          <w:ilvl w:val="0"/>
          <w:numId w:val="25"/>
        </w:numPr>
        <w:jc w:val="both"/>
        <w:rPr>
          <w:rFonts w:ascii="Times New Roman" w:eastAsia="MS Mincho" w:hAnsi="Times New Roman"/>
          <w:sz w:val="22"/>
          <w:szCs w:val="22"/>
        </w:rPr>
      </w:pPr>
      <w:r w:rsidRPr="006125C6">
        <w:rPr>
          <w:rFonts w:ascii="Times New Roman" w:eastAsia="MS Mincho" w:hAnsi="Times New Roman"/>
          <w:sz w:val="22"/>
          <w:szCs w:val="22"/>
        </w:rPr>
        <w:t>Document the misconduct in writing.</w:t>
      </w:r>
    </w:p>
    <w:p w:rsidR="00CE479F" w:rsidRPr="006125C6" w:rsidRDefault="00CE479F" w:rsidP="00CE479F">
      <w:pPr>
        <w:pStyle w:val="PlainText"/>
        <w:numPr>
          <w:ilvl w:val="0"/>
          <w:numId w:val="25"/>
        </w:numPr>
        <w:jc w:val="both"/>
        <w:rPr>
          <w:rFonts w:ascii="Times New Roman" w:eastAsia="MS Mincho" w:hAnsi="Times New Roman"/>
          <w:sz w:val="22"/>
          <w:szCs w:val="22"/>
        </w:rPr>
      </w:pPr>
      <w:r w:rsidRPr="006125C6">
        <w:rPr>
          <w:rFonts w:ascii="Times New Roman" w:eastAsia="MS Mincho" w:hAnsi="Times New Roman"/>
          <w:sz w:val="22"/>
          <w:szCs w:val="22"/>
        </w:rPr>
        <w:t>Determine the appropriate disciplinary action to correct the problem.</w:t>
      </w:r>
    </w:p>
    <w:p w:rsidR="00CE479F" w:rsidRPr="006125C6" w:rsidRDefault="00CE479F" w:rsidP="00CE479F">
      <w:pPr>
        <w:pStyle w:val="PlainText"/>
        <w:numPr>
          <w:ilvl w:val="0"/>
          <w:numId w:val="25"/>
        </w:numPr>
        <w:jc w:val="both"/>
        <w:rPr>
          <w:rFonts w:ascii="Times New Roman" w:eastAsia="MS Mincho" w:hAnsi="Times New Roman"/>
          <w:sz w:val="22"/>
          <w:szCs w:val="22"/>
        </w:rPr>
      </w:pPr>
      <w:r w:rsidRPr="006125C6">
        <w:rPr>
          <w:rFonts w:ascii="Times New Roman" w:eastAsia="MS Mincho" w:hAnsi="Times New Roman"/>
          <w:sz w:val="22"/>
          <w:szCs w:val="22"/>
        </w:rPr>
        <w:t>Meet with the employee to review the problem and the proposed disciplinary action. The meeting should be private and include only the employee, supervisor, department head or other persons requested to be present by the department head.</w:t>
      </w:r>
    </w:p>
    <w:p w:rsidR="00CE479F" w:rsidRPr="006125C6" w:rsidRDefault="00CE479F" w:rsidP="00CE479F">
      <w:pPr>
        <w:pStyle w:val="PlainText"/>
        <w:numPr>
          <w:ilvl w:val="0"/>
          <w:numId w:val="25"/>
        </w:numPr>
        <w:jc w:val="both"/>
        <w:rPr>
          <w:rFonts w:ascii="Times New Roman" w:eastAsia="MS Mincho" w:hAnsi="Times New Roman"/>
          <w:sz w:val="22"/>
          <w:szCs w:val="22"/>
        </w:rPr>
      </w:pPr>
      <w:r w:rsidRPr="006125C6">
        <w:rPr>
          <w:rFonts w:ascii="Times New Roman" w:eastAsia="MS Mincho" w:hAnsi="Times New Roman"/>
          <w:sz w:val="22"/>
          <w:szCs w:val="22"/>
        </w:rPr>
        <w:t>Give the employee an opportunity to refute the facts or argue against the proposed disciplinary action. The employee may submit comments in writing to be attached to the record of the disciplinary action.</w:t>
      </w:r>
    </w:p>
    <w:p w:rsidR="00CE479F" w:rsidRPr="006125C6" w:rsidRDefault="00CE479F" w:rsidP="00CE479F">
      <w:pPr>
        <w:pStyle w:val="PlainText"/>
        <w:numPr>
          <w:ilvl w:val="0"/>
          <w:numId w:val="25"/>
        </w:numPr>
        <w:jc w:val="both"/>
        <w:rPr>
          <w:rFonts w:ascii="Times New Roman" w:eastAsia="MS Mincho" w:hAnsi="Times New Roman"/>
          <w:sz w:val="22"/>
          <w:szCs w:val="22"/>
        </w:rPr>
      </w:pPr>
      <w:r w:rsidRPr="006125C6">
        <w:rPr>
          <w:rFonts w:ascii="Times New Roman" w:eastAsia="MS Mincho" w:hAnsi="Times New Roman"/>
          <w:sz w:val="22"/>
          <w:szCs w:val="22"/>
        </w:rPr>
        <w:t>Make a final decision as to the disciplinary action.</w:t>
      </w:r>
    </w:p>
    <w:p w:rsidR="00CE479F" w:rsidRPr="006125C6" w:rsidRDefault="00CE479F" w:rsidP="00CE479F">
      <w:pPr>
        <w:pStyle w:val="PlainText"/>
        <w:numPr>
          <w:ilvl w:val="0"/>
          <w:numId w:val="25"/>
        </w:numPr>
        <w:jc w:val="both"/>
        <w:rPr>
          <w:rFonts w:ascii="Times New Roman" w:eastAsia="MS Mincho" w:hAnsi="Times New Roman"/>
          <w:sz w:val="22"/>
          <w:szCs w:val="22"/>
        </w:rPr>
      </w:pPr>
      <w:r w:rsidRPr="006125C6">
        <w:rPr>
          <w:rFonts w:ascii="Times New Roman" w:eastAsia="MS Mincho" w:hAnsi="Times New Roman"/>
          <w:sz w:val="22"/>
          <w:szCs w:val="22"/>
        </w:rPr>
        <w:t>Notify the employee of the action in writing, except for verbal warnings. A copy of the documentation of misconduct and a note as to the form of disciplinary action taken shall be provided to the City Clerk or Mayor for insertion in the employee's personnel file.</w:t>
      </w:r>
    </w:p>
    <w:p w:rsidR="00CE479F" w:rsidRPr="006125C6" w:rsidRDefault="00CE479F" w:rsidP="00CE479F">
      <w:pPr>
        <w:pStyle w:val="PlainText"/>
        <w:numPr>
          <w:ilvl w:val="0"/>
          <w:numId w:val="25"/>
        </w:numPr>
        <w:jc w:val="both"/>
        <w:rPr>
          <w:rFonts w:ascii="Times New Roman" w:eastAsia="MS Mincho" w:hAnsi="Times New Roman"/>
          <w:sz w:val="22"/>
          <w:szCs w:val="22"/>
        </w:rPr>
      </w:pPr>
      <w:r w:rsidRPr="006125C6">
        <w:rPr>
          <w:rFonts w:ascii="Times New Roman" w:eastAsia="MS Mincho" w:hAnsi="Times New Roman"/>
          <w:sz w:val="22"/>
          <w:szCs w:val="22"/>
        </w:rPr>
        <w:t>At the time a disciplinary action commences, the employee's supervisor or department head shall notify the employee in writing of his or her right to file a grievance under the city's grievance procedure.</w:t>
      </w:r>
    </w:p>
    <w:p w:rsidR="00CE479F" w:rsidRPr="006125C6" w:rsidRDefault="00CE479F" w:rsidP="00CE479F">
      <w:pPr>
        <w:pStyle w:val="PlainText"/>
        <w:numPr>
          <w:ilvl w:val="0"/>
          <w:numId w:val="25"/>
        </w:numPr>
        <w:jc w:val="both"/>
        <w:rPr>
          <w:rFonts w:ascii="Times New Roman" w:eastAsia="MS Mincho" w:hAnsi="Times New Roman"/>
          <w:sz w:val="22"/>
          <w:szCs w:val="22"/>
        </w:rPr>
      </w:pPr>
      <w:r w:rsidRPr="006125C6">
        <w:rPr>
          <w:rFonts w:ascii="Times New Roman" w:eastAsia="MS Mincho" w:hAnsi="Times New Roman"/>
          <w:sz w:val="22"/>
          <w:szCs w:val="22"/>
        </w:rPr>
        <w:t>All disciplinary action in writing must be signed by the department head and employee.</w:t>
      </w:r>
      <w:r w:rsidR="009E1488">
        <w:rPr>
          <w:rFonts w:ascii="Times New Roman" w:eastAsia="MS Mincho" w:hAnsi="Times New Roman"/>
          <w:sz w:val="22"/>
          <w:szCs w:val="22"/>
        </w:rPr>
        <w:t xml:space="preserve">  It also must be reported to the Governing Body.</w:t>
      </w:r>
    </w:p>
    <w:p w:rsidR="00CE479F" w:rsidRPr="006125C6" w:rsidRDefault="00CE479F" w:rsidP="00CE479F">
      <w:pPr>
        <w:pStyle w:val="PlainText"/>
        <w:jc w:val="both"/>
        <w:rPr>
          <w:rFonts w:ascii="Times New Roman" w:eastAsia="MS Mincho" w:hAnsi="Times New Roman"/>
          <w:sz w:val="22"/>
          <w:szCs w:val="22"/>
        </w:rPr>
      </w:pPr>
    </w:p>
    <w:p w:rsidR="00CE479F" w:rsidRPr="00C16998" w:rsidRDefault="00CE479F" w:rsidP="00CE479F">
      <w:pPr>
        <w:pStyle w:val="Heading2"/>
        <w:jc w:val="both"/>
        <w:rPr>
          <w:rFonts w:ascii="Times New Roman" w:eastAsia="MS Mincho" w:hAnsi="Times New Roman" w:cs="Times New Roman"/>
          <w:bCs w:val="0"/>
          <w:sz w:val="22"/>
          <w:szCs w:val="22"/>
          <w:u w:val="single"/>
        </w:rPr>
      </w:pPr>
      <w:bookmarkStart w:id="43" w:name="_Toc286671187"/>
      <w:r w:rsidRPr="00C16998">
        <w:rPr>
          <w:rFonts w:ascii="Times New Roman" w:eastAsia="MS Mincho" w:hAnsi="Times New Roman" w:cs="Times New Roman"/>
          <w:bCs w:val="0"/>
          <w:color w:val="auto"/>
          <w:sz w:val="22"/>
          <w:szCs w:val="22"/>
          <w:u w:val="single"/>
        </w:rPr>
        <w:lastRenderedPageBreak/>
        <w:t>MISCONDUCT SUBJECT TO DISCIPLINARY ACTION</w:t>
      </w:r>
      <w:bookmarkEnd w:id="43"/>
    </w:p>
    <w:p w:rsidR="00CE479F" w:rsidRPr="006125C6" w:rsidRDefault="00CE479F" w:rsidP="00CE479F">
      <w:pPr>
        <w:pStyle w:val="PlainText"/>
        <w:jc w:val="both"/>
        <w:rPr>
          <w:rFonts w:ascii="Times New Roman" w:eastAsia="MS Mincho" w:hAnsi="Times New Roman"/>
          <w:sz w:val="22"/>
          <w:szCs w:val="22"/>
        </w:rPr>
      </w:pPr>
      <w:r w:rsidRPr="006125C6">
        <w:rPr>
          <w:rFonts w:ascii="Times New Roman" w:eastAsia="MS Mincho" w:hAnsi="Times New Roman"/>
          <w:sz w:val="22"/>
          <w:szCs w:val="22"/>
        </w:rPr>
        <w:t>The following is a list of misconduct, which may subject an employee to disciplinary action. This list is not exclusive; it is only representative of the types of misconduct that subject an employee to disciplinary action.</w:t>
      </w:r>
    </w:p>
    <w:p w:rsidR="00CE479F" w:rsidRPr="006125C6" w:rsidRDefault="00CE479F" w:rsidP="00CE479F">
      <w:pPr>
        <w:pStyle w:val="PlainText"/>
        <w:jc w:val="both"/>
        <w:rPr>
          <w:rFonts w:ascii="Times New Roman" w:eastAsia="MS Mincho" w:hAnsi="Times New Roman"/>
          <w:sz w:val="22"/>
          <w:szCs w:val="22"/>
        </w:rPr>
      </w:pPr>
    </w:p>
    <w:p w:rsidR="00CE479F" w:rsidRPr="006125C6" w:rsidRDefault="00CE479F" w:rsidP="00CE479F">
      <w:pPr>
        <w:pStyle w:val="PlainText"/>
        <w:numPr>
          <w:ilvl w:val="0"/>
          <w:numId w:val="26"/>
        </w:numPr>
        <w:jc w:val="both"/>
        <w:rPr>
          <w:rFonts w:ascii="Times New Roman" w:eastAsia="MS Mincho" w:hAnsi="Times New Roman"/>
          <w:sz w:val="22"/>
          <w:szCs w:val="22"/>
        </w:rPr>
      </w:pPr>
      <w:r w:rsidRPr="006125C6">
        <w:rPr>
          <w:rFonts w:ascii="Times New Roman" w:eastAsia="MS Mincho" w:hAnsi="Times New Roman"/>
          <w:sz w:val="22"/>
          <w:szCs w:val="22"/>
        </w:rPr>
        <w:t>Commission of a violation of any state or federal criminal law.</w:t>
      </w:r>
    </w:p>
    <w:p w:rsidR="00CE479F" w:rsidRPr="006125C6" w:rsidRDefault="00CE479F" w:rsidP="00CE479F">
      <w:pPr>
        <w:pStyle w:val="PlainText"/>
        <w:numPr>
          <w:ilvl w:val="0"/>
          <w:numId w:val="26"/>
        </w:numPr>
        <w:jc w:val="both"/>
        <w:rPr>
          <w:rFonts w:ascii="Times New Roman" w:eastAsia="MS Mincho" w:hAnsi="Times New Roman"/>
          <w:sz w:val="22"/>
          <w:szCs w:val="22"/>
        </w:rPr>
      </w:pPr>
      <w:r w:rsidRPr="006125C6">
        <w:rPr>
          <w:rFonts w:ascii="Times New Roman" w:eastAsia="MS Mincho" w:hAnsi="Times New Roman"/>
          <w:sz w:val="22"/>
          <w:szCs w:val="22"/>
        </w:rPr>
        <w:t>Commission of a violation of any city law.</w:t>
      </w:r>
    </w:p>
    <w:p w:rsidR="00CE479F" w:rsidRPr="006125C6" w:rsidRDefault="00CE479F" w:rsidP="00CE479F">
      <w:pPr>
        <w:pStyle w:val="PlainText"/>
        <w:numPr>
          <w:ilvl w:val="0"/>
          <w:numId w:val="26"/>
        </w:numPr>
        <w:jc w:val="both"/>
        <w:rPr>
          <w:rFonts w:ascii="Times New Roman" w:eastAsia="MS Mincho" w:hAnsi="Times New Roman"/>
          <w:sz w:val="22"/>
          <w:szCs w:val="22"/>
        </w:rPr>
      </w:pPr>
      <w:r w:rsidRPr="006125C6">
        <w:rPr>
          <w:rFonts w:ascii="Times New Roman" w:eastAsia="MS Mincho" w:hAnsi="Times New Roman"/>
          <w:sz w:val="22"/>
          <w:szCs w:val="22"/>
        </w:rPr>
        <w:t>Failure to follow prescribed safety procedures including failure to notify his or her supervisor of unsafe working conditions.</w:t>
      </w:r>
    </w:p>
    <w:p w:rsidR="00CE479F" w:rsidRPr="006125C6" w:rsidRDefault="00CE479F" w:rsidP="00CE479F">
      <w:pPr>
        <w:pStyle w:val="PlainText"/>
        <w:numPr>
          <w:ilvl w:val="0"/>
          <w:numId w:val="26"/>
        </w:numPr>
        <w:jc w:val="both"/>
        <w:rPr>
          <w:rFonts w:ascii="Times New Roman" w:eastAsia="MS Mincho" w:hAnsi="Times New Roman"/>
          <w:sz w:val="22"/>
          <w:szCs w:val="22"/>
        </w:rPr>
      </w:pPr>
      <w:r w:rsidRPr="006125C6">
        <w:rPr>
          <w:rFonts w:ascii="Times New Roman" w:eastAsia="MS Mincho" w:hAnsi="Times New Roman"/>
          <w:sz w:val="22"/>
          <w:szCs w:val="22"/>
        </w:rPr>
        <w:t>Violation of personnel policies and guidelines or departmental policies and guidelines.</w:t>
      </w:r>
    </w:p>
    <w:p w:rsidR="00CE479F" w:rsidRPr="006125C6" w:rsidRDefault="00CE479F" w:rsidP="00CE479F">
      <w:pPr>
        <w:pStyle w:val="PlainText"/>
        <w:numPr>
          <w:ilvl w:val="0"/>
          <w:numId w:val="26"/>
        </w:numPr>
        <w:jc w:val="both"/>
        <w:rPr>
          <w:rFonts w:ascii="Times New Roman" w:eastAsia="MS Mincho" w:hAnsi="Times New Roman"/>
          <w:sz w:val="22"/>
          <w:szCs w:val="22"/>
        </w:rPr>
      </w:pPr>
      <w:r w:rsidRPr="006125C6">
        <w:rPr>
          <w:rFonts w:ascii="Times New Roman" w:eastAsia="MS Mincho" w:hAnsi="Times New Roman"/>
          <w:sz w:val="22"/>
          <w:szCs w:val="22"/>
        </w:rPr>
        <w:t>Inattention to duty, carelessness, breakage or loss of public property or funds.</w:t>
      </w:r>
    </w:p>
    <w:p w:rsidR="00CE479F" w:rsidRPr="006125C6" w:rsidRDefault="00CE479F" w:rsidP="00CE479F">
      <w:pPr>
        <w:pStyle w:val="PlainText"/>
        <w:numPr>
          <w:ilvl w:val="0"/>
          <w:numId w:val="26"/>
        </w:numPr>
        <w:jc w:val="both"/>
        <w:rPr>
          <w:rFonts w:ascii="Times New Roman" w:eastAsia="MS Mincho" w:hAnsi="Times New Roman"/>
          <w:sz w:val="22"/>
          <w:szCs w:val="22"/>
        </w:rPr>
      </w:pPr>
      <w:r w:rsidRPr="006125C6">
        <w:rPr>
          <w:rFonts w:ascii="Times New Roman" w:eastAsia="MS Mincho" w:hAnsi="Times New Roman"/>
          <w:sz w:val="22"/>
          <w:szCs w:val="22"/>
        </w:rPr>
        <w:t>Incompetence or inefficiency in the performance of the duties of his or her position.</w:t>
      </w:r>
    </w:p>
    <w:p w:rsidR="00CE479F" w:rsidRPr="006125C6" w:rsidRDefault="00CE479F" w:rsidP="00CE479F">
      <w:pPr>
        <w:pStyle w:val="PlainText"/>
        <w:numPr>
          <w:ilvl w:val="0"/>
          <w:numId w:val="26"/>
        </w:numPr>
        <w:jc w:val="both"/>
        <w:rPr>
          <w:rFonts w:ascii="Times New Roman" w:eastAsia="MS Mincho" w:hAnsi="Times New Roman"/>
          <w:sz w:val="22"/>
          <w:szCs w:val="22"/>
        </w:rPr>
      </w:pPr>
      <w:r w:rsidRPr="006125C6">
        <w:rPr>
          <w:rFonts w:ascii="Times New Roman" w:eastAsia="MS Mincho" w:hAnsi="Times New Roman"/>
          <w:sz w:val="22"/>
          <w:szCs w:val="22"/>
        </w:rPr>
        <w:t>Insubordination or other breach of discipline.</w:t>
      </w:r>
    </w:p>
    <w:p w:rsidR="00CE479F" w:rsidRPr="006125C6" w:rsidRDefault="00CE479F" w:rsidP="00CE479F">
      <w:pPr>
        <w:pStyle w:val="PlainText"/>
        <w:numPr>
          <w:ilvl w:val="0"/>
          <w:numId w:val="26"/>
        </w:numPr>
        <w:jc w:val="both"/>
        <w:rPr>
          <w:rFonts w:ascii="Times New Roman" w:eastAsia="MS Mincho" w:hAnsi="Times New Roman"/>
          <w:sz w:val="22"/>
          <w:szCs w:val="22"/>
        </w:rPr>
      </w:pPr>
      <w:r w:rsidRPr="006125C6">
        <w:rPr>
          <w:rFonts w:ascii="Times New Roman" w:eastAsia="MS Mincho" w:hAnsi="Times New Roman"/>
          <w:sz w:val="22"/>
          <w:szCs w:val="22"/>
        </w:rPr>
        <w:t>Discourteous or disruptive conduct or other offensive behavior in public, to the public</w:t>
      </w:r>
      <w:r w:rsidR="009E1488">
        <w:rPr>
          <w:rFonts w:ascii="Times New Roman" w:eastAsia="MS Mincho" w:hAnsi="Times New Roman"/>
          <w:sz w:val="22"/>
          <w:szCs w:val="22"/>
        </w:rPr>
        <w:t>, on social media</w:t>
      </w:r>
      <w:r w:rsidRPr="006125C6">
        <w:rPr>
          <w:rFonts w:ascii="Times New Roman" w:eastAsia="MS Mincho" w:hAnsi="Times New Roman"/>
          <w:sz w:val="22"/>
          <w:szCs w:val="22"/>
        </w:rPr>
        <w:t xml:space="preserve"> or to employees and officers of the city.</w:t>
      </w:r>
    </w:p>
    <w:p w:rsidR="00CE479F" w:rsidRPr="006125C6" w:rsidRDefault="00CE479F" w:rsidP="00CE479F">
      <w:pPr>
        <w:pStyle w:val="PlainText"/>
        <w:numPr>
          <w:ilvl w:val="0"/>
          <w:numId w:val="26"/>
        </w:numPr>
        <w:jc w:val="both"/>
        <w:rPr>
          <w:rFonts w:ascii="Times New Roman" w:eastAsia="MS Mincho" w:hAnsi="Times New Roman"/>
          <w:sz w:val="22"/>
          <w:szCs w:val="22"/>
        </w:rPr>
      </w:pPr>
      <w:r w:rsidRPr="006125C6">
        <w:rPr>
          <w:rFonts w:ascii="Times New Roman" w:eastAsia="MS Mincho" w:hAnsi="Times New Roman"/>
          <w:sz w:val="22"/>
          <w:szCs w:val="22"/>
        </w:rPr>
        <w:t>Abuse of leave, excessive absenteeism or tardiness.</w:t>
      </w:r>
    </w:p>
    <w:p w:rsidR="00CE479F" w:rsidRPr="006125C6" w:rsidRDefault="00CE479F" w:rsidP="00CE479F">
      <w:pPr>
        <w:pStyle w:val="PlainText"/>
        <w:numPr>
          <w:ilvl w:val="0"/>
          <w:numId w:val="26"/>
        </w:numPr>
        <w:jc w:val="both"/>
        <w:rPr>
          <w:rFonts w:ascii="Times New Roman" w:eastAsia="MS Mincho" w:hAnsi="Times New Roman"/>
          <w:sz w:val="22"/>
          <w:szCs w:val="22"/>
        </w:rPr>
      </w:pPr>
      <w:r w:rsidRPr="006125C6">
        <w:rPr>
          <w:rFonts w:ascii="Times New Roman" w:eastAsia="MS Mincho" w:hAnsi="Times New Roman"/>
          <w:sz w:val="22"/>
          <w:szCs w:val="22"/>
        </w:rPr>
        <w:t>Temporarily leaving the workplace without the approval of his or her supervisor.</w:t>
      </w:r>
    </w:p>
    <w:p w:rsidR="00CE479F" w:rsidRPr="006125C6" w:rsidRDefault="00CE479F" w:rsidP="00CE479F">
      <w:pPr>
        <w:pStyle w:val="PlainText"/>
        <w:numPr>
          <w:ilvl w:val="0"/>
          <w:numId w:val="26"/>
        </w:numPr>
        <w:jc w:val="both"/>
        <w:rPr>
          <w:rFonts w:ascii="Times New Roman" w:eastAsia="MS Mincho" w:hAnsi="Times New Roman"/>
          <w:sz w:val="22"/>
          <w:szCs w:val="22"/>
        </w:rPr>
      </w:pPr>
      <w:r w:rsidRPr="006125C6">
        <w:rPr>
          <w:rFonts w:ascii="Times New Roman" w:eastAsia="MS Mincho" w:hAnsi="Times New Roman"/>
          <w:sz w:val="22"/>
          <w:szCs w:val="22"/>
        </w:rPr>
        <w:t>Failure to give proper notice of absence.</w:t>
      </w:r>
    </w:p>
    <w:p w:rsidR="00CE479F" w:rsidRPr="006125C6" w:rsidRDefault="00CE479F" w:rsidP="00CE479F">
      <w:pPr>
        <w:pStyle w:val="PlainText"/>
        <w:numPr>
          <w:ilvl w:val="0"/>
          <w:numId w:val="26"/>
        </w:numPr>
        <w:jc w:val="both"/>
        <w:rPr>
          <w:rFonts w:ascii="Times New Roman" w:eastAsia="MS Mincho" w:hAnsi="Times New Roman"/>
          <w:sz w:val="22"/>
          <w:szCs w:val="22"/>
        </w:rPr>
      </w:pPr>
      <w:r w:rsidRPr="006125C6">
        <w:rPr>
          <w:rFonts w:ascii="Times New Roman" w:eastAsia="MS Mincho" w:hAnsi="Times New Roman"/>
          <w:sz w:val="22"/>
          <w:szCs w:val="22"/>
        </w:rPr>
        <w:t>Sleeping on the job.</w:t>
      </w:r>
    </w:p>
    <w:p w:rsidR="00CE479F" w:rsidRPr="006125C6" w:rsidRDefault="00CE479F" w:rsidP="00CE479F">
      <w:pPr>
        <w:pStyle w:val="PlainText"/>
        <w:numPr>
          <w:ilvl w:val="0"/>
          <w:numId w:val="26"/>
        </w:numPr>
        <w:jc w:val="both"/>
        <w:rPr>
          <w:rFonts w:ascii="Times New Roman" w:eastAsia="MS Mincho" w:hAnsi="Times New Roman"/>
          <w:sz w:val="22"/>
          <w:szCs w:val="22"/>
        </w:rPr>
      </w:pPr>
      <w:r w:rsidRPr="006125C6">
        <w:rPr>
          <w:rFonts w:ascii="Times New Roman" w:eastAsia="MS Mincho" w:hAnsi="Times New Roman"/>
          <w:sz w:val="22"/>
          <w:szCs w:val="22"/>
        </w:rPr>
        <w:t>Use of alcohol or drugs, off the job, to the extent that the employee's job performance or effectiveness as a city employee is impaired.</w:t>
      </w:r>
    </w:p>
    <w:p w:rsidR="00CE479F" w:rsidRPr="006125C6" w:rsidRDefault="00CE479F" w:rsidP="00CE479F">
      <w:pPr>
        <w:pStyle w:val="PlainText"/>
        <w:numPr>
          <w:ilvl w:val="0"/>
          <w:numId w:val="26"/>
        </w:numPr>
        <w:jc w:val="both"/>
        <w:rPr>
          <w:rFonts w:ascii="Times New Roman" w:eastAsia="MS Mincho" w:hAnsi="Times New Roman"/>
          <w:sz w:val="22"/>
          <w:szCs w:val="22"/>
        </w:rPr>
      </w:pPr>
      <w:r w:rsidRPr="006125C6">
        <w:rPr>
          <w:rFonts w:ascii="Times New Roman" w:eastAsia="MS Mincho" w:hAnsi="Times New Roman"/>
          <w:sz w:val="22"/>
          <w:szCs w:val="22"/>
        </w:rPr>
        <w:t>Inducing or attempting to induce any officer or employee of the city</w:t>
      </w:r>
      <w:r w:rsidR="006F657C">
        <w:rPr>
          <w:rFonts w:ascii="Times New Roman" w:eastAsia="MS Mincho" w:hAnsi="Times New Roman"/>
          <w:sz w:val="22"/>
          <w:szCs w:val="22"/>
        </w:rPr>
        <w:t>, ammunition, camera or other recording devices</w:t>
      </w:r>
      <w:r w:rsidRPr="006125C6">
        <w:rPr>
          <w:rFonts w:ascii="Times New Roman" w:eastAsia="MS Mincho" w:hAnsi="Times New Roman"/>
          <w:sz w:val="22"/>
          <w:szCs w:val="22"/>
        </w:rPr>
        <w:t xml:space="preserve"> to commit an unlawful act or to act in violation of any lawful or official order or regulation.</w:t>
      </w:r>
    </w:p>
    <w:p w:rsidR="00CE479F" w:rsidRPr="006125C6" w:rsidRDefault="00CE479F" w:rsidP="00CE479F">
      <w:pPr>
        <w:pStyle w:val="PlainText"/>
        <w:numPr>
          <w:ilvl w:val="0"/>
          <w:numId w:val="26"/>
        </w:numPr>
        <w:jc w:val="both"/>
        <w:rPr>
          <w:rFonts w:ascii="Times New Roman" w:eastAsia="MS Mincho" w:hAnsi="Times New Roman"/>
          <w:sz w:val="22"/>
          <w:szCs w:val="22"/>
        </w:rPr>
      </w:pPr>
      <w:r w:rsidRPr="006125C6">
        <w:rPr>
          <w:rFonts w:ascii="Times New Roman" w:eastAsia="MS Mincho" w:hAnsi="Times New Roman"/>
          <w:sz w:val="22"/>
          <w:szCs w:val="22"/>
        </w:rPr>
        <w:t xml:space="preserve">Unauthorized possession of firearms or other weapons on the job. In the case of acts of violence or other flagrant misconduct, serious safety violations, or criminal offense, any employee may be suspended immediately, with or without pay, pending an investigation and review of the matter. </w:t>
      </w:r>
    </w:p>
    <w:p w:rsidR="00CE479F" w:rsidRDefault="00CE479F" w:rsidP="00CE479F">
      <w:pPr>
        <w:pStyle w:val="PlainText"/>
        <w:numPr>
          <w:ilvl w:val="0"/>
          <w:numId w:val="26"/>
        </w:numPr>
        <w:jc w:val="both"/>
        <w:rPr>
          <w:rFonts w:ascii="Times New Roman" w:eastAsia="MS Mincho" w:hAnsi="Times New Roman"/>
          <w:sz w:val="22"/>
          <w:szCs w:val="22"/>
        </w:rPr>
      </w:pPr>
      <w:r w:rsidRPr="006125C6">
        <w:rPr>
          <w:rFonts w:ascii="Times New Roman" w:eastAsia="MS Mincho" w:hAnsi="Times New Roman"/>
          <w:sz w:val="22"/>
          <w:szCs w:val="22"/>
        </w:rPr>
        <w:t>An employee may be suspended with or without pay or terminated when he or she has been arrested for a crime and is awaiting legal adjudication, depending upon the situation. An employee may be suspended with pay when he or she has been charged with misconduct while on the job and an internal investigation is being conducted.</w:t>
      </w:r>
    </w:p>
    <w:p w:rsidR="00F92E38" w:rsidRPr="006125C6" w:rsidRDefault="00F92E38" w:rsidP="00F92E38">
      <w:pPr>
        <w:pStyle w:val="PlainText"/>
        <w:jc w:val="both"/>
        <w:rPr>
          <w:rFonts w:ascii="Times New Roman" w:eastAsia="MS Mincho" w:hAnsi="Times New Roman"/>
          <w:sz w:val="22"/>
          <w:szCs w:val="22"/>
        </w:rPr>
      </w:pPr>
    </w:p>
    <w:p w:rsidR="00CE479F" w:rsidRPr="006125C6" w:rsidRDefault="00CE479F" w:rsidP="00CE479F">
      <w:pPr>
        <w:pStyle w:val="PlainText"/>
        <w:jc w:val="both"/>
        <w:rPr>
          <w:rFonts w:ascii="Times New Roman" w:eastAsia="MS Mincho" w:hAnsi="Times New Roman"/>
          <w:sz w:val="22"/>
          <w:szCs w:val="22"/>
        </w:rPr>
      </w:pPr>
    </w:p>
    <w:p w:rsidR="00CE479F" w:rsidRPr="00C16998" w:rsidRDefault="00CE479F" w:rsidP="00CE479F">
      <w:pPr>
        <w:pStyle w:val="Heading2"/>
        <w:jc w:val="both"/>
        <w:rPr>
          <w:rFonts w:ascii="Times New Roman" w:eastAsia="MS Mincho" w:hAnsi="Times New Roman" w:cs="Times New Roman"/>
          <w:bCs w:val="0"/>
          <w:color w:val="auto"/>
          <w:sz w:val="22"/>
          <w:szCs w:val="22"/>
          <w:u w:val="single"/>
        </w:rPr>
      </w:pPr>
      <w:bookmarkStart w:id="44" w:name="_Toc286671188"/>
      <w:r w:rsidRPr="00C16998">
        <w:rPr>
          <w:rFonts w:ascii="Times New Roman" w:eastAsia="MS Mincho" w:hAnsi="Times New Roman" w:cs="Times New Roman"/>
          <w:bCs w:val="0"/>
          <w:color w:val="auto"/>
          <w:sz w:val="22"/>
          <w:szCs w:val="22"/>
          <w:u w:val="single"/>
        </w:rPr>
        <w:t>CAUSES FOR TERMINATION</w:t>
      </w:r>
      <w:bookmarkEnd w:id="44"/>
    </w:p>
    <w:p w:rsidR="00CE479F" w:rsidRPr="006125C6" w:rsidRDefault="00CE479F" w:rsidP="00CE479F">
      <w:pPr>
        <w:pStyle w:val="PlainText"/>
        <w:jc w:val="both"/>
        <w:rPr>
          <w:rFonts w:ascii="Times New Roman" w:eastAsia="MS Mincho" w:hAnsi="Times New Roman"/>
          <w:sz w:val="22"/>
          <w:szCs w:val="22"/>
        </w:rPr>
      </w:pPr>
      <w:r w:rsidRPr="006125C6">
        <w:rPr>
          <w:rFonts w:ascii="Times New Roman" w:eastAsia="MS Mincho" w:hAnsi="Times New Roman"/>
          <w:sz w:val="22"/>
          <w:szCs w:val="22"/>
        </w:rPr>
        <w:t>Termination can be carried out with or without cause. Examples of serious misconduct for which an employee may be terminated, following notice and an opportunity for a hearing, are listed below. The following list is not exclusive; it is only representative of the types of misconduct, which subject an employee to termination. Causes for termination under this section also constitute misconduct for which an employee may be subjected to disciplinary action other than termination.</w:t>
      </w:r>
    </w:p>
    <w:p w:rsidR="00CE479F" w:rsidRPr="006125C6" w:rsidRDefault="00CE479F" w:rsidP="00CE479F">
      <w:pPr>
        <w:pStyle w:val="PlainText"/>
        <w:jc w:val="both"/>
        <w:rPr>
          <w:rFonts w:ascii="Times New Roman" w:eastAsia="MS Mincho" w:hAnsi="Times New Roman"/>
          <w:sz w:val="22"/>
          <w:szCs w:val="22"/>
        </w:rPr>
      </w:pPr>
    </w:p>
    <w:p w:rsidR="00CE479F" w:rsidRPr="006125C6" w:rsidRDefault="00CE479F" w:rsidP="00CE479F">
      <w:pPr>
        <w:pStyle w:val="PlainText"/>
        <w:numPr>
          <w:ilvl w:val="0"/>
          <w:numId w:val="27"/>
        </w:numPr>
        <w:jc w:val="both"/>
        <w:rPr>
          <w:rFonts w:ascii="Times New Roman" w:eastAsia="MS Mincho" w:hAnsi="Times New Roman"/>
          <w:sz w:val="22"/>
          <w:szCs w:val="22"/>
        </w:rPr>
      </w:pPr>
      <w:r w:rsidRPr="006125C6">
        <w:rPr>
          <w:rFonts w:ascii="Times New Roman" w:eastAsia="MS Mincho" w:hAnsi="Times New Roman"/>
          <w:sz w:val="22"/>
          <w:szCs w:val="22"/>
        </w:rPr>
        <w:t>Commission of a felony or conviction of driving under the influence while operating a city vehicle.</w:t>
      </w:r>
    </w:p>
    <w:p w:rsidR="00CE479F" w:rsidRPr="006125C6" w:rsidRDefault="00CE479F" w:rsidP="00CE479F">
      <w:pPr>
        <w:pStyle w:val="PlainText"/>
        <w:numPr>
          <w:ilvl w:val="0"/>
          <w:numId w:val="27"/>
        </w:numPr>
        <w:jc w:val="both"/>
        <w:rPr>
          <w:rFonts w:ascii="Times New Roman" w:eastAsia="MS Mincho" w:hAnsi="Times New Roman"/>
          <w:sz w:val="22"/>
          <w:szCs w:val="22"/>
        </w:rPr>
      </w:pPr>
      <w:r w:rsidRPr="006125C6">
        <w:rPr>
          <w:rFonts w:ascii="Times New Roman" w:eastAsia="MS Mincho" w:hAnsi="Times New Roman"/>
          <w:sz w:val="22"/>
          <w:szCs w:val="22"/>
        </w:rPr>
        <w:t>Willful or continued violation of city or departmental safety policies and procedures or willful or negligent creation of unsafe conditions in the workplace.</w:t>
      </w:r>
    </w:p>
    <w:p w:rsidR="00CE479F" w:rsidRPr="006125C6" w:rsidRDefault="00CE479F" w:rsidP="00CE479F">
      <w:pPr>
        <w:pStyle w:val="PlainText"/>
        <w:numPr>
          <w:ilvl w:val="0"/>
          <w:numId w:val="27"/>
        </w:numPr>
        <w:jc w:val="both"/>
        <w:rPr>
          <w:rFonts w:ascii="Times New Roman" w:eastAsia="MS Mincho" w:hAnsi="Times New Roman"/>
          <w:sz w:val="22"/>
          <w:szCs w:val="22"/>
        </w:rPr>
      </w:pPr>
      <w:r w:rsidRPr="006125C6">
        <w:rPr>
          <w:rFonts w:ascii="Times New Roman" w:eastAsia="MS Mincho" w:hAnsi="Times New Roman"/>
          <w:sz w:val="22"/>
          <w:szCs w:val="22"/>
        </w:rPr>
        <w:t>Willful or continued violation of personnel policies and guidelines or departmental guidelines.</w:t>
      </w:r>
    </w:p>
    <w:p w:rsidR="00CE479F" w:rsidRPr="006125C6" w:rsidRDefault="00CE479F" w:rsidP="00CE479F">
      <w:pPr>
        <w:pStyle w:val="PlainText"/>
        <w:numPr>
          <w:ilvl w:val="0"/>
          <w:numId w:val="27"/>
        </w:numPr>
        <w:jc w:val="both"/>
        <w:rPr>
          <w:rFonts w:ascii="Times New Roman" w:eastAsia="MS Mincho" w:hAnsi="Times New Roman"/>
          <w:sz w:val="22"/>
          <w:szCs w:val="22"/>
        </w:rPr>
      </w:pPr>
      <w:r w:rsidRPr="006125C6">
        <w:rPr>
          <w:rFonts w:ascii="Times New Roman" w:eastAsia="MS Mincho" w:hAnsi="Times New Roman"/>
          <w:sz w:val="22"/>
          <w:szCs w:val="22"/>
        </w:rPr>
        <w:t>Negligent or willful damage to public property or waste of public supplies or equipment.</w:t>
      </w:r>
    </w:p>
    <w:p w:rsidR="00CE479F" w:rsidRPr="006125C6" w:rsidRDefault="00CE479F" w:rsidP="00CE479F">
      <w:pPr>
        <w:pStyle w:val="PlainText"/>
        <w:numPr>
          <w:ilvl w:val="0"/>
          <w:numId w:val="27"/>
        </w:numPr>
        <w:jc w:val="both"/>
        <w:rPr>
          <w:rFonts w:ascii="Times New Roman" w:eastAsia="MS Mincho" w:hAnsi="Times New Roman"/>
          <w:sz w:val="22"/>
          <w:szCs w:val="22"/>
        </w:rPr>
      </w:pPr>
      <w:r w:rsidRPr="006125C6">
        <w:rPr>
          <w:rFonts w:ascii="Times New Roman" w:eastAsia="MS Mincho" w:hAnsi="Times New Roman"/>
          <w:sz w:val="22"/>
          <w:szCs w:val="22"/>
        </w:rPr>
        <w:t>Taking or using any funds or property of the city for personal use or for sale or gift to others or the making of any false claim against the city.</w:t>
      </w:r>
    </w:p>
    <w:p w:rsidR="00CE479F" w:rsidRPr="006125C6" w:rsidRDefault="00CE479F" w:rsidP="00CE479F">
      <w:pPr>
        <w:pStyle w:val="PlainText"/>
        <w:numPr>
          <w:ilvl w:val="0"/>
          <w:numId w:val="27"/>
        </w:numPr>
        <w:jc w:val="both"/>
        <w:rPr>
          <w:rFonts w:ascii="Times New Roman" w:eastAsia="MS Mincho" w:hAnsi="Times New Roman"/>
          <w:sz w:val="22"/>
          <w:szCs w:val="22"/>
        </w:rPr>
      </w:pPr>
      <w:r w:rsidRPr="006125C6">
        <w:rPr>
          <w:rFonts w:ascii="Times New Roman" w:eastAsia="MS Mincho" w:hAnsi="Times New Roman"/>
          <w:sz w:val="22"/>
          <w:szCs w:val="22"/>
        </w:rPr>
        <w:t>Gross incompetence, neglect of duty or willful or continued failure to render satisfactory service.</w:t>
      </w:r>
    </w:p>
    <w:p w:rsidR="00CE479F" w:rsidRPr="006125C6" w:rsidRDefault="00CE479F" w:rsidP="00CE479F">
      <w:pPr>
        <w:pStyle w:val="PlainText"/>
        <w:numPr>
          <w:ilvl w:val="0"/>
          <w:numId w:val="27"/>
        </w:numPr>
        <w:jc w:val="both"/>
        <w:rPr>
          <w:rFonts w:ascii="Times New Roman" w:eastAsia="MS Mincho" w:hAnsi="Times New Roman"/>
          <w:sz w:val="22"/>
          <w:szCs w:val="22"/>
        </w:rPr>
      </w:pPr>
      <w:r w:rsidRPr="006125C6">
        <w:rPr>
          <w:rFonts w:ascii="Times New Roman" w:eastAsia="MS Mincho" w:hAnsi="Times New Roman"/>
          <w:sz w:val="22"/>
          <w:szCs w:val="22"/>
        </w:rPr>
        <w:t>Refusal to abide by any lawful official regulation or order, failure to obey any proper direction made by a supervisor or department head or knowingly making a false statement to any employee or officer of the city.</w:t>
      </w:r>
    </w:p>
    <w:p w:rsidR="00CE479F" w:rsidRPr="006125C6" w:rsidRDefault="00CE479F" w:rsidP="00CE479F">
      <w:pPr>
        <w:pStyle w:val="PlainText"/>
        <w:numPr>
          <w:ilvl w:val="0"/>
          <w:numId w:val="27"/>
        </w:numPr>
        <w:jc w:val="both"/>
        <w:rPr>
          <w:rFonts w:ascii="Times New Roman" w:eastAsia="MS Mincho" w:hAnsi="Times New Roman"/>
          <w:sz w:val="22"/>
          <w:szCs w:val="22"/>
        </w:rPr>
      </w:pPr>
      <w:r w:rsidRPr="006125C6">
        <w:rPr>
          <w:rFonts w:ascii="Times New Roman" w:eastAsia="MS Mincho" w:hAnsi="Times New Roman"/>
          <w:sz w:val="22"/>
          <w:szCs w:val="22"/>
        </w:rPr>
        <w:t>Claiming leave time under false pretenses or falsifying attendance records for oneself or another employee.</w:t>
      </w:r>
      <w:r w:rsidR="00185E7C">
        <w:rPr>
          <w:rFonts w:ascii="Times New Roman" w:eastAsia="MS Mincho" w:hAnsi="Times New Roman"/>
          <w:sz w:val="22"/>
          <w:szCs w:val="22"/>
        </w:rPr>
        <w:t xml:space="preserve">  Timecards will need initialed by the City Clerk or Treasurer anytime a time card is altered.</w:t>
      </w:r>
    </w:p>
    <w:p w:rsidR="00CE479F" w:rsidRPr="006125C6" w:rsidRDefault="00CE479F" w:rsidP="00CE479F">
      <w:pPr>
        <w:pStyle w:val="PlainText"/>
        <w:numPr>
          <w:ilvl w:val="0"/>
          <w:numId w:val="27"/>
        </w:numPr>
        <w:jc w:val="both"/>
        <w:rPr>
          <w:rFonts w:ascii="Times New Roman" w:eastAsia="MS Mincho" w:hAnsi="Times New Roman"/>
          <w:sz w:val="22"/>
          <w:szCs w:val="22"/>
        </w:rPr>
      </w:pPr>
      <w:r w:rsidRPr="006125C6">
        <w:rPr>
          <w:rFonts w:ascii="Times New Roman" w:eastAsia="MS Mincho" w:hAnsi="Times New Roman"/>
          <w:sz w:val="22"/>
          <w:szCs w:val="22"/>
        </w:rPr>
        <w:t>Absence without leave.</w:t>
      </w:r>
    </w:p>
    <w:p w:rsidR="00CE479F" w:rsidRPr="006125C6" w:rsidRDefault="00CE479F" w:rsidP="00CE479F">
      <w:pPr>
        <w:pStyle w:val="PlainText"/>
        <w:numPr>
          <w:ilvl w:val="0"/>
          <w:numId w:val="27"/>
        </w:numPr>
        <w:jc w:val="both"/>
        <w:rPr>
          <w:rFonts w:ascii="Times New Roman" w:eastAsia="MS Mincho" w:hAnsi="Times New Roman"/>
          <w:sz w:val="22"/>
          <w:szCs w:val="22"/>
        </w:rPr>
      </w:pPr>
      <w:r w:rsidRPr="006125C6">
        <w:rPr>
          <w:rFonts w:ascii="Times New Roman" w:eastAsia="MS Mincho" w:hAnsi="Times New Roman"/>
          <w:sz w:val="22"/>
          <w:szCs w:val="22"/>
        </w:rPr>
        <w:lastRenderedPageBreak/>
        <w:t>Possession or use of alcohol or drugs, except where prescribed by a physician, after being afforded the opportunity to seek professional attention, or use of alcohol or drugs, except where prescribed by a physician, while on duty. Sale of or offering for sale or giving away alcohol or drugs while on duty or at the workplace.</w:t>
      </w:r>
    </w:p>
    <w:p w:rsidR="00CE479F" w:rsidRPr="006125C6" w:rsidRDefault="00CE479F" w:rsidP="00CE479F">
      <w:pPr>
        <w:pStyle w:val="PlainText"/>
        <w:numPr>
          <w:ilvl w:val="0"/>
          <w:numId w:val="27"/>
        </w:numPr>
        <w:jc w:val="both"/>
        <w:rPr>
          <w:rFonts w:ascii="Times New Roman" w:eastAsia="MS Mincho" w:hAnsi="Times New Roman"/>
          <w:sz w:val="22"/>
          <w:szCs w:val="22"/>
        </w:rPr>
      </w:pPr>
      <w:r w:rsidRPr="006125C6">
        <w:rPr>
          <w:rFonts w:ascii="Times New Roman" w:eastAsia="MS Mincho" w:hAnsi="Times New Roman"/>
          <w:sz w:val="22"/>
          <w:szCs w:val="22"/>
        </w:rPr>
        <w:t>Sexual harassment.</w:t>
      </w:r>
    </w:p>
    <w:p w:rsidR="00CE479F" w:rsidRPr="006125C6" w:rsidRDefault="00CE479F" w:rsidP="00CE479F">
      <w:pPr>
        <w:pStyle w:val="PlainText"/>
        <w:numPr>
          <w:ilvl w:val="0"/>
          <w:numId w:val="27"/>
        </w:numPr>
        <w:jc w:val="both"/>
        <w:rPr>
          <w:rFonts w:ascii="Times New Roman" w:eastAsia="MS Mincho" w:hAnsi="Times New Roman"/>
          <w:sz w:val="22"/>
          <w:szCs w:val="22"/>
        </w:rPr>
      </w:pPr>
      <w:r w:rsidRPr="006125C6">
        <w:rPr>
          <w:rFonts w:ascii="Times New Roman" w:eastAsia="MS Mincho" w:hAnsi="Times New Roman"/>
          <w:sz w:val="22"/>
          <w:szCs w:val="22"/>
        </w:rPr>
        <w:t>Disclosing confidential records or information unless directed to do so by his or her department head or supervisor.</w:t>
      </w:r>
    </w:p>
    <w:p w:rsidR="00CE479F" w:rsidRPr="006125C6" w:rsidRDefault="00CE479F" w:rsidP="00CE479F">
      <w:pPr>
        <w:pStyle w:val="PlainText"/>
        <w:numPr>
          <w:ilvl w:val="0"/>
          <w:numId w:val="27"/>
        </w:numPr>
        <w:jc w:val="both"/>
        <w:rPr>
          <w:rFonts w:ascii="Times New Roman" w:eastAsia="MS Mincho" w:hAnsi="Times New Roman"/>
          <w:sz w:val="22"/>
          <w:szCs w:val="22"/>
        </w:rPr>
      </w:pPr>
      <w:r w:rsidRPr="006125C6">
        <w:rPr>
          <w:rFonts w:ascii="Times New Roman" w:eastAsia="MS Mincho" w:hAnsi="Times New Roman"/>
          <w:sz w:val="22"/>
          <w:szCs w:val="22"/>
        </w:rPr>
        <w:t>Revocation or suspension of a certification or license, including a driver's license, when such is required as a condition of city employment.</w:t>
      </w:r>
    </w:p>
    <w:p w:rsidR="00CE479F" w:rsidRPr="006125C6" w:rsidRDefault="00CE479F" w:rsidP="00CE479F">
      <w:pPr>
        <w:pStyle w:val="PlainText"/>
        <w:numPr>
          <w:ilvl w:val="0"/>
          <w:numId w:val="27"/>
        </w:numPr>
        <w:jc w:val="both"/>
        <w:rPr>
          <w:rFonts w:ascii="Times New Roman" w:eastAsia="MS Mincho" w:hAnsi="Times New Roman"/>
          <w:sz w:val="22"/>
          <w:szCs w:val="22"/>
        </w:rPr>
      </w:pPr>
      <w:r w:rsidRPr="006125C6">
        <w:rPr>
          <w:rFonts w:ascii="Times New Roman" w:eastAsia="MS Mincho" w:hAnsi="Times New Roman"/>
          <w:sz w:val="22"/>
          <w:szCs w:val="22"/>
        </w:rPr>
        <w:t xml:space="preserve">Material falsification </w:t>
      </w:r>
      <w:r w:rsidRPr="006125C6">
        <w:rPr>
          <w:rFonts w:ascii="Times New Roman" w:eastAsia="MS Mincho" w:hAnsi="Times New Roman"/>
          <w:b/>
          <w:sz w:val="22"/>
          <w:szCs w:val="22"/>
        </w:rPr>
        <w:t>when applying</w:t>
      </w:r>
      <w:r w:rsidRPr="006125C6">
        <w:rPr>
          <w:rFonts w:ascii="Times New Roman" w:eastAsia="MS Mincho" w:hAnsi="Times New Roman"/>
          <w:sz w:val="22"/>
          <w:szCs w:val="22"/>
        </w:rPr>
        <w:t xml:space="preserve"> for city employment or making a false statement or report in regard to any test, certification or appointment or any attempt to commit any fraud that violates the merit principles of personnel administration.</w:t>
      </w:r>
    </w:p>
    <w:p w:rsidR="00CE479F" w:rsidRPr="006125C6" w:rsidRDefault="00CE479F" w:rsidP="00CE479F">
      <w:pPr>
        <w:pStyle w:val="PlainText"/>
        <w:numPr>
          <w:ilvl w:val="0"/>
          <w:numId w:val="27"/>
        </w:numPr>
        <w:jc w:val="both"/>
        <w:rPr>
          <w:rFonts w:ascii="Times New Roman" w:eastAsia="MS Mincho" w:hAnsi="Times New Roman"/>
          <w:sz w:val="22"/>
          <w:szCs w:val="22"/>
        </w:rPr>
      </w:pPr>
      <w:r w:rsidRPr="006125C6">
        <w:rPr>
          <w:rFonts w:ascii="Times New Roman" w:eastAsia="MS Mincho" w:hAnsi="Times New Roman"/>
          <w:sz w:val="22"/>
          <w:szCs w:val="22"/>
        </w:rPr>
        <w:t>Giving or attempting to give any monetary consideration or the delivery of undeserved service to or from any person or organization for, or in connection with, any test or appointment.</w:t>
      </w:r>
    </w:p>
    <w:p w:rsidR="00CE479F" w:rsidRPr="006125C6" w:rsidRDefault="00CE479F" w:rsidP="00CE479F">
      <w:pPr>
        <w:pStyle w:val="PlainText"/>
        <w:numPr>
          <w:ilvl w:val="0"/>
          <w:numId w:val="27"/>
        </w:numPr>
        <w:jc w:val="both"/>
        <w:rPr>
          <w:rFonts w:ascii="Times New Roman" w:eastAsia="MS Mincho" w:hAnsi="Times New Roman"/>
          <w:sz w:val="22"/>
          <w:szCs w:val="22"/>
        </w:rPr>
      </w:pPr>
      <w:r w:rsidRPr="006125C6">
        <w:rPr>
          <w:rFonts w:ascii="Times New Roman" w:eastAsia="MS Mincho" w:hAnsi="Times New Roman"/>
          <w:sz w:val="22"/>
          <w:szCs w:val="22"/>
        </w:rPr>
        <w:t>Taking or offering to take from any person for the employee's personal use, any fee, gift or other thing or service of value, in the course of his or her work or in connection with it, when such gift or other valuable thing or service is given in the hope or expectation of receiving a favor or better treatment than that accorded any other person; accepting a bribe, fit, money or other thing of service or value intended to perform or refrain from performing any official act; engaging in any act of extortion or other means of obtaining money or other things or service of value through his or her position in the service of the city.</w:t>
      </w:r>
    </w:p>
    <w:p w:rsidR="00CE479F" w:rsidRDefault="00CE479F" w:rsidP="00CE479F">
      <w:pPr>
        <w:pStyle w:val="PlainText"/>
        <w:numPr>
          <w:ilvl w:val="0"/>
          <w:numId w:val="27"/>
        </w:numPr>
        <w:jc w:val="both"/>
        <w:rPr>
          <w:rFonts w:ascii="Times New Roman" w:eastAsia="MS Mincho" w:hAnsi="Times New Roman"/>
          <w:sz w:val="22"/>
          <w:szCs w:val="22"/>
        </w:rPr>
      </w:pPr>
      <w:r w:rsidRPr="006125C6">
        <w:rPr>
          <w:rFonts w:ascii="Times New Roman" w:eastAsia="MS Mincho" w:hAnsi="Times New Roman"/>
          <w:sz w:val="22"/>
          <w:szCs w:val="22"/>
        </w:rPr>
        <w:t>Discharge of duties in a manner which results in discrimination to any person on the basis of race, creed, color, sex, physical or mental disability or national origin.</w:t>
      </w:r>
    </w:p>
    <w:p w:rsidR="00185E7C" w:rsidRPr="006125C6" w:rsidRDefault="00185E7C" w:rsidP="00CE479F">
      <w:pPr>
        <w:pStyle w:val="PlainText"/>
        <w:numPr>
          <w:ilvl w:val="0"/>
          <w:numId w:val="27"/>
        </w:numPr>
        <w:jc w:val="both"/>
        <w:rPr>
          <w:rFonts w:ascii="Times New Roman" w:eastAsia="MS Mincho" w:hAnsi="Times New Roman"/>
          <w:sz w:val="22"/>
          <w:szCs w:val="22"/>
        </w:rPr>
      </w:pPr>
      <w:r>
        <w:rPr>
          <w:rFonts w:ascii="Times New Roman" w:eastAsia="MS Mincho" w:hAnsi="Times New Roman"/>
          <w:sz w:val="22"/>
          <w:szCs w:val="22"/>
        </w:rPr>
        <w:t>Misconduct on City property which results in serious personal injury or property damage.</w:t>
      </w:r>
    </w:p>
    <w:p w:rsidR="00CE479F" w:rsidRPr="006125C6" w:rsidRDefault="00CE479F" w:rsidP="00CE479F">
      <w:pPr>
        <w:pStyle w:val="PlainText"/>
        <w:rPr>
          <w:rFonts w:ascii="Times New Roman" w:eastAsia="MS Mincho" w:hAnsi="Times New Roman"/>
          <w:sz w:val="22"/>
          <w:szCs w:val="22"/>
        </w:rPr>
      </w:pPr>
    </w:p>
    <w:p w:rsidR="00CE479F" w:rsidRPr="00F4578C" w:rsidRDefault="00CE479F" w:rsidP="00CE479F">
      <w:pPr>
        <w:pStyle w:val="Heading2"/>
        <w:jc w:val="both"/>
        <w:rPr>
          <w:rFonts w:ascii="Times New Roman" w:hAnsi="Times New Roman" w:cs="Times New Roman"/>
          <w:color w:val="auto"/>
          <w:sz w:val="22"/>
          <w:szCs w:val="22"/>
          <w:u w:val="single"/>
        </w:rPr>
      </w:pPr>
      <w:bookmarkStart w:id="45" w:name="_Toc291161999"/>
      <w:r w:rsidRPr="00F4578C">
        <w:rPr>
          <w:rFonts w:ascii="Times New Roman" w:hAnsi="Times New Roman" w:cs="Times New Roman"/>
          <w:color w:val="auto"/>
          <w:sz w:val="22"/>
          <w:szCs w:val="22"/>
          <w:u w:val="single"/>
        </w:rPr>
        <w:t>HARRASSMENT</w:t>
      </w:r>
    </w:p>
    <w:p w:rsidR="00CE479F" w:rsidRPr="006125C6" w:rsidRDefault="00CE479F" w:rsidP="00CE479F">
      <w:pPr>
        <w:jc w:val="both"/>
        <w:rPr>
          <w:rFonts w:ascii="Times New Roman" w:hAnsi="Times New Roman" w:cs="Times New Roman"/>
        </w:rPr>
      </w:pPr>
      <w:r w:rsidRPr="006125C6">
        <w:rPr>
          <w:rFonts w:ascii="Times New Roman" w:hAnsi="Times New Roman" w:cs="Times New Roman"/>
        </w:rPr>
        <w:t>It is the policy of the City to maintain a work environment free of intimidation, insult, and harassment based upon race, religion, sex, age, national origin or ancestry, or disability, or any other consideration made unlawful by federal, state or local laws. To ensure that this policy is strictly adhered to, the City will not tolerate unlawful discrimination or harassment of any of its employees, or governing body members and will take immediate disciplinary action if such behavior occurs. City Council members and the Mayor are included in the term “employees” as used in this Article. Volunteers who perform quasi-official functions for the City (such as committee members, board members, or the like) are included in the term “employees” as used in this Article.</w:t>
      </w:r>
      <w:bookmarkEnd w:id="45"/>
    </w:p>
    <w:p w:rsidR="00CE479F" w:rsidRPr="00C16998" w:rsidRDefault="00CE479F" w:rsidP="00CE479F">
      <w:pPr>
        <w:pStyle w:val="Heading3"/>
        <w:rPr>
          <w:rFonts w:ascii="Times New Roman" w:hAnsi="Times New Roman" w:cs="Times New Roman"/>
          <w:color w:val="auto"/>
          <w:u w:val="single"/>
        </w:rPr>
      </w:pPr>
      <w:bookmarkStart w:id="46" w:name="_Toc291162000"/>
      <w:r w:rsidRPr="00C16998">
        <w:rPr>
          <w:rFonts w:ascii="Times New Roman" w:hAnsi="Times New Roman" w:cs="Times New Roman"/>
          <w:color w:val="auto"/>
          <w:u w:val="single"/>
        </w:rPr>
        <w:t>DEFENITION</w:t>
      </w:r>
    </w:p>
    <w:p w:rsidR="00CE479F" w:rsidRPr="006125C6" w:rsidRDefault="00CE479F" w:rsidP="00CE479F">
      <w:pPr>
        <w:rPr>
          <w:rFonts w:ascii="Times New Roman" w:hAnsi="Times New Roman" w:cs="Times New Roman"/>
        </w:rPr>
      </w:pPr>
      <w:r w:rsidRPr="006125C6">
        <w:rPr>
          <w:rFonts w:ascii="Times New Roman" w:hAnsi="Times New Roman" w:cs="Times New Roman"/>
        </w:rPr>
        <w:t>Prohibited unlawful harassment includes, but is not limited to, the following behavior:</w:t>
      </w:r>
      <w:bookmarkEnd w:id="46"/>
    </w:p>
    <w:p w:rsidR="00CE479F" w:rsidRPr="006125C6" w:rsidRDefault="00CE479F" w:rsidP="00CE479F">
      <w:pPr>
        <w:numPr>
          <w:ilvl w:val="0"/>
          <w:numId w:val="10"/>
        </w:numPr>
        <w:tabs>
          <w:tab w:val="clear" w:pos="720"/>
          <w:tab w:val="num" w:pos="1080"/>
        </w:tabs>
        <w:autoSpaceDE w:val="0"/>
        <w:autoSpaceDN w:val="0"/>
        <w:adjustRightInd w:val="0"/>
        <w:spacing w:after="0" w:line="240" w:lineRule="auto"/>
        <w:ind w:left="1080"/>
        <w:jc w:val="both"/>
        <w:rPr>
          <w:rFonts w:ascii="Times New Roman" w:hAnsi="Times New Roman" w:cs="Times New Roman"/>
        </w:rPr>
      </w:pPr>
      <w:r w:rsidRPr="006125C6">
        <w:rPr>
          <w:rFonts w:ascii="Times New Roman" w:hAnsi="Times New Roman" w:cs="Times New Roman"/>
        </w:rPr>
        <w:t>The threat or insinuation by one employee or group of employees, either explicitly or implicitly, that the refusal to submit to sexual advances will adversely affect employment, evaluation, wages, advancement, assigned duties, shifts or any other condition of employment or career development;</w:t>
      </w:r>
    </w:p>
    <w:p w:rsidR="00CE479F" w:rsidRPr="006125C6" w:rsidRDefault="00CE479F" w:rsidP="00CE479F">
      <w:pPr>
        <w:numPr>
          <w:ilvl w:val="0"/>
          <w:numId w:val="10"/>
        </w:numPr>
        <w:tabs>
          <w:tab w:val="clear" w:pos="720"/>
          <w:tab w:val="num" w:pos="1080"/>
        </w:tabs>
        <w:autoSpaceDE w:val="0"/>
        <w:autoSpaceDN w:val="0"/>
        <w:adjustRightInd w:val="0"/>
        <w:spacing w:after="0" w:line="240" w:lineRule="auto"/>
        <w:ind w:left="1080"/>
        <w:jc w:val="both"/>
        <w:rPr>
          <w:rFonts w:ascii="Times New Roman" w:hAnsi="Times New Roman" w:cs="Times New Roman"/>
        </w:rPr>
      </w:pPr>
      <w:r w:rsidRPr="006125C6">
        <w:rPr>
          <w:rFonts w:ascii="Times New Roman" w:hAnsi="Times New Roman" w:cs="Times New Roman"/>
        </w:rPr>
        <w:t>The subjecting of an employee, by another employee, to unsolicited and unwelcome sexual overtures or conduct, either verbal or physical, so as to create an intimidating, hostile or offensive working environment;</w:t>
      </w:r>
    </w:p>
    <w:p w:rsidR="00CE479F" w:rsidRPr="006125C6" w:rsidRDefault="00CE479F" w:rsidP="00CE479F">
      <w:pPr>
        <w:numPr>
          <w:ilvl w:val="0"/>
          <w:numId w:val="10"/>
        </w:numPr>
        <w:tabs>
          <w:tab w:val="clear" w:pos="720"/>
          <w:tab w:val="num" w:pos="1080"/>
        </w:tabs>
        <w:autoSpaceDE w:val="0"/>
        <w:autoSpaceDN w:val="0"/>
        <w:adjustRightInd w:val="0"/>
        <w:spacing w:after="0" w:line="240" w:lineRule="auto"/>
        <w:ind w:left="1080"/>
        <w:jc w:val="both"/>
        <w:rPr>
          <w:rFonts w:ascii="Times New Roman" w:hAnsi="Times New Roman" w:cs="Times New Roman"/>
        </w:rPr>
      </w:pPr>
      <w:r w:rsidRPr="006125C6">
        <w:rPr>
          <w:rFonts w:ascii="Times New Roman" w:hAnsi="Times New Roman" w:cs="Times New Roman"/>
        </w:rPr>
        <w:t>Verbal conduct such as epithets, derogatory jokes or comments, slurs or unwanted sexual advances, invitations or comments;</w:t>
      </w:r>
    </w:p>
    <w:p w:rsidR="00CE479F" w:rsidRPr="006125C6" w:rsidRDefault="00CE479F" w:rsidP="00CE479F">
      <w:pPr>
        <w:numPr>
          <w:ilvl w:val="0"/>
          <w:numId w:val="10"/>
        </w:numPr>
        <w:tabs>
          <w:tab w:val="clear" w:pos="720"/>
          <w:tab w:val="num" w:pos="1080"/>
        </w:tabs>
        <w:autoSpaceDE w:val="0"/>
        <w:autoSpaceDN w:val="0"/>
        <w:adjustRightInd w:val="0"/>
        <w:spacing w:after="0" w:line="240" w:lineRule="auto"/>
        <w:ind w:left="1080"/>
        <w:jc w:val="both"/>
        <w:rPr>
          <w:rFonts w:ascii="Times New Roman" w:hAnsi="Times New Roman" w:cs="Times New Roman"/>
        </w:rPr>
      </w:pPr>
      <w:r w:rsidRPr="006125C6">
        <w:rPr>
          <w:rFonts w:ascii="Times New Roman" w:hAnsi="Times New Roman" w:cs="Times New Roman"/>
        </w:rPr>
        <w:t>Visual conduct such as derogatory and/or sexually-oriented posters, photography, cartoons, drawings or gestures;</w:t>
      </w:r>
    </w:p>
    <w:p w:rsidR="00CE479F" w:rsidRPr="006125C6" w:rsidRDefault="00CE479F" w:rsidP="00CE479F">
      <w:pPr>
        <w:numPr>
          <w:ilvl w:val="0"/>
          <w:numId w:val="10"/>
        </w:numPr>
        <w:tabs>
          <w:tab w:val="clear" w:pos="720"/>
          <w:tab w:val="num" w:pos="1080"/>
        </w:tabs>
        <w:autoSpaceDE w:val="0"/>
        <w:autoSpaceDN w:val="0"/>
        <w:adjustRightInd w:val="0"/>
        <w:spacing w:after="0" w:line="240" w:lineRule="auto"/>
        <w:ind w:left="1080"/>
        <w:jc w:val="both"/>
        <w:rPr>
          <w:rFonts w:ascii="Times New Roman" w:hAnsi="Times New Roman" w:cs="Times New Roman"/>
        </w:rPr>
      </w:pPr>
      <w:r w:rsidRPr="006125C6">
        <w:rPr>
          <w:rFonts w:ascii="Times New Roman" w:hAnsi="Times New Roman" w:cs="Times New Roman"/>
        </w:rPr>
        <w:t>Physical conduct such as assault, unwanted touching, blocking normal movements or interfering with work because of sex, race or any other protected basis</w:t>
      </w:r>
    </w:p>
    <w:p w:rsidR="00CE479F" w:rsidRPr="006125C6" w:rsidRDefault="00CE479F" w:rsidP="00CE479F">
      <w:pPr>
        <w:numPr>
          <w:ilvl w:val="0"/>
          <w:numId w:val="10"/>
        </w:numPr>
        <w:tabs>
          <w:tab w:val="clear" w:pos="720"/>
          <w:tab w:val="num" w:pos="1080"/>
        </w:tabs>
        <w:autoSpaceDE w:val="0"/>
        <w:autoSpaceDN w:val="0"/>
        <w:adjustRightInd w:val="0"/>
        <w:spacing w:after="0" w:line="240" w:lineRule="auto"/>
        <w:ind w:left="1080"/>
        <w:jc w:val="both"/>
        <w:rPr>
          <w:rFonts w:ascii="Times New Roman" w:hAnsi="Times New Roman" w:cs="Times New Roman"/>
        </w:rPr>
      </w:pPr>
      <w:r w:rsidRPr="006125C6">
        <w:rPr>
          <w:rFonts w:ascii="Times New Roman" w:hAnsi="Times New Roman" w:cs="Times New Roman"/>
        </w:rPr>
        <w:t>Threats and demands to submit to sexual requests as a condition of continued employment, or to avoid some other loss, and offers of employment and employment benefits in return for sexual favors; or</w:t>
      </w:r>
    </w:p>
    <w:p w:rsidR="00CE479F" w:rsidRPr="006125C6" w:rsidRDefault="00CE479F" w:rsidP="00CE479F">
      <w:pPr>
        <w:numPr>
          <w:ilvl w:val="0"/>
          <w:numId w:val="10"/>
        </w:numPr>
        <w:tabs>
          <w:tab w:val="clear" w:pos="720"/>
          <w:tab w:val="num" w:pos="1080"/>
        </w:tabs>
        <w:autoSpaceDE w:val="0"/>
        <w:autoSpaceDN w:val="0"/>
        <w:adjustRightInd w:val="0"/>
        <w:spacing w:after="0" w:line="240" w:lineRule="auto"/>
        <w:ind w:left="1080"/>
        <w:jc w:val="both"/>
        <w:rPr>
          <w:rFonts w:ascii="Times New Roman" w:hAnsi="Times New Roman" w:cs="Times New Roman"/>
        </w:rPr>
      </w:pPr>
      <w:r w:rsidRPr="006125C6">
        <w:rPr>
          <w:rFonts w:ascii="Times New Roman" w:hAnsi="Times New Roman" w:cs="Times New Roman"/>
        </w:rPr>
        <w:lastRenderedPageBreak/>
        <w:t>Retaliation for having reported or threatened to report harassment.</w:t>
      </w:r>
    </w:p>
    <w:p w:rsidR="00CE479F" w:rsidRPr="006125C6" w:rsidRDefault="00CE479F" w:rsidP="00CE479F">
      <w:pPr>
        <w:autoSpaceDE w:val="0"/>
        <w:autoSpaceDN w:val="0"/>
        <w:adjustRightInd w:val="0"/>
        <w:jc w:val="both"/>
        <w:rPr>
          <w:rFonts w:ascii="Times New Roman" w:hAnsi="Times New Roman" w:cs="Times New Roman"/>
        </w:rPr>
      </w:pPr>
    </w:p>
    <w:p w:rsidR="00CE479F" w:rsidRPr="00354237" w:rsidRDefault="00D810F9" w:rsidP="00D810F9">
      <w:pPr>
        <w:pStyle w:val="Heading3"/>
        <w:rPr>
          <w:rFonts w:ascii="Times New Roman" w:hAnsi="Times New Roman" w:cs="Times New Roman"/>
          <w:color w:val="auto"/>
          <w:u w:val="single"/>
        </w:rPr>
      </w:pPr>
      <w:r w:rsidRPr="00354237">
        <w:rPr>
          <w:rFonts w:ascii="Times New Roman" w:hAnsi="Times New Roman" w:cs="Times New Roman"/>
          <w:color w:val="auto"/>
          <w:u w:val="single"/>
        </w:rPr>
        <w:t>POLICY</w:t>
      </w:r>
    </w:p>
    <w:p w:rsidR="00CE479F" w:rsidRPr="006125C6" w:rsidRDefault="00CE479F" w:rsidP="00CE479F">
      <w:pPr>
        <w:numPr>
          <w:ilvl w:val="0"/>
          <w:numId w:val="11"/>
        </w:numPr>
        <w:tabs>
          <w:tab w:val="clear" w:pos="720"/>
          <w:tab w:val="num" w:pos="1080"/>
        </w:tabs>
        <w:autoSpaceDE w:val="0"/>
        <w:autoSpaceDN w:val="0"/>
        <w:adjustRightInd w:val="0"/>
        <w:spacing w:after="0" w:line="240" w:lineRule="auto"/>
        <w:ind w:left="1080"/>
        <w:jc w:val="both"/>
        <w:rPr>
          <w:rFonts w:ascii="Times New Roman" w:hAnsi="Times New Roman" w:cs="Times New Roman"/>
          <w:bCs/>
        </w:rPr>
      </w:pPr>
      <w:r w:rsidRPr="006125C6">
        <w:rPr>
          <w:rFonts w:ascii="Times New Roman" w:hAnsi="Times New Roman" w:cs="Times New Roman"/>
        </w:rPr>
        <w:t>No employee may discriminate against or harass another employee.</w:t>
      </w:r>
    </w:p>
    <w:p w:rsidR="00CE479F" w:rsidRPr="006125C6" w:rsidRDefault="00CE479F" w:rsidP="00CE479F">
      <w:pPr>
        <w:numPr>
          <w:ilvl w:val="0"/>
          <w:numId w:val="11"/>
        </w:numPr>
        <w:tabs>
          <w:tab w:val="clear" w:pos="720"/>
          <w:tab w:val="num" w:pos="1080"/>
        </w:tabs>
        <w:autoSpaceDE w:val="0"/>
        <w:autoSpaceDN w:val="0"/>
        <w:adjustRightInd w:val="0"/>
        <w:spacing w:after="0" w:line="240" w:lineRule="auto"/>
        <w:ind w:left="1080"/>
        <w:jc w:val="both"/>
        <w:rPr>
          <w:rFonts w:ascii="Times New Roman" w:hAnsi="Times New Roman" w:cs="Times New Roman"/>
        </w:rPr>
      </w:pPr>
      <w:r w:rsidRPr="006125C6">
        <w:rPr>
          <w:rFonts w:ascii="Times New Roman" w:hAnsi="Times New Roman" w:cs="Times New Roman"/>
        </w:rPr>
        <w:t>Any employee who believes that he/she is the victim of discrimination or unwelcome behavior that would constitute harassment shall immediately report all incidents to the Mayor.</w:t>
      </w:r>
    </w:p>
    <w:p w:rsidR="00CE479F" w:rsidRPr="006125C6" w:rsidRDefault="00CE479F" w:rsidP="00CE479F">
      <w:pPr>
        <w:numPr>
          <w:ilvl w:val="0"/>
          <w:numId w:val="11"/>
        </w:numPr>
        <w:tabs>
          <w:tab w:val="clear" w:pos="720"/>
          <w:tab w:val="num" w:pos="1080"/>
        </w:tabs>
        <w:autoSpaceDE w:val="0"/>
        <w:autoSpaceDN w:val="0"/>
        <w:adjustRightInd w:val="0"/>
        <w:spacing w:after="0" w:line="240" w:lineRule="auto"/>
        <w:ind w:left="1080"/>
        <w:jc w:val="both"/>
        <w:rPr>
          <w:rFonts w:ascii="Times New Roman" w:hAnsi="Times New Roman" w:cs="Times New Roman"/>
          <w:bCs/>
        </w:rPr>
      </w:pPr>
      <w:r w:rsidRPr="006125C6">
        <w:rPr>
          <w:rFonts w:ascii="Times New Roman" w:hAnsi="Times New Roman" w:cs="Times New Roman"/>
        </w:rPr>
        <w:t>All complaints involving claims of harassment shall be promptly, and to the extent possible, confidentially investigated.</w:t>
      </w:r>
    </w:p>
    <w:p w:rsidR="00CE479F" w:rsidRPr="006125C6" w:rsidRDefault="00CE479F" w:rsidP="00CE479F">
      <w:pPr>
        <w:numPr>
          <w:ilvl w:val="0"/>
          <w:numId w:val="11"/>
        </w:numPr>
        <w:tabs>
          <w:tab w:val="clear" w:pos="720"/>
          <w:tab w:val="num" w:pos="1080"/>
        </w:tabs>
        <w:autoSpaceDE w:val="0"/>
        <w:autoSpaceDN w:val="0"/>
        <w:adjustRightInd w:val="0"/>
        <w:spacing w:after="0" w:line="240" w:lineRule="auto"/>
        <w:ind w:left="1080"/>
        <w:jc w:val="both"/>
        <w:rPr>
          <w:rFonts w:ascii="Times New Roman" w:hAnsi="Times New Roman" w:cs="Times New Roman"/>
          <w:bCs/>
        </w:rPr>
      </w:pPr>
      <w:r w:rsidRPr="006125C6">
        <w:rPr>
          <w:rFonts w:ascii="Times New Roman" w:hAnsi="Times New Roman" w:cs="Times New Roman"/>
        </w:rPr>
        <w:t>Any employee found to have engaged in discrimination against or harassment of another employee will be disciplined, up to and including termination.</w:t>
      </w:r>
    </w:p>
    <w:p w:rsidR="00CE479F" w:rsidRPr="00C16998" w:rsidRDefault="00C16998" w:rsidP="00CE479F">
      <w:pPr>
        <w:pStyle w:val="Heading3"/>
        <w:jc w:val="both"/>
        <w:rPr>
          <w:rFonts w:ascii="Times New Roman" w:hAnsi="Times New Roman" w:cs="Times New Roman"/>
          <w:color w:val="auto"/>
          <w:u w:val="single"/>
        </w:rPr>
      </w:pPr>
      <w:bookmarkStart w:id="47" w:name="_Toc291162002"/>
      <w:r>
        <w:rPr>
          <w:rFonts w:ascii="Times New Roman" w:hAnsi="Times New Roman" w:cs="Times New Roman"/>
          <w:color w:val="auto"/>
          <w:u w:val="single"/>
        </w:rPr>
        <w:t>COMPLAINT PROCEDURE</w:t>
      </w:r>
    </w:p>
    <w:p w:rsidR="00CE479F" w:rsidRPr="006125C6" w:rsidRDefault="00CE479F" w:rsidP="00CE479F">
      <w:pPr>
        <w:rPr>
          <w:rFonts w:ascii="Times New Roman" w:hAnsi="Times New Roman" w:cs="Times New Roman"/>
        </w:rPr>
      </w:pPr>
      <w:r w:rsidRPr="006125C6">
        <w:rPr>
          <w:rFonts w:ascii="Times New Roman" w:hAnsi="Times New Roman" w:cs="Times New Roman"/>
        </w:rPr>
        <w:t>Any employee who feels he/she is being subjected to discrimination or harassment should immediately contact one of the persons listed below with whom the employee feels the most comfortable. Complaints may be made orally or in writing to</w:t>
      </w:r>
      <w:bookmarkEnd w:id="47"/>
      <w:r w:rsidR="00185E7C">
        <w:rPr>
          <w:rFonts w:ascii="Times New Roman" w:hAnsi="Times New Roman" w:cs="Times New Roman"/>
        </w:rPr>
        <w:t xml:space="preserve"> the Governing Body.</w:t>
      </w:r>
    </w:p>
    <w:p w:rsidR="00CE479F" w:rsidRPr="006125C6" w:rsidRDefault="00CE479F" w:rsidP="00CE479F">
      <w:pPr>
        <w:rPr>
          <w:rFonts w:ascii="Times New Roman" w:hAnsi="Times New Roman" w:cs="Times New Roman"/>
        </w:rPr>
      </w:pPr>
      <w:bookmarkStart w:id="48" w:name="_Toc291162003"/>
      <w:r w:rsidRPr="006125C6">
        <w:rPr>
          <w:rFonts w:ascii="Times New Roman" w:hAnsi="Times New Roman" w:cs="Times New Roman"/>
        </w:rPr>
        <w:t>The employee should be prepared to provide, in writing, the following information:</w:t>
      </w:r>
      <w:bookmarkEnd w:id="48"/>
    </w:p>
    <w:p w:rsidR="00CE479F" w:rsidRPr="006125C6" w:rsidRDefault="00CE479F" w:rsidP="00CE479F">
      <w:pPr>
        <w:numPr>
          <w:ilvl w:val="0"/>
          <w:numId w:val="33"/>
        </w:numPr>
        <w:tabs>
          <w:tab w:val="clear" w:pos="720"/>
          <w:tab w:val="num" w:pos="1080"/>
        </w:tabs>
        <w:autoSpaceDE w:val="0"/>
        <w:autoSpaceDN w:val="0"/>
        <w:adjustRightInd w:val="0"/>
        <w:spacing w:after="0" w:line="240" w:lineRule="auto"/>
        <w:ind w:left="1080"/>
        <w:jc w:val="both"/>
        <w:rPr>
          <w:rFonts w:ascii="Times New Roman" w:hAnsi="Times New Roman" w:cs="Times New Roman"/>
        </w:rPr>
      </w:pPr>
      <w:r w:rsidRPr="006125C6">
        <w:rPr>
          <w:rFonts w:ascii="Times New Roman" w:hAnsi="Times New Roman" w:cs="Times New Roman"/>
        </w:rPr>
        <w:t>Employee’s name, department and position title.</w:t>
      </w:r>
    </w:p>
    <w:p w:rsidR="00CE479F" w:rsidRPr="006125C6" w:rsidRDefault="00CE479F" w:rsidP="00CE479F">
      <w:pPr>
        <w:numPr>
          <w:ilvl w:val="0"/>
          <w:numId w:val="33"/>
        </w:numPr>
        <w:tabs>
          <w:tab w:val="clear" w:pos="720"/>
          <w:tab w:val="num" w:pos="1080"/>
        </w:tabs>
        <w:autoSpaceDE w:val="0"/>
        <w:autoSpaceDN w:val="0"/>
        <w:adjustRightInd w:val="0"/>
        <w:spacing w:after="0" w:line="240" w:lineRule="auto"/>
        <w:ind w:left="1080"/>
        <w:jc w:val="both"/>
        <w:rPr>
          <w:rFonts w:ascii="Times New Roman" w:hAnsi="Times New Roman" w:cs="Times New Roman"/>
        </w:rPr>
      </w:pPr>
      <w:r w:rsidRPr="006125C6">
        <w:rPr>
          <w:rFonts w:ascii="Times New Roman" w:hAnsi="Times New Roman" w:cs="Times New Roman"/>
        </w:rPr>
        <w:t>Name of the person or persons committing the discrimination or harassment.</w:t>
      </w:r>
    </w:p>
    <w:p w:rsidR="00CE479F" w:rsidRPr="006125C6" w:rsidRDefault="00CE479F" w:rsidP="00CE479F">
      <w:pPr>
        <w:numPr>
          <w:ilvl w:val="0"/>
          <w:numId w:val="33"/>
        </w:numPr>
        <w:tabs>
          <w:tab w:val="clear" w:pos="720"/>
          <w:tab w:val="num" w:pos="1080"/>
        </w:tabs>
        <w:autoSpaceDE w:val="0"/>
        <w:autoSpaceDN w:val="0"/>
        <w:adjustRightInd w:val="0"/>
        <w:spacing w:after="0" w:line="240" w:lineRule="auto"/>
        <w:ind w:left="1080"/>
        <w:jc w:val="both"/>
        <w:rPr>
          <w:rFonts w:ascii="Times New Roman" w:hAnsi="Times New Roman" w:cs="Times New Roman"/>
        </w:rPr>
      </w:pPr>
      <w:r w:rsidRPr="006125C6">
        <w:rPr>
          <w:rFonts w:ascii="Times New Roman" w:hAnsi="Times New Roman" w:cs="Times New Roman"/>
        </w:rPr>
        <w:t>Date(s) and approximate time(s) of the discrimination or harassment.</w:t>
      </w:r>
    </w:p>
    <w:p w:rsidR="00CE479F" w:rsidRPr="006125C6" w:rsidRDefault="00CE479F" w:rsidP="00CE479F">
      <w:pPr>
        <w:numPr>
          <w:ilvl w:val="0"/>
          <w:numId w:val="33"/>
        </w:numPr>
        <w:tabs>
          <w:tab w:val="clear" w:pos="720"/>
          <w:tab w:val="num" w:pos="1080"/>
        </w:tabs>
        <w:autoSpaceDE w:val="0"/>
        <w:autoSpaceDN w:val="0"/>
        <w:adjustRightInd w:val="0"/>
        <w:spacing w:after="0" w:line="240" w:lineRule="auto"/>
        <w:ind w:left="1080"/>
        <w:jc w:val="both"/>
        <w:rPr>
          <w:rFonts w:ascii="Times New Roman" w:hAnsi="Times New Roman" w:cs="Times New Roman"/>
        </w:rPr>
      </w:pPr>
      <w:r w:rsidRPr="006125C6">
        <w:rPr>
          <w:rFonts w:ascii="Times New Roman" w:hAnsi="Times New Roman" w:cs="Times New Roman"/>
        </w:rPr>
        <w:t>The specific nature of the discrimination or harassment, how long it has gone on, any employment action (demotion, failure to promote, dismissal, refusal to hire, transfer, etc.) taken against the employee as a result of the harassment, or any other threats made against him/her as a result of the harassment.</w:t>
      </w:r>
    </w:p>
    <w:p w:rsidR="00CE479F" w:rsidRPr="006125C6" w:rsidRDefault="00CE479F" w:rsidP="00CE479F">
      <w:pPr>
        <w:numPr>
          <w:ilvl w:val="0"/>
          <w:numId w:val="33"/>
        </w:numPr>
        <w:tabs>
          <w:tab w:val="clear" w:pos="720"/>
          <w:tab w:val="num" w:pos="1080"/>
        </w:tabs>
        <w:autoSpaceDE w:val="0"/>
        <w:autoSpaceDN w:val="0"/>
        <w:adjustRightInd w:val="0"/>
        <w:spacing w:after="0" w:line="240" w:lineRule="auto"/>
        <w:ind w:left="1080"/>
        <w:jc w:val="both"/>
        <w:rPr>
          <w:rFonts w:ascii="Times New Roman" w:hAnsi="Times New Roman" w:cs="Times New Roman"/>
        </w:rPr>
      </w:pPr>
      <w:r w:rsidRPr="006125C6">
        <w:rPr>
          <w:rFonts w:ascii="Times New Roman" w:hAnsi="Times New Roman" w:cs="Times New Roman"/>
        </w:rPr>
        <w:t>Names of witnesses to the discrimination or harassment, if any.</w:t>
      </w:r>
    </w:p>
    <w:p w:rsidR="00CE479F" w:rsidRPr="006125C6" w:rsidRDefault="00CE479F" w:rsidP="00CE479F">
      <w:pPr>
        <w:numPr>
          <w:ilvl w:val="0"/>
          <w:numId w:val="33"/>
        </w:numPr>
        <w:tabs>
          <w:tab w:val="clear" w:pos="720"/>
          <w:tab w:val="num" w:pos="1080"/>
        </w:tabs>
        <w:autoSpaceDE w:val="0"/>
        <w:autoSpaceDN w:val="0"/>
        <w:adjustRightInd w:val="0"/>
        <w:spacing w:after="0" w:line="240" w:lineRule="auto"/>
        <w:ind w:left="1080"/>
        <w:jc w:val="both"/>
        <w:rPr>
          <w:rFonts w:ascii="Times New Roman" w:hAnsi="Times New Roman" w:cs="Times New Roman"/>
        </w:rPr>
      </w:pPr>
      <w:r w:rsidRPr="006125C6">
        <w:rPr>
          <w:rFonts w:ascii="Times New Roman" w:hAnsi="Times New Roman" w:cs="Times New Roman"/>
        </w:rPr>
        <w:t>Whether the employee has previously reported such discrimination or harassment and, if so, when and to whom.</w:t>
      </w:r>
    </w:p>
    <w:p w:rsidR="00C16998" w:rsidRDefault="00C16998" w:rsidP="00C16998">
      <w:pPr>
        <w:jc w:val="both"/>
        <w:rPr>
          <w:rFonts w:ascii="Times New Roman" w:hAnsi="Times New Roman" w:cs="Times New Roman"/>
        </w:rPr>
      </w:pPr>
      <w:bookmarkStart w:id="49" w:name="_Toc291162004"/>
    </w:p>
    <w:p w:rsidR="00CE479F" w:rsidRPr="006125C6" w:rsidRDefault="00CE479F" w:rsidP="00C16998">
      <w:pPr>
        <w:jc w:val="both"/>
        <w:rPr>
          <w:rFonts w:ascii="Times New Roman" w:hAnsi="Times New Roman" w:cs="Times New Roman"/>
        </w:rPr>
      </w:pPr>
      <w:r w:rsidRPr="006125C6">
        <w:rPr>
          <w:rFonts w:ascii="Times New Roman" w:hAnsi="Times New Roman" w:cs="Times New Roman"/>
        </w:rPr>
        <w:t>After receiving a discrimination or harassment complaint, the person receiving the complaint shall assist the employee filing the complaint by documenting the incident in writing. The complainant shall sign the written complaint, attesting to the accuracy and truthfulness of the incident. All information disclosed in the complaint procedure will, to the extent possible, be held in strictest confidence and will be disclosed only on a need-to-know basis in order to investigate and resolve the matter.</w:t>
      </w:r>
      <w:bookmarkEnd w:id="49"/>
    </w:p>
    <w:p w:rsidR="00CE479F" w:rsidRPr="00C16998" w:rsidRDefault="00CE479F" w:rsidP="00CE479F">
      <w:pPr>
        <w:pStyle w:val="Heading3"/>
        <w:jc w:val="both"/>
        <w:rPr>
          <w:rFonts w:ascii="Times New Roman" w:hAnsi="Times New Roman" w:cs="Times New Roman"/>
          <w:color w:val="auto"/>
          <w:u w:val="single"/>
        </w:rPr>
      </w:pPr>
      <w:bookmarkStart w:id="50" w:name="_Toc291162005"/>
      <w:r w:rsidRPr="00C16998">
        <w:rPr>
          <w:rFonts w:ascii="Times New Roman" w:hAnsi="Times New Roman" w:cs="Times New Roman"/>
          <w:color w:val="auto"/>
          <w:u w:val="single"/>
        </w:rPr>
        <w:t>INVESTIGATION PROCEDURE:</w:t>
      </w:r>
    </w:p>
    <w:p w:rsidR="00CE479F" w:rsidRPr="006125C6" w:rsidRDefault="00CE479F" w:rsidP="00CE479F">
      <w:pPr>
        <w:rPr>
          <w:rFonts w:ascii="Times New Roman" w:hAnsi="Times New Roman" w:cs="Times New Roman"/>
        </w:rPr>
      </w:pPr>
      <w:r w:rsidRPr="006125C6">
        <w:rPr>
          <w:rFonts w:ascii="Times New Roman" w:hAnsi="Times New Roman" w:cs="Times New Roman"/>
        </w:rPr>
        <w:t>It is the responsibility of the Mayor or his or her designee (hereinafter referred to as “the investigator”) to coordinate the investigation of discrimination and harassment complaints. The following procedures shall apply to the handling of such complaints:</w:t>
      </w:r>
      <w:bookmarkEnd w:id="50"/>
    </w:p>
    <w:p w:rsidR="00CE479F" w:rsidRPr="006125C6" w:rsidRDefault="00CE479F" w:rsidP="00CE479F">
      <w:pPr>
        <w:numPr>
          <w:ilvl w:val="0"/>
          <w:numId w:val="13"/>
        </w:numPr>
        <w:tabs>
          <w:tab w:val="clear" w:pos="720"/>
          <w:tab w:val="num" w:pos="1080"/>
        </w:tabs>
        <w:autoSpaceDE w:val="0"/>
        <w:autoSpaceDN w:val="0"/>
        <w:adjustRightInd w:val="0"/>
        <w:spacing w:after="0" w:line="240" w:lineRule="auto"/>
        <w:ind w:left="1080"/>
        <w:jc w:val="both"/>
        <w:rPr>
          <w:rFonts w:ascii="Times New Roman" w:hAnsi="Times New Roman" w:cs="Times New Roman"/>
        </w:rPr>
      </w:pPr>
      <w:r w:rsidRPr="006125C6">
        <w:rPr>
          <w:rFonts w:ascii="Times New Roman" w:hAnsi="Times New Roman" w:cs="Times New Roman"/>
        </w:rPr>
        <w:t>The person to whom the complaint is made shall immediately present it to the Mayor;</w:t>
      </w:r>
    </w:p>
    <w:p w:rsidR="00CE479F" w:rsidRPr="006125C6" w:rsidRDefault="00CE479F" w:rsidP="00CE479F">
      <w:pPr>
        <w:numPr>
          <w:ilvl w:val="0"/>
          <w:numId w:val="13"/>
        </w:numPr>
        <w:tabs>
          <w:tab w:val="clear" w:pos="720"/>
          <w:tab w:val="num" w:pos="1080"/>
        </w:tabs>
        <w:autoSpaceDE w:val="0"/>
        <w:autoSpaceDN w:val="0"/>
        <w:adjustRightInd w:val="0"/>
        <w:spacing w:after="0" w:line="240" w:lineRule="auto"/>
        <w:ind w:left="1080"/>
        <w:jc w:val="both"/>
        <w:rPr>
          <w:rFonts w:ascii="Times New Roman" w:hAnsi="Times New Roman" w:cs="Times New Roman"/>
        </w:rPr>
      </w:pPr>
      <w:r w:rsidRPr="006125C6">
        <w:rPr>
          <w:rFonts w:ascii="Times New Roman" w:hAnsi="Times New Roman" w:cs="Times New Roman"/>
        </w:rPr>
        <w:t>An investigation of the alleged incident shall be promptly started by the investigator;</w:t>
      </w:r>
    </w:p>
    <w:p w:rsidR="00CE479F" w:rsidRPr="006125C6" w:rsidRDefault="00CE479F" w:rsidP="00CE479F">
      <w:pPr>
        <w:numPr>
          <w:ilvl w:val="0"/>
          <w:numId w:val="13"/>
        </w:numPr>
        <w:tabs>
          <w:tab w:val="clear" w:pos="720"/>
          <w:tab w:val="num" w:pos="1080"/>
        </w:tabs>
        <w:autoSpaceDE w:val="0"/>
        <w:autoSpaceDN w:val="0"/>
        <w:adjustRightInd w:val="0"/>
        <w:spacing w:after="0" w:line="240" w:lineRule="auto"/>
        <w:ind w:left="1080"/>
        <w:jc w:val="both"/>
        <w:rPr>
          <w:rFonts w:ascii="Times New Roman" w:hAnsi="Times New Roman" w:cs="Times New Roman"/>
        </w:rPr>
      </w:pPr>
      <w:r w:rsidRPr="006125C6">
        <w:rPr>
          <w:rFonts w:ascii="Times New Roman" w:hAnsi="Times New Roman" w:cs="Times New Roman"/>
        </w:rPr>
        <w:t>The investigator shall make and keep a written record of the investigation, including notes of verbal responses made to the investigator by the person complaining of discrimination or harassment, witnesses interviewed during the investigation, the person against whom the complaint of discrimination or harassment was made, and any other person contacted by the investigator in connection with the investigation.</w:t>
      </w:r>
    </w:p>
    <w:p w:rsidR="00CE479F" w:rsidRPr="006125C6" w:rsidRDefault="00CE479F" w:rsidP="00CE479F">
      <w:pPr>
        <w:numPr>
          <w:ilvl w:val="0"/>
          <w:numId w:val="13"/>
        </w:numPr>
        <w:tabs>
          <w:tab w:val="clear" w:pos="720"/>
          <w:tab w:val="num" w:pos="1080"/>
        </w:tabs>
        <w:autoSpaceDE w:val="0"/>
        <w:autoSpaceDN w:val="0"/>
        <w:adjustRightInd w:val="0"/>
        <w:spacing w:after="0" w:line="240" w:lineRule="auto"/>
        <w:ind w:left="1080"/>
        <w:jc w:val="both"/>
        <w:rPr>
          <w:rFonts w:ascii="Times New Roman" w:hAnsi="Times New Roman" w:cs="Times New Roman"/>
        </w:rPr>
      </w:pPr>
      <w:r w:rsidRPr="006125C6">
        <w:rPr>
          <w:rFonts w:ascii="Times New Roman" w:hAnsi="Times New Roman" w:cs="Times New Roman"/>
        </w:rPr>
        <w:t>The investigator shall notify the employee accused of the discrimination or harassment as promptly as possible of the complaint and the severity of the allegations (immediate notification is not necessary if such notification would jeopardize the investigation).</w:t>
      </w:r>
    </w:p>
    <w:p w:rsidR="00CE479F" w:rsidRPr="006125C6" w:rsidRDefault="00CE479F" w:rsidP="00CE479F">
      <w:pPr>
        <w:numPr>
          <w:ilvl w:val="0"/>
          <w:numId w:val="13"/>
        </w:numPr>
        <w:tabs>
          <w:tab w:val="clear" w:pos="720"/>
          <w:tab w:val="num" w:pos="1080"/>
        </w:tabs>
        <w:autoSpaceDE w:val="0"/>
        <w:autoSpaceDN w:val="0"/>
        <w:adjustRightInd w:val="0"/>
        <w:spacing w:after="0" w:line="240" w:lineRule="auto"/>
        <w:ind w:left="1080"/>
        <w:jc w:val="both"/>
        <w:rPr>
          <w:rFonts w:ascii="Times New Roman" w:hAnsi="Times New Roman" w:cs="Times New Roman"/>
        </w:rPr>
      </w:pPr>
      <w:r w:rsidRPr="006125C6">
        <w:rPr>
          <w:rFonts w:ascii="Times New Roman" w:hAnsi="Times New Roman" w:cs="Times New Roman"/>
        </w:rPr>
        <w:t>The employee accused of the discrimination or harassment shall be given an appropriate opportunity to refute the allegation and present information and/or witnesses on their behalf.</w:t>
      </w:r>
    </w:p>
    <w:p w:rsidR="00CE479F" w:rsidRPr="006125C6" w:rsidRDefault="00CE479F" w:rsidP="00CE479F">
      <w:pPr>
        <w:numPr>
          <w:ilvl w:val="0"/>
          <w:numId w:val="13"/>
        </w:numPr>
        <w:tabs>
          <w:tab w:val="clear" w:pos="720"/>
          <w:tab w:val="num" w:pos="1080"/>
        </w:tabs>
        <w:autoSpaceDE w:val="0"/>
        <w:autoSpaceDN w:val="0"/>
        <w:adjustRightInd w:val="0"/>
        <w:spacing w:after="0" w:line="240" w:lineRule="auto"/>
        <w:ind w:left="1080"/>
        <w:jc w:val="both"/>
        <w:rPr>
          <w:rFonts w:ascii="Times New Roman" w:hAnsi="Times New Roman" w:cs="Times New Roman"/>
        </w:rPr>
      </w:pPr>
      <w:r w:rsidRPr="006125C6">
        <w:rPr>
          <w:rFonts w:ascii="Times New Roman" w:hAnsi="Times New Roman" w:cs="Times New Roman"/>
        </w:rPr>
        <w:lastRenderedPageBreak/>
        <w:t>Based upon the investigator’s report, the investigator shall determine whether the conduct of the person against whom a complaint has been made constitutes discrimination or harassment. In making that determination, the investigator shall look at the record as a whole and the totality of circumstances, including the nature of the conduct in question, and the context in which the conduct, if any, occurred. Determination of whether discrimination or harassment occurred will be made on a case-by-case basis.</w:t>
      </w:r>
    </w:p>
    <w:p w:rsidR="00CE479F" w:rsidRPr="006125C6" w:rsidRDefault="00185E7C" w:rsidP="00CE479F">
      <w:pPr>
        <w:numPr>
          <w:ilvl w:val="0"/>
          <w:numId w:val="13"/>
        </w:numPr>
        <w:tabs>
          <w:tab w:val="clear" w:pos="720"/>
          <w:tab w:val="num" w:pos="1080"/>
        </w:tabs>
        <w:autoSpaceDE w:val="0"/>
        <w:autoSpaceDN w:val="0"/>
        <w:adjustRightInd w:val="0"/>
        <w:spacing w:after="0" w:line="240" w:lineRule="auto"/>
        <w:ind w:left="1080"/>
        <w:jc w:val="both"/>
        <w:rPr>
          <w:rFonts w:ascii="Times New Roman" w:hAnsi="Times New Roman" w:cs="Times New Roman"/>
        </w:rPr>
      </w:pPr>
      <w:r>
        <w:rPr>
          <w:rFonts w:ascii="Times New Roman" w:hAnsi="Times New Roman" w:cs="Times New Roman"/>
        </w:rPr>
        <w:t>If the Governing Body</w:t>
      </w:r>
      <w:r w:rsidR="00CE479F" w:rsidRPr="006125C6">
        <w:rPr>
          <w:rFonts w:ascii="Times New Roman" w:hAnsi="Times New Roman" w:cs="Times New Roman"/>
        </w:rPr>
        <w:t>, upon review of his/her, or the investigator’s, report determines the complaint of discrimination or harassment is founded, appropriate disciplinary action shall be taken against the employee guilty of discrimination or harassment.</w:t>
      </w:r>
    </w:p>
    <w:p w:rsidR="00CE479F" w:rsidRPr="006125C6" w:rsidRDefault="00CE479F" w:rsidP="00CE479F">
      <w:pPr>
        <w:numPr>
          <w:ilvl w:val="0"/>
          <w:numId w:val="13"/>
        </w:numPr>
        <w:tabs>
          <w:tab w:val="clear" w:pos="720"/>
          <w:tab w:val="num" w:pos="1080"/>
        </w:tabs>
        <w:autoSpaceDE w:val="0"/>
        <w:autoSpaceDN w:val="0"/>
        <w:adjustRightInd w:val="0"/>
        <w:spacing w:after="0" w:line="240" w:lineRule="auto"/>
        <w:ind w:left="1080"/>
        <w:jc w:val="both"/>
        <w:rPr>
          <w:rFonts w:ascii="Times New Roman" w:hAnsi="Times New Roman" w:cs="Times New Roman"/>
        </w:rPr>
      </w:pPr>
      <w:r w:rsidRPr="006125C6">
        <w:rPr>
          <w:rFonts w:ascii="Times New Roman" w:hAnsi="Times New Roman" w:cs="Times New Roman"/>
        </w:rPr>
        <w:t>The disciplinary action shall be consistent with the nature and severity of the offense. This shall include whether a supervisory relationship exists and any other factors the investigator believes relate to fair and efficient administration of the City, including the effect of the offense on employee morale, public perception of the offense, and the light in which it casts the City. The disciplinary action may include a verbal warning, reprimand, probation or termination. A determination of the level of disciplinary action shall also be made on a case-by-case basis.</w:t>
      </w:r>
    </w:p>
    <w:p w:rsidR="00CE479F" w:rsidRPr="006125C6" w:rsidRDefault="00CE479F" w:rsidP="00CE479F">
      <w:pPr>
        <w:numPr>
          <w:ilvl w:val="0"/>
          <w:numId w:val="13"/>
        </w:numPr>
        <w:tabs>
          <w:tab w:val="clear" w:pos="720"/>
          <w:tab w:val="num" w:pos="1080"/>
        </w:tabs>
        <w:autoSpaceDE w:val="0"/>
        <w:autoSpaceDN w:val="0"/>
        <w:adjustRightInd w:val="0"/>
        <w:spacing w:after="0" w:line="240" w:lineRule="auto"/>
        <w:ind w:left="1080"/>
        <w:jc w:val="both"/>
        <w:rPr>
          <w:rFonts w:ascii="Times New Roman" w:hAnsi="Times New Roman" w:cs="Times New Roman"/>
        </w:rPr>
      </w:pPr>
      <w:r w:rsidRPr="006125C6">
        <w:rPr>
          <w:rFonts w:ascii="Times New Roman" w:hAnsi="Times New Roman" w:cs="Times New Roman"/>
        </w:rPr>
        <w:t>If the Mayor upon review of his/her, or the investigator’s report determines the complaint of discrimination or harassment is unfounded, he/she shall notify the empl</w:t>
      </w:r>
      <w:r w:rsidR="00185E7C">
        <w:rPr>
          <w:rFonts w:ascii="Times New Roman" w:hAnsi="Times New Roman" w:cs="Times New Roman"/>
        </w:rPr>
        <w:t xml:space="preserve">oyee accused of discrimination </w:t>
      </w:r>
      <w:r w:rsidRPr="006125C6">
        <w:rPr>
          <w:rFonts w:ascii="Times New Roman" w:hAnsi="Times New Roman" w:cs="Times New Roman"/>
        </w:rPr>
        <w:t>or harassment of the determination and advise that no disciplinary action is warranted.</w:t>
      </w:r>
    </w:p>
    <w:p w:rsidR="00CE479F" w:rsidRPr="006125C6" w:rsidRDefault="00CE479F" w:rsidP="00CE479F">
      <w:pPr>
        <w:numPr>
          <w:ilvl w:val="0"/>
          <w:numId w:val="13"/>
        </w:numPr>
        <w:tabs>
          <w:tab w:val="clear" w:pos="720"/>
          <w:tab w:val="num" w:pos="1080"/>
        </w:tabs>
        <w:autoSpaceDE w:val="0"/>
        <w:autoSpaceDN w:val="0"/>
        <w:adjustRightInd w:val="0"/>
        <w:spacing w:after="0" w:line="240" w:lineRule="auto"/>
        <w:ind w:left="1080"/>
        <w:jc w:val="both"/>
        <w:rPr>
          <w:rFonts w:ascii="Times New Roman" w:hAnsi="Times New Roman" w:cs="Times New Roman"/>
        </w:rPr>
      </w:pPr>
      <w:r w:rsidRPr="006125C6">
        <w:rPr>
          <w:rFonts w:ascii="Times New Roman" w:hAnsi="Times New Roman" w:cs="Times New Roman"/>
        </w:rPr>
        <w:t>The employee making the complaint shall be notified of the results of the investigation and the discipline, if any, to be administered.</w:t>
      </w:r>
    </w:p>
    <w:p w:rsidR="00CE479F" w:rsidRPr="006125C6" w:rsidRDefault="00CE479F" w:rsidP="00CE479F">
      <w:pPr>
        <w:numPr>
          <w:ilvl w:val="0"/>
          <w:numId w:val="13"/>
        </w:numPr>
        <w:tabs>
          <w:tab w:val="clear" w:pos="720"/>
          <w:tab w:val="num" w:pos="1080"/>
        </w:tabs>
        <w:autoSpaceDE w:val="0"/>
        <w:autoSpaceDN w:val="0"/>
        <w:adjustRightInd w:val="0"/>
        <w:spacing w:after="0" w:line="240" w:lineRule="auto"/>
        <w:ind w:left="1080"/>
        <w:jc w:val="both"/>
        <w:rPr>
          <w:rFonts w:ascii="Times New Roman" w:hAnsi="Times New Roman" w:cs="Times New Roman"/>
        </w:rPr>
      </w:pPr>
      <w:r w:rsidRPr="006125C6">
        <w:rPr>
          <w:rFonts w:ascii="Times New Roman" w:hAnsi="Times New Roman" w:cs="Times New Roman"/>
        </w:rPr>
        <w:t>If the Mayor upon review of his/her, or the investigator’s, report determines that the complaint was intentionally falsified by the employee filing the complaint, appropriate disciplinary action shall be taken against the employee filing the complaint.</w:t>
      </w:r>
    </w:p>
    <w:p w:rsidR="00CE479F" w:rsidRPr="00C16998" w:rsidRDefault="00354237" w:rsidP="00CE479F">
      <w:pPr>
        <w:pStyle w:val="Heading3"/>
        <w:jc w:val="both"/>
        <w:rPr>
          <w:rFonts w:ascii="Times New Roman" w:hAnsi="Times New Roman" w:cs="Times New Roman"/>
          <w:color w:val="auto"/>
          <w:u w:val="single"/>
        </w:rPr>
      </w:pPr>
      <w:bookmarkStart w:id="51" w:name="_Toc291162006"/>
      <w:r>
        <w:rPr>
          <w:rFonts w:ascii="Times New Roman" w:hAnsi="Times New Roman" w:cs="Times New Roman"/>
          <w:color w:val="auto"/>
          <w:u w:val="single"/>
        </w:rPr>
        <w:t>APPEAL THE DECIS</w:t>
      </w:r>
      <w:r w:rsidR="00C16998" w:rsidRPr="00C16998">
        <w:rPr>
          <w:rFonts w:ascii="Times New Roman" w:hAnsi="Times New Roman" w:cs="Times New Roman"/>
          <w:color w:val="auto"/>
          <w:u w:val="single"/>
        </w:rPr>
        <w:t>ION</w:t>
      </w:r>
    </w:p>
    <w:p w:rsidR="00CE479F" w:rsidRPr="006125C6" w:rsidRDefault="00CE479F" w:rsidP="00CE479F">
      <w:pPr>
        <w:rPr>
          <w:rFonts w:ascii="Times New Roman" w:hAnsi="Times New Roman" w:cs="Times New Roman"/>
        </w:rPr>
      </w:pPr>
      <w:r w:rsidRPr="006125C6">
        <w:rPr>
          <w:rFonts w:ascii="Times New Roman" w:hAnsi="Times New Roman" w:cs="Times New Roman"/>
        </w:rPr>
        <w:t>Within ten working days of written notification to the employee of the decision, the complainant or respondent may make a written request for a final review of the record by the Mayor. The Mayor, in response to a timely appeal, will either:</w:t>
      </w:r>
      <w:bookmarkEnd w:id="51"/>
    </w:p>
    <w:p w:rsidR="00CE479F" w:rsidRPr="006125C6" w:rsidRDefault="00CE479F" w:rsidP="00CE479F">
      <w:pPr>
        <w:numPr>
          <w:ilvl w:val="0"/>
          <w:numId w:val="14"/>
        </w:numPr>
        <w:tabs>
          <w:tab w:val="clear" w:pos="720"/>
          <w:tab w:val="num" w:pos="1080"/>
        </w:tabs>
        <w:autoSpaceDE w:val="0"/>
        <w:autoSpaceDN w:val="0"/>
        <w:adjustRightInd w:val="0"/>
        <w:spacing w:after="0" w:line="240" w:lineRule="auto"/>
        <w:ind w:left="1080"/>
        <w:jc w:val="both"/>
        <w:rPr>
          <w:rFonts w:ascii="Times New Roman" w:hAnsi="Times New Roman" w:cs="Times New Roman"/>
        </w:rPr>
      </w:pPr>
      <w:r w:rsidRPr="006125C6">
        <w:rPr>
          <w:rFonts w:ascii="Times New Roman" w:hAnsi="Times New Roman" w:cs="Times New Roman"/>
        </w:rPr>
        <w:t>Review the record and provide a final decision within five working days of the receipt of the appeal, or</w:t>
      </w:r>
    </w:p>
    <w:p w:rsidR="00CE479F" w:rsidRPr="006125C6" w:rsidRDefault="00CE479F" w:rsidP="00CE479F">
      <w:pPr>
        <w:numPr>
          <w:ilvl w:val="0"/>
          <w:numId w:val="14"/>
        </w:numPr>
        <w:tabs>
          <w:tab w:val="clear" w:pos="720"/>
          <w:tab w:val="num" w:pos="1080"/>
        </w:tabs>
        <w:autoSpaceDE w:val="0"/>
        <w:autoSpaceDN w:val="0"/>
        <w:adjustRightInd w:val="0"/>
        <w:spacing w:after="0" w:line="240" w:lineRule="auto"/>
        <w:ind w:left="1080"/>
        <w:jc w:val="both"/>
        <w:rPr>
          <w:rFonts w:ascii="Times New Roman" w:hAnsi="Times New Roman" w:cs="Times New Roman"/>
        </w:rPr>
      </w:pPr>
      <w:r w:rsidRPr="006125C6">
        <w:rPr>
          <w:rFonts w:ascii="Times New Roman" w:hAnsi="Times New Roman" w:cs="Times New Roman"/>
        </w:rPr>
        <w:t>Schedule a hearing with the appealing party to hear his/her appeal, within ten days following the receipt of the appeal.</w:t>
      </w:r>
    </w:p>
    <w:p w:rsidR="00CE479F" w:rsidRPr="006125C6" w:rsidRDefault="00CE479F" w:rsidP="00CE479F">
      <w:pPr>
        <w:numPr>
          <w:ilvl w:val="1"/>
          <w:numId w:val="14"/>
        </w:numPr>
        <w:tabs>
          <w:tab w:val="clear" w:pos="1440"/>
          <w:tab w:val="num" w:pos="1620"/>
        </w:tabs>
        <w:autoSpaceDE w:val="0"/>
        <w:autoSpaceDN w:val="0"/>
        <w:adjustRightInd w:val="0"/>
        <w:spacing w:after="0" w:line="240" w:lineRule="auto"/>
        <w:ind w:left="1620"/>
        <w:jc w:val="both"/>
        <w:rPr>
          <w:rFonts w:ascii="Times New Roman" w:hAnsi="Times New Roman" w:cs="Times New Roman"/>
        </w:rPr>
      </w:pPr>
      <w:r w:rsidRPr="006125C6">
        <w:rPr>
          <w:rFonts w:ascii="Times New Roman" w:hAnsi="Times New Roman" w:cs="Times New Roman"/>
        </w:rPr>
        <w:t>The meeting date can be scheduled at a time convenient to all parties, with mutual consent (including beyond the ten day period).</w:t>
      </w:r>
    </w:p>
    <w:p w:rsidR="00CE479F" w:rsidRPr="006125C6" w:rsidRDefault="00CE479F" w:rsidP="00CE479F">
      <w:pPr>
        <w:numPr>
          <w:ilvl w:val="1"/>
          <w:numId w:val="14"/>
        </w:numPr>
        <w:tabs>
          <w:tab w:val="clear" w:pos="1440"/>
          <w:tab w:val="num" w:pos="1620"/>
        </w:tabs>
        <w:autoSpaceDE w:val="0"/>
        <w:autoSpaceDN w:val="0"/>
        <w:adjustRightInd w:val="0"/>
        <w:spacing w:after="0" w:line="240" w:lineRule="auto"/>
        <w:ind w:left="1620"/>
        <w:jc w:val="both"/>
        <w:rPr>
          <w:rFonts w:ascii="Times New Roman" w:hAnsi="Times New Roman" w:cs="Times New Roman"/>
        </w:rPr>
      </w:pPr>
      <w:r w:rsidRPr="006125C6">
        <w:rPr>
          <w:rFonts w:ascii="Times New Roman" w:hAnsi="Times New Roman" w:cs="Times New Roman"/>
        </w:rPr>
        <w:t>With advice of City Council, a final decision will be made by the Mayor.</w:t>
      </w:r>
    </w:p>
    <w:p w:rsidR="00CE479F" w:rsidRPr="006125C6" w:rsidRDefault="00CE479F" w:rsidP="00CE479F">
      <w:pPr>
        <w:numPr>
          <w:ilvl w:val="1"/>
          <w:numId w:val="14"/>
        </w:numPr>
        <w:tabs>
          <w:tab w:val="clear" w:pos="1440"/>
          <w:tab w:val="num" w:pos="1620"/>
        </w:tabs>
        <w:autoSpaceDE w:val="0"/>
        <w:autoSpaceDN w:val="0"/>
        <w:adjustRightInd w:val="0"/>
        <w:spacing w:after="0" w:line="240" w:lineRule="auto"/>
        <w:ind w:left="1620"/>
        <w:jc w:val="both"/>
        <w:rPr>
          <w:rFonts w:ascii="Times New Roman" w:hAnsi="Times New Roman" w:cs="Times New Roman"/>
        </w:rPr>
      </w:pPr>
      <w:r w:rsidRPr="006125C6">
        <w:rPr>
          <w:rFonts w:ascii="Times New Roman" w:hAnsi="Times New Roman" w:cs="Times New Roman"/>
        </w:rPr>
        <w:t>Copies of the decision shall be sent to the complainant and respondent by registered mail, return receipt requested, and a copy will be given to the personnel officer.</w:t>
      </w:r>
    </w:p>
    <w:p w:rsidR="00CE479F" w:rsidRPr="00C16998" w:rsidRDefault="00C16998" w:rsidP="00CE479F">
      <w:pPr>
        <w:pStyle w:val="Heading3"/>
        <w:jc w:val="both"/>
        <w:rPr>
          <w:rFonts w:ascii="Times New Roman" w:hAnsi="Times New Roman" w:cs="Times New Roman"/>
          <w:color w:val="auto"/>
          <w:u w:val="single"/>
        </w:rPr>
      </w:pPr>
      <w:bookmarkStart w:id="52" w:name="_Toc291162007"/>
      <w:r w:rsidRPr="00C16998">
        <w:rPr>
          <w:rFonts w:ascii="Times New Roman" w:hAnsi="Times New Roman" w:cs="Times New Roman"/>
          <w:color w:val="auto"/>
          <w:u w:val="single"/>
        </w:rPr>
        <w:t>COMPLAINT RECORDS</w:t>
      </w:r>
    </w:p>
    <w:p w:rsidR="00CE479F" w:rsidRPr="00D810F9" w:rsidRDefault="00CE479F" w:rsidP="00D810F9">
      <w:pPr>
        <w:rPr>
          <w:rFonts w:ascii="Times New Roman" w:hAnsi="Times New Roman" w:cs="Times New Roman"/>
        </w:rPr>
      </w:pPr>
      <w:r w:rsidRPr="006125C6">
        <w:rPr>
          <w:rFonts w:ascii="Times New Roman" w:hAnsi="Times New Roman" w:cs="Times New Roman"/>
        </w:rPr>
        <w:t>All records concerning a discrimination or harassment complaint shall be confidential and kept in a separate locked file except those affected by Kansas Open Records Act. Access to these records shall be given only with the Mayor’s approval to parties who have a direct and relevant need to know.</w:t>
      </w:r>
      <w:bookmarkEnd w:id="52"/>
    </w:p>
    <w:p w:rsidR="00CE479F" w:rsidRPr="00C16998" w:rsidRDefault="00185E7C" w:rsidP="00CE479F">
      <w:pPr>
        <w:pStyle w:val="Heading2"/>
        <w:jc w:val="both"/>
        <w:rPr>
          <w:rFonts w:ascii="Times New Roman" w:hAnsi="Times New Roman" w:cs="Times New Roman"/>
          <w:bCs w:val="0"/>
          <w:color w:val="auto"/>
          <w:sz w:val="22"/>
          <w:szCs w:val="22"/>
          <w:u w:val="single"/>
        </w:rPr>
      </w:pPr>
      <w:bookmarkStart w:id="53" w:name="_Toc286671189"/>
      <w:r>
        <w:rPr>
          <w:rFonts w:ascii="Times New Roman" w:hAnsi="Times New Roman" w:cs="Times New Roman"/>
          <w:bCs w:val="0"/>
          <w:color w:val="auto"/>
          <w:sz w:val="22"/>
          <w:szCs w:val="22"/>
          <w:u w:val="single"/>
        </w:rPr>
        <w:t>PERFORMANCE EVALU</w:t>
      </w:r>
      <w:r w:rsidR="00CE479F" w:rsidRPr="00C16998">
        <w:rPr>
          <w:rFonts w:ascii="Times New Roman" w:hAnsi="Times New Roman" w:cs="Times New Roman"/>
          <w:bCs w:val="0"/>
          <w:color w:val="auto"/>
          <w:sz w:val="22"/>
          <w:szCs w:val="22"/>
          <w:u w:val="single"/>
        </w:rPr>
        <w:t>ATIONS</w:t>
      </w:r>
      <w:bookmarkEnd w:id="53"/>
    </w:p>
    <w:p w:rsidR="00CE479F" w:rsidRPr="006125C6" w:rsidRDefault="00CE479F" w:rsidP="00CE47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imes New Roman" w:hAnsi="Times New Roman" w:cs="Times New Roman"/>
        </w:rPr>
      </w:pPr>
      <w:r w:rsidRPr="006125C6">
        <w:rPr>
          <w:rFonts w:ascii="Times New Roman" w:hAnsi="Times New Roman" w:cs="Times New Roman"/>
        </w:rPr>
        <w:t>Employee performance evaluations will be considered in determining salary increases and decreases, as a factor in promotions, as a factor in determining the order of layoffs, and as a means of identifying employees who should be promoted or transferred, or who, because of their low performance, should be demoted or dismissed.</w:t>
      </w:r>
    </w:p>
    <w:p w:rsidR="00CE479F" w:rsidRPr="006125C6" w:rsidRDefault="00CE479F" w:rsidP="00CE47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imes New Roman" w:hAnsi="Times New Roman" w:cs="Times New Roman"/>
        </w:rPr>
      </w:pPr>
      <w:r w:rsidRPr="006125C6">
        <w:rPr>
          <w:rFonts w:ascii="Times New Roman" w:hAnsi="Times New Roman" w:cs="Times New Roman"/>
        </w:rPr>
        <w:t>The Mayor with input of the City Council shall perform an evaluation of each employee based on his or her duties annually; evaluations are performed in the month of December. The evaluation shall be approved by the City Council. The Maintenance Supervisor shall evaluate any e</w:t>
      </w:r>
      <w:r w:rsidR="00185E7C">
        <w:rPr>
          <w:rFonts w:ascii="Times New Roman" w:hAnsi="Times New Roman" w:cs="Times New Roman"/>
        </w:rPr>
        <w:t xml:space="preserve">mployees under his or </w:t>
      </w:r>
      <w:r w:rsidR="00DF4AFF">
        <w:rPr>
          <w:rFonts w:ascii="Times New Roman" w:hAnsi="Times New Roman" w:cs="Times New Roman"/>
        </w:rPr>
        <w:t>her supervis</w:t>
      </w:r>
      <w:r w:rsidR="00DA60A7">
        <w:rPr>
          <w:rFonts w:ascii="Times New Roman" w:hAnsi="Times New Roman" w:cs="Times New Roman"/>
        </w:rPr>
        <w:t>i</w:t>
      </w:r>
      <w:r w:rsidR="00185E7C">
        <w:rPr>
          <w:rFonts w:ascii="Times New Roman" w:hAnsi="Times New Roman" w:cs="Times New Roman"/>
        </w:rPr>
        <w:t xml:space="preserve">on.  </w:t>
      </w:r>
      <w:r w:rsidRPr="006125C6">
        <w:rPr>
          <w:rFonts w:ascii="Times New Roman" w:hAnsi="Times New Roman" w:cs="Times New Roman"/>
        </w:rPr>
        <w:t xml:space="preserve"> The City Clerk shall evaluate any employees under his/her supervision. The City Clerk will deliver blank evaluation forms with job descriptions to the</w:t>
      </w:r>
      <w:r w:rsidR="00185E7C">
        <w:rPr>
          <w:rFonts w:ascii="Times New Roman" w:hAnsi="Times New Roman" w:cs="Times New Roman"/>
        </w:rPr>
        <w:t xml:space="preserve"> Governing Body</w:t>
      </w:r>
      <w:r w:rsidRPr="006125C6">
        <w:rPr>
          <w:rFonts w:ascii="Times New Roman" w:hAnsi="Times New Roman" w:cs="Times New Roman"/>
        </w:rPr>
        <w:t xml:space="preserve"> for their evaluation of all employees. </w:t>
      </w:r>
    </w:p>
    <w:p w:rsidR="00CE479F" w:rsidRPr="006125C6" w:rsidRDefault="00CE479F" w:rsidP="00CE47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both"/>
        <w:rPr>
          <w:rFonts w:ascii="Times New Roman" w:hAnsi="Times New Roman" w:cs="Times New Roman"/>
          <w:b/>
        </w:rPr>
      </w:pPr>
      <w:r w:rsidRPr="006125C6">
        <w:rPr>
          <w:rFonts w:ascii="Times New Roman" w:hAnsi="Times New Roman" w:cs="Times New Roman"/>
        </w:rPr>
        <w:lastRenderedPageBreak/>
        <w:t xml:space="preserve">The Mayor/Council shall present the evaluation to the employee and the employee allowed an opportunity to respond, shall then be included in the employee’s personnel file. </w:t>
      </w:r>
      <w:r w:rsidRPr="006125C6">
        <w:rPr>
          <w:rFonts w:ascii="Times New Roman" w:hAnsi="Times New Roman" w:cs="Times New Roman"/>
          <w:b/>
        </w:rPr>
        <w:t>See the appendix for a copy of the approved evaluation.</w:t>
      </w:r>
    </w:p>
    <w:p w:rsidR="00CE479F" w:rsidRPr="006125C6" w:rsidRDefault="00CE479F" w:rsidP="00CE479F">
      <w:pPr>
        <w:pStyle w:val="PlainText"/>
        <w:jc w:val="both"/>
        <w:rPr>
          <w:rFonts w:ascii="Times New Roman" w:hAnsi="Times New Roman"/>
          <w:sz w:val="22"/>
          <w:szCs w:val="22"/>
        </w:rPr>
      </w:pPr>
    </w:p>
    <w:p w:rsidR="00C16998" w:rsidRPr="006125C6" w:rsidRDefault="00CE479F" w:rsidP="00CE479F">
      <w:pPr>
        <w:jc w:val="both"/>
        <w:rPr>
          <w:rFonts w:ascii="Times New Roman" w:hAnsi="Times New Roman" w:cs="Times New Roman"/>
        </w:rPr>
      </w:pPr>
      <w:r w:rsidRPr="006125C6">
        <w:rPr>
          <w:rFonts w:ascii="Times New Roman" w:hAnsi="Times New Roman" w:cs="Times New Roman"/>
        </w:rPr>
        <w:t xml:space="preserve">If a person engages in prohibited conduct, the person is not qualified to operate mechanical equipment or a motor vehicle or perform other job duties and shall be immediately removed from service or otherwise disciplined. </w:t>
      </w:r>
    </w:p>
    <w:p w:rsidR="00CE479F" w:rsidRPr="006125C6" w:rsidRDefault="00CE479F" w:rsidP="00C16998">
      <w:pPr>
        <w:pStyle w:val="Heading1"/>
        <w:jc w:val="center"/>
        <w:rPr>
          <w:sz w:val="22"/>
          <w:szCs w:val="22"/>
        </w:rPr>
      </w:pPr>
      <w:bookmarkStart w:id="54" w:name="_Toc286671191"/>
      <w:r w:rsidRPr="006125C6">
        <w:rPr>
          <w:sz w:val="22"/>
          <w:szCs w:val="22"/>
        </w:rPr>
        <w:t>SEPARATION</w:t>
      </w:r>
      <w:bookmarkEnd w:id="54"/>
    </w:p>
    <w:p w:rsidR="00CE479F" w:rsidRPr="00C16998" w:rsidRDefault="00CE479F" w:rsidP="00CE479F">
      <w:pPr>
        <w:pStyle w:val="Heading2"/>
        <w:jc w:val="both"/>
        <w:rPr>
          <w:rFonts w:ascii="Times New Roman" w:hAnsi="Times New Roman" w:cs="Times New Roman"/>
          <w:bCs w:val="0"/>
          <w:color w:val="auto"/>
          <w:sz w:val="22"/>
          <w:szCs w:val="22"/>
          <w:u w:val="single"/>
        </w:rPr>
      </w:pPr>
      <w:bookmarkStart w:id="55" w:name="_Toc286671192"/>
      <w:r w:rsidRPr="00C16998">
        <w:rPr>
          <w:rFonts w:ascii="Times New Roman" w:hAnsi="Times New Roman" w:cs="Times New Roman"/>
          <w:bCs w:val="0"/>
          <w:color w:val="auto"/>
          <w:sz w:val="22"/>
          <w:szCs w:val="22"/>
          <w:u w:val="single"/>
        </w:rPr>
        <w:t>ABSENT WITHOUT LEAVE</w:t>
      </w:r>
      <w:bookmarkEnd w:id="55"/>
    </w:p>
    <w:p w:rsidR="00CE479F" w:rsidRPr="006125C6" w:rsidRDefault="00CE479F" w:rsidP="00CE479F">
      <w:pPr>
        <w:numPr>
          <w:ilvl w:val="0"/>
          <w:numId w:val="29"/>
        </w:numPr>
        <w:spacing w:after="0" w:line="240" w:lineRule="auto"/>
        <w:jc w:val="both"/>
        <w:rPr>
          <w:rFonts w:ascii="Times New Roman" w:hAnsi="Times New Roman" w:cs="Times New Roman"/>
        </w:rPr>
      </w:pPr>
      <w:r w:rsidRPr="006125C6">
        <w:rPr>
          <w:rFonts w:ascii="Times New Roman" w:hAnsi="Times New Roman" w:cs="Times New Roman"/>
        </w:rPr>
        <w:t>Any employee who is absent without leave and who fails to return to duty within twenty-four (24) hours after having received notice to do so shall be deemed to have resigned his position voluntarily.</w:t>
      </w:r>
    </w:p>
    <w:p w:rsidR="00CE479F" w:rsidRPr="006125C6" w:rsidRDefault="00CE479F" w:rsidP="00CE479F">
      <w:pPr>
        <w:numPr>
          <w:ilvl w:val="0"/>
          <w:numId w:val="29"/>
        </w:numPr>
        <w:spacing w:after="0" w:line="240" w:lineRule="auto"/>
        <w:jc w:val="both"/>
        <w:rPr>
          <w:rFonts w:ascii="Times New Roman" w:hAnsi="Times New Roman" w:cs="Times New Roman"/>
        </w:rPr>
      </w:pPr>
      <w:r w:rsidRPr="006125C6">
        <w:rPr>
          <w:rFonts w:ascii="Times New Roman" w:hAnsi="Times New Roman" w:cs="Times New Roman"/>
        </w:rPr>
        <w:t>Absent without leave shall be construed to be any absence in which the employee has failed to secure prior approval or, in case of illness or emergency, has failed to notify his immediate supervisor of such absence no later than the day such absence begins.</w:t>
      </w:r>
      <w:r w:rsidR="00815592">
        <w:rPr>
          <w:rFonts w:ascii="Times New Roman" w:hAnsi="Times New Roman" w:cs="Times New Roman"/>
        </w:rPr>
        <w:t xml:space="preserve">   It is mandatory to notify </w:t>
      </w:r>
      <w:r w:rsidR="00185E7C">
        <w:rPr>
          <w:rFonts w:ascii="Times New Roman" w:hAnsi="Times New Roman" w:cs="Times New Roman"/>
        </w:rPr>
        <w:t>the City Clerk of the absence.</w:t>
      </w:r>
    </w:p>
    <w:p w:rsidR="00CE479F" w:rsidRPr="00C16998" w:rsidRDefault="00CE479F" w:rsidP="00CE479F">
      <w:pPr>
        <w:pStyle w:val="Heading2"/>
        <w:jc w:val="both"/>
        <w:rPr>
          <w:rFonts w:ascii="Times New Roman" w:hAnsi="Times New Roman" w:cs="Times New Roman"/>
          <w:bCs w:val="0"/>
          <w:color w:val="auto"/>
          <w:sz w:val="22"/>
          <w:szCs w:val="22"/>
          <w:u w:val="single"/>
        </w:rPr>
      </w:pPr>
      <w:bookmarkStart w:id="56" w:name="_Toc286671193"/>
      <w:r w:rsidRPr="00C16998">
        <w:rPr>
          <w:rFonts w:ascii="Times New Roman" w:hAnsi="Times New Roman" w:cs="Times New Roman"/>
          <w:bCs w:val="0"/>
          <w:color w:val="auto"/>
          <w:sz w:val="22"/>
          <w:szCs w:val="22"/>
          <w:u w:val="single"/>
        </w:rPr>
        <w:t>CHECKOUT PROCEDURE</w:t>
      </w:r>
      <w:bookmarkEnd w:id="56"/>
    </w:p>
    <w:p w:rsidR="00CE479F" w:rsidRPr="006125C6" w:rsidRDefault="00CE479F" w:rsidP="00CE479F">
      <w:pPr>
        <w:jc w:val="both"/>
        <w:rPr>
          <w:rFonts w:ascii="Times New Roman" w:hAnsi="Times New Roman" w:cs="Times New Roman"/>
        </w:rPr>
      </w:pPr>
      <w:r w:rsidRPr="006125C6">
        <w:rPr>
          <w:rFonts w:ascii="Times New Roman" w:hAnsi="Times New Roman" w:cs="Times New Roman"/>
        </w:rPr>
        <w:t>Upon termination or separation from employment from the city there will be a checkout procedure completed before employee receives their final paycheck or separation pay. The following procedure will be adhered to:</w:t>
      </w:r>
    </w:p>
    <w:p w:rsidR="00CE479F" w:rsidRPr="006125C6" w:rsidRDefault="00CE479F" w:rsidP="00CE479F">
      <w:pPr>
        <w:numPr>
          <w:ilvl w:val="0"/>
          <w:numId w:val="31"/>
        </w:numPr>
        <w:spacing w:after="0" w:line="240" w:lineRule="auto"/>
        <w:jc w:val="both"/>
        <w:rPr>
          <w:rFonts w:ascii="Times New Roman" w:hAnsi="Times New Roman" w:cs="Times New Roman"/>
        </w:rPr>
      </w:pPr>
      <w:r w:rsidRPr="006125C6">
        <w:rPr>
          <w:rFonts w:ascii="Times New Roman" w:hAnsi="Times New Roman" w:cs="Times New Roman"/>
        </w:rPr>
        <w:t>A member of the Governing Body and the City Clerk or Treasurer will be present during the inventory.</w:t>
      </w:r>
    </w:p>
    <w:p w:rsidR="00CE479F" w:rsidRPr="006125C6" w:rsidRDefault="00CE479F" w:rsidP="00CE479F">
      <w:pPr>
        <w:numPr>
          <w:ilvl w:val="0"/>
          <w:numId w:val="31"/>
        </w:numPr>
        <w:spacing w:after="0" w:line="240" w:lineRule="auto"/>
        <w:jc w:val="both"/>
        <w:rPr>
          <w:rFonts w:ascii="Times New Roman" w:hAnsi="Times New Roman" w:cs="Times New Roman"/>
        </w:rPr>
      </w:pPr>
      <w:r w:rsidRPr="006125C6">
        <w:rPr>
          <w:rFonts w:ascii="Times New Roman" w:hAnsi="Times New Roman" w:cs="Times New Roman"/>
        </w:rPr>
        <w:t>Inventory sheet for the Police Department will be gone through if it involves a police officer.</w:t>
      </w:r>
    </w:p>
    <w:p w:rsidR="00CE479F" w:rsidRPr="006125C6" w:rsidRDefault="00CE479F" w:rsidP="00CE479F">
      <w:pPr>
        <w:numPr>
          <w:ilvl w:val="0"/>
          <w:numId w:val="31"/>
        </w:numPr>
        <w:spacing w:after="0" w:line="240" w:lineRule="auto"/>
        <w:jc w:val="both"/>
        <w:rPr>
          <w:rFonts w:ascii="Times New Roman" w:hAnsi="Times New Roman" w:cs="Times New Roman"/>
        </w:rPr>
      </w:pPr>
      <w:r w:rsidRPr="006125C6">
        <w:rPr>
          <w:rFonts w:ascii="Times New Roman" w:hAnsi="Times New Roman" w:cs="Times New Roman"/>
        </w:rPr>
        <w:t>Any keys issued to the employee shall be returned.</w:t>
      </w:r>
    </w:p>
    <w:p w:rsidR="00CE479F" w:rsidRPr="006125C6" w:rsidRDefault="00CE479F" w:rsidP="00CE479F">
      <w:pPr>
        <w:numPr>
          <w:ilvl w:val="0"/>
          <w:numId w:val="31"/>
        </w:numPr>
        <w:spacing w:after="0" w:line="240" w:lineRule="auto"/>
        <w:jc w:val="both"/>
        <w:rPr>
          <w:rFonts w:ascii="Times New Roman" w:hAnsi="Times New Roman" w:cs="Times New Roman"/>
        </w:rPr>
      </w:pPr>
      <w:r w:rsidRPr="006125C6">
        <w:rPr>
          <w:rFonts w:ascii="Times New Roman" w:hAnsi="Times New Roman" w:cs="Times New Roman"/>
        </w:rPr>
        <w:t>If a purchasing card has been issued to the employee that shall be returned.</w:t>
      </w:r>
    </w:p>
    <w:p w:rsidR="00CE479F" w:rsidRPr="00C16998" w:rsidRDefault="00CE479F" w:rsidP="00CE479F">
      <w:pPr>
        <w:pStyle w:val="Heading2"/>
        <w:jc w:val="both"/>
        <w:rPr>
          <w:rFonts w:ascii="Times New Roman" w:hAnsi="Times New Roman" w:cs="Times New Roman"/>
          <w:bCs w:val="0"/>
          <w:color w:val="auto"/>
          <w:sz w:val="22"/>
          <w:szCs w:val="22"/>
          <w:u w:val="single"/>
        </w:rPr>
      </w:pPr>
      <w:bookmarkStart w:id="57" w:name="_Toc286671194"/>
      <w:r w:rsidRPr="00C16998">
        <w:rPr>
          <w:rFonts w:ascii="Times New Roman" w:hAnsi="Times New Roman" w:cs="Times New Roman"/>
          <w:bCs w:val="0"/>
          <w:color w:val="auto"/>
          <w:sz w:val="22"/>
          <w:szCs w:val="22"/>
          <w:u w:val="single"/>
        </w:rPr>
        <w:t>RIGHT TO HEARING</w:t>
      </w:r>
      <w:bookmarkEnd w:id="57"/>
    </w:p>
    <w:p w:rsidR="00CE479F" w:rsidRPr="006125C6" w:rsidRDefault="00CE479F" w:rsidP="00CE479F">
      <w:pPr>
        <w:jc w:val="both"/>
        <w:rPr>
          <w:rFonts w:ascii="Times New Roman" w:hAnsi="Times New Roman" w:cs="Times New Roman"/>
        </w:rPr>
      </w:pPr>
      <w:r w:rsidRPr="006125C6">
        <w:rPr>
          <w:rFonts w:ascii="Times New Roman" w:hAnsi="Times New Roman" w:cs="Times New Roman"/>
        </w:rPr>
        <w:t xml:space="preserve">An employee removed for cause shall be entitled to a reason for his or her termination and the opportunity for a hearing. </w:t>
      </w:r>
      <w:r w:rsidR="00C96BBB">
        <w:rPr>
          <w:rFonts w:ascii="Times New Roman" w:hAnsi="Times New Roman" w:cs="Times New Roman"/>
        </w:rPr>
        <w:t xml:space="preserve">The employee, if he so desires </w:t>
      </w:r>
      <w:r w:rsidRPr="006125C6">
        <w:rPr>
          <w:rFonts w:ascii="Times New Roman" w:hAnsi="Times New Roman" w:cs="Times New Roman"/>
        </w:rPr>
        <w:t>voluntarily may waive such hearing. The following guidelines will be followed for a hearing:</w:t>
      </w:r>
    </w:p>
    <w:p w:rsidR="00CE479F" w:rsidRPr="006125C6" w:rsidRDefault="00CE479F" w:rsidP="00CE479F">
      <w:pPr>
        <w:pStyle w:val="PlainText"/>
        <w:numPr>
          <w:ilvl w:val="0"/>
          <w:numId w:val="30"/>
        </w:numPr>
        <w:jc w:val="both"/>
        <w:rPr>
          <w:rFonts w:ascii="Times New Roman" w:eastAsia="MS Mincho" w:hAnsi="Times New Roman"/>
          <w:sz w:val="22"/>
          <w:szCs w:val="22"/>
        </w:rPr>
      </w:pPr>
      <w:r w:rsidRPr="006125C6">
        <w:rPr>
          <w:rFonts w:ascii="Times New Roman" w:eastAsia="MS Mincho" w:hAnsi="Times New Roman"/>
          <w:sz w:val="22"/>
          <w:szCs w:val="22"/>
        </w:rPr>
        <w:t>The hearing shall be held within 30 calendar days from receipt of the employee's request for such a hearing.</w:t>
      </w:r>
    </w:p>
    <w:p w:rsidR="00CE479F" w:rsidRPr="006125C6" w:rsidRDefault="00CE479F" w:rsidP="00CE479F">
      <w:pPr>
        <w:pStyle w:val="PlainText"/>
        <w:numPr>
          <w:ilvl w:val="0"/>
          <w:numId w:val="30"/>
        </w:numPr>
        <w:jc w:val="both"/>
        <w:rPr>
          <w:rFonts w:ascii="Times New Roman" w:eastAsia="MS Mincho" w:hAnsi="Times New Roman"/>
          <w:sz w:val="22"/>
          <w:szCs w:val="22"/>
        </w:rPr>
      </w:pPr>
      <w:r w:rsidRPr="006125C6">
        <w:rPr>
          <w:rFonts w:ascii="Times New Roman" w:eastAsia="MS Mincho" w:hAnsi="Times New Roman"/>
          <w:sz w:val="22"/>
          <w:szCs w:val="22"/>
        </w:rPr>
        <w:t>At the hearing, all concerned parties shall be given an opportunity to present their respective side of the grievance together with any pertinent evidence or witnesses as deemed relevant by the Mayor. All parties shall have the right to cross-examine adverse witnesses and evidence.</w:t>
      </w:r>
    </w:p>
    <w:p w:rsidR="00CE479F" w:rsidRPr="006125C6" w:rsidRDefault="00CE479F" w:rsidP="00CE479F">
      <w:pPr>
        <w:pStyle w:val="PlainText"/>
        <w:numPr>
          <w:ilvl w:val="0"/>
          <w:numId w:val="30"/>
        </w:numPr>
        <w:jc w:val="both"/>
        <w:rPr>
          <w:rFonts w:ascii="Times New Roman" w:eastAsia="MS Mincho" w:hAnsi="Times New Roman"/>
          <w:sz w:val="22"/>
          <w:szCs w:val="22"/>
        </w:rPr>
      </w:pPr>
      <w:r w:rsidRPr="006125C6">
        <w:rPr>
          <w:rFonts w:ascii="Times New Roman" w:eastAsia="MS Mincho" w:hAnsi="Times New Roman"/>
          <w:sz w:val="22"/>
          <w:szCs w:val="22"/>
        </w:rPr>
        <w:t>All parties shall be allowed the right to have legal counsel present.</w:t>
      </w:r>
    </w:p>
    <w:p w:rsidR="00CE479F" w:rsidRPr="006125C6" w:rsidRDefault="00CE479F" w:rsidP="00CE479F">
      <w:pPr>
        <w:pStyle w:val="PlainText"/>
        <w:numPr>
          <w:ilvl w:val="0"/>
          <w:numId w:val="30"/>
        </w:numPr>
        <w:jc w:val="both"/>
        <w:rPr>
          <w:rFonts w:ascii="Times New Roman" w:eastAsia="MS Mincho" w:hAnsi="Times New Roman"/>
          <w:sz w:val="22"/>
          <w:szCs w:val="22"/>
        </w:rPr>
      </w:pPr>
      <w:r w:rsidRPr="006125C6">
        <w:rPr>
          <w:rFonts w:ascii="Times New Roman" w:eastAsia="MS Mincho" w:hAnsi="Times New Roman"/>
          <w:sz w:val="22"/>
          <w:szCs w:val="22"/>
        </w:rPr>
        <w:t>The Mayor may call for additional evidence, as it deems proper.</w:t>
      </w:r>
    </w:p>
    <w:p w:rsidR="00CE479F" w:rsidRPr="006125C6" w:rsidRDefault="00CE479F" w:rsidP="00CE479F">
      <w:pPr>
        <w:pStyle w:val="PlainText"/>
        <w:numPr>
          <w:ilvl w:val="0"/>
          <w:numId w:val="30"/>
        </w:numPr>
        <w:jc w:val="both"/>
        <w:rPr>
          <w:rFonts w:ascii="Times New Roman" w:eastAsia="MS Mincho" w:hAnsi="Times New Roman"/>
          <w:sz w:val="22"/>
          <w:szCs w:val="22"/>
        </w:rPr>
      </w:pPr>
      <w:r w:rsidRPr="006125C6">
        <w:rPr>
          <w:rFonts w:ascii="Times New Roman" w:eastAsia="MS Mincho" w:hAnsi="Times New Roman"/>
          <w:sz w:val="22"/>
          <w:szCs w:val="22"/>
        </w:rPr>
        <w:t>The Mayor shall not be bound by any legal rules of evidence.</w:t>
      </w:r>
    </w:p>
    <w:p w:rsidR="00CE479F" w:rsidRPr="006125C6" w:rsidRDefault="00CE479F" w:rsidP="00CE479F">
      <w:pPr>
        <w:pStyle w:val="PlainText"/>
        <w:numPr>
          <w:ilvl w:val="0"/>
          <w:numId w:val="30"/>
        </w:numPr>
        <w:jc w:val="both"/>
        <w:rPr>
          <w:rFonts w:ascii="Times New Roman" w:eastAsia="MS Mincho" w:hAnsi="Times New Roman"/>
          <w:sz w:val="22"/>
          <w:szCs w:val="22"/>
        </w:rPr>
      </w:pPr>
      <w:r w:rsidRPr="006125C6">
        <w:rPr>
          <w:rFonts w:ascii="Times New Roman" w:eastAsia="MS Mincho" w:hAnsi="Times New Roman"/>
          <w:sz w:val="22"/>
          <w:szCs w:val="22"/>
        </w:rPr>
        <w:t>No city employee, serving as a witness, shall be subject to any restraint, interference, discrimination or reprisal for any of his or her testimony in such hearing.</w:t>
      </w:r>
    </w:p>
    <w:p w:rsidR="00CE479F" w:rsidRPr="006125C6" w:rsidRDefault="00CE479F" w:rsidP="00CE479F">
      <w:pPr>
        <w:pStyle w:val="PlainText"/>
        <w:numPr>
          <w:ilvl w:val="0"/>
          <w:numId w:val="30"/>
        </w:numPr>
        <w:jc w:val="both"/>
        <w:rPr>
          <w:rFonts w:ascii="Times New Roman" w:eastAsia="MS Mincho" w:hAnsi="Times New Roman"/>
          <w:sz w:val="22"/>
          <w:szCs w:val="22"/>
        </w:rPr>
      </w:pPr>
      <w:r w:rsidRPr="006125C6">
        <w:rPr>
          <w:rFonts w:ascii="Times New Roman" w:eastAsia="MS Mincho" w:hAnsi="Times New Roman"/>
          <w:sz w:val="22"/>
          <w:szCs w:val="22"/>
        </w:rPr>
        <w:t>The City Council shall render a decision in writing within five business days of the hearing's conclusion and the evidence shall support such decision. A copy of the findings shall be provided to the employee and the City Clerk and filed in the employee's personnel file.</w:t>
      </w:r>
    </w:p>
    <w:p w:rsidR="00CE479F" w:rsidRPr="006125C6" w:rsidRDefault="00CE479F" w:rsidP="00CE479F">
      <w:pPr>
        <w:pStyle w:val="PlainText"/>
        <w:numPr>
          <w:ilvl w:val="0"/>
          <w:numId w:val="30"/>
        </w:numPr>
        <w:jc w:val="both"/>
        <w:rPr>
          <w:rFonts w:ascii="Times New Roman" w:eastAsia="MS Mincho" w:hAnsi="Times New Roman"/>
          <w:sz w:val="22"/>
          <w:szCs w:val="22"/>
        </w:rPr>
      </w:pPr>
      <w:r w:rsidRPr="006125C6">
        <w:rPr>
          <w:rFonts w:ascii="Times New Roman" w:eastAsia="MS Mincho" w:hAnsi="Times New Roman"/>
          <w:sz w:val="22"/>
          <w:szCs w:val="22"/>
        </w:rPr>
        <w:t>The hearing shall not be open to the public unless the employee and city both agree in writing to a public hearing.</w:t>
      </w:r>
    </w:p>
    <w:p w:rsidR="00CE479F" w:rsidRPr="006125C6" w:rsidRDefault="00CE479F" w:rsidP="00CE479F">
      <w:pPr>
        <w:pStyle w:val="PlainText"/>
        <w:numPr>
          <w:ilvl w:val="0"/>
          <w:numId w:val="30"/>
        </w:numPr>
        <w:jc w:val="both"/>
        <w:rPr>
          <w:rFonts w:ascii="Times New Roman" w:eastAsia="MS Mincho" w:hAnsi="Times New Roman"/>
          <w:sz w:val="22"/>
          <w:szCs w:val="22"/>
        </w:rPr>
      </w:pPr>
      <w:r w:rsidRPr="006125C6">
        <w:rPr>
          <w:rFonts w:ascii="Times New Roman" w:eastAsia="MS Mincho" w:hAnsi="Times New Roman"/>
          <w:sz w:val="22"/>
          <w:szCs w:val="22"/>
        </w:rPr>
        <w:t>The City Council’s decision shall be binding and final and subject to no further appeal.</w:t>
      </w:r>
    </w:p>
    <w:p w:rsidR="00CE479F" w:rsidRPr="006125C6" w:rsidRDefault="00CE479F" w:rsidP="00CE479F">
      <w:pPr>
        <w:jc w:val="both"/>
        <w:rPr>
          <w:rFonts w:ascii="Times New Roman" w:hAnsi="Times New Roman" w:cs="Times New Roman"/>
        </w:rPr>
      </w:pPr>
    </w:p>
    <w:p w:rsidR="00CE479F" w:rsidRPr="00C16998" w:rsidRDefault="00CE479F" w:rsidP="00CE479F">
      <w:pPr>
        <w:pStyle w:val="Heading2"/>
        <w:jc w:val="both"/>
        <w:rPr>
          <w:rFonts w:ascii="Times New Roman" w:hAnsi="Times New Roman" w:cs="Times New Roman"/>
          <w:bCs w:val="0"/>
          <w:color w:val="auto"/>
          <w:sz w:val="22"/>
          <w:szCs w:val="22"/>
          <w:u w:val="single"/>
        </w:rPr>
      </w:pPr>
      <w:bookmarkStart w:id="58" w:name="_Toc286671195"/>
      <w:r w:rsidRPr="00C16998">
        <w:rPr>
          <w:rFonts w:ascii="Times New Roman" w:hAnsi="Times New Roman" w:cs="Times New Roman"/>
          <w:bCs w:val="0"/>
          <w:color w:val="auto"/>
          <w:sz w:val="22"/>
          <w:szCs w:val="22"/>
          <w:u w:val="single"/>
        </w:rPr>
        <w:lastRenderedPageBreak/>
        <w:t>TERMINATION</w:t>
      </w:r>
      <w:bookmarkEnd w:id="58"/>
    </w:p>
    <w:p w:rsidR="00CE479F" w:rsidRPr="006125C6" w:rsidRDefault="00CE479F" w:rsidP="00CE479F">
      <w:pPr>
        <w:jc w:val="both"/>
        <w:rPr>
          <w:rFonts w:ascii="Times New Roman" w:hAnsi="Times New Roman" w:cs="Times New Roman"/>
        </w:rPr>
      </w:pPr>
      <w:r w:rsidRPr="006125C6">
        <w:rPr>
          <w:rFonts w:ascii="Times New Roman" w:hAnsi="Times New Roman" w:cs="Times New Roman"/>
        </w:rPr>
        <w:t>Upon termination an employee shall be compensated for all accumulated unused vacation leave. In case of death, compensation shall be paid to the surviving sp</w:t>
      </w:r>
      <w:r w:rsidR="00C16998">
        <w:rPr>
          <w:rFonts w:ascii="Times New Roman" w:hAnsi="Times New Roman" w:cs="Times New Roman"/>
        </w:rPr>
        <w:t>ouse, or the employee’s estate.</w:t>
      </w:r>
    </w:p>
    <w:p w:rsidR="00CE479F" w:rsidRPr="00C16998" w:rsidRDefault="00CE479F" w:rsidP="00CE479F">
      <w:pPr>
        <w:pStyle w:val="Heading2"/>
        <w:jc w:val="both"/>
        <w:rPr>
          <w:rFonts w:ascii="Times New Roman" w:hAnsi="Times New Roman" w:cs="Times New Roman"/>
          <w:bCs w:val="0"/>
          <w:color w:val="auto"/>
          <w:sz w:val="22"/>
          <w:szCs w:val="22"/>
          <w:u w:val="single"/>
        </w:rPr>
      </w:pPr>
      <w:bookmarkStart w:id="59" w:name="_Toc286671196"/>
      <w:r w:rsidRPr="00C16998">
        <w:rPr>
          <w:rFonts w:ascii="Times New Roman" w:hAnsi="Times New Roman" w:cs="Times New Roman"/>
          <w:bCs w:val="0"/>
          <w:color w:val="auto"/>
          <w:sz w:val="22"/>
          <w:szCs w:val="22"/>
          <w:u w:val="single"/>
        </w:rPr>
        <w:t>RESIGNATION</w:t>
      </w:r>
      <w:bookmarkEnd w:id="59"/>
    </w:p>
    <w:p w:rsidR="00CE479F" w:rsidRPr="006125C6" w:rsidRDefault="00CE479F" w:rsidP="00CE479F">
      <w:pPr>
        <w:jc w:val="both"/>
        <w:rPr>
          <w:rFonts w:ascii="Times New Roman" w:hAnsi="Times New Roman" w:cs="Times New Roman"/>
        </w:rPr>
      </w:pPr>
      <w:r w:rsidRPr="006125C6">
        <w:rPr>
          <w:rFonts w:ascii="Times New Roman" w:hAnsi="Times New Roman" w:cs="Times New Roman"/>
        </w:rPr>
        <w:t xml:space="preserve">An employee who terminates his employment voluntarily shall be terminated in good standing, providing he </w:t>
      </w:r>
      <w:r w:rsidR="00DF4AFF">
        <w:rPr>
          <w:rFonts w:ascii="Times New Roman" w:hAnsi="Times New Roman" w:cs="Times New Roman"/>
        </w:rPr>
        <w:t>gives a minimum of two (2) week</w:t>
      </w:r>
      <w:r w:rsidRPr="006125C6">
        <w:rPr>
          <w:rFonts w:ascii="Times New Roman" w:hAnsi="Times New Roman" w:cs="Times New Roman"/>
        </w:rPr>
        <w:t xml:space="preserve"> notice to the City Council. Upon resignation</w:t>
      </w:r>
      <w:r w:rsidR="00DF4AFF">
        <w:rPr>
          <w:rFonts w:ascii="Times New Roman" w:hAnsi="Times New Roman" w:cs="Times New Roman"/>
        </w:rPr>
        <w:t xml:space="preserve"> with a minimum of two (2) week</w:t>
      </w:r>
      <w:r w:rsidRPr="006125C6">
        <w:rPr>
          <w:rFonts w:ascii="Times New Roman" w:hAnsi="Times New Roman" w:cs="Times New Roman"/>
        </w:rPr>
        <w:t xml:space="preserve"> notice employee shall be compensated for all unused vacation leave and</w:t>
      </w:r>
      <w:r w:rsidR="00C16998">
        <w:rPr>
          <w:rFonts w:ascii="Times New Roman" w:hAnsi="Times New Roman" w:cs="Times New Roman"/>
        </w:rPr>
        <w:t xml:space="preserve"> ½ of earned unused sick leave.</w:t>
      </w:r>
    </w:p>
    <w:p w:rsidR="00CE479F" w:rsidRPr="00C16998" w:rsidRDefault="00CE479F" w:rsidP="00CE479F">
      <w:pPr>
        <w:pStyle w:val="Heading2"/>
        <w:jc w:val="both"/>
        <w:rPr>
          <w:rFonts w:ascii="Times New Roman" w:hAnsi="Times New Roman" w:cs="Times New Roman"/>
          <w:bCs w:val="0"/>
          <w:sz w:val="22"/>
          <w:szCs w:val="22"/>
          <w:u w:val="single"/>
        </w:rPr>
      </w:pPr>
      <w:bookmarkStart w:id="60" w:name="_Toc286671197"/>
      <w:r w:rsidRPr="00C16998">
        <w:rPr>
          <w:rFonts w:ascii="Times New Roman" w:hAnsi="Times New Roman" w:cs="Times New Roman"/>
          <w:bCs w:val="0"/>
          <w:color w:val="auto"/>
          <w:sz w:val="22"/>
          <w:szCs w:val="22"/>
          <w:u w:val="single"/>
        </w:rPr>
        <w:t>REINSTATEMENT</w:t>
      </w:r>
      <w:bookmarkEnd w:id="60"/>
    </w:p>
    <w:p w:rsidR="00CE479F" w:rsidRPr="006125C6" w:rsidRDefault="00CE479F" w:rsidP="00C16998">
      <w:pPr>
        <w:jc w:val="both"/>
        <w:rPr>
          <w:rFonts w:ascii="Times New Roman" w:hAnsi="Times New Roman" w:cs="Times New Roman"/>
        </w:rPr>
      </w:pPr>
      <w:r w:rsidRPr="006125C6">
        <w:rPr>
          <w:rFonts w:ascii="Times New Roman" w:hAnsi="Times New Roman" w:cs="Times New Roman"/>
        </w:rPr>
        <w:t xml:space="preserve">An employee who has resigned and is in good standing and who is re-employed within a period of 120 days may be reinstated at not more than the salary he or she was receiving at the time of his resignation. </w:t>
      </w:r>
    </w:p>
    <w:p w:rsidR="00CE479F" w:rsidRPr="00C16998" w:rsidRDefault="00CE479F" w:rsidP="00CE479F">
      <w:pPr>
        <w:pStyle w:val="Heading2"/>
        <w:jc w:val="both"/>
        <w:rPr>
          <w:rFonts w:ascii="Times New Roman" w:hAnsi="Times New Roman" w:cs="Times New Roman"/>
          <w:bCs w:val="0"/>
          <w:color w:val="auto"/>
          <w:sz w:val="22"/>
          <w:szCs w:val="22"/>
          <w:u w:val="single"/>
        </w:rPr>
      </w:pPr>
      <w:bookmarkStart w:id="61" w:name="_Toc286671198"/>
      <w:r w:rsidRPr="00C16998">
        <w:rPr>
          <w:rFonts w:ascii="Times New Roman" w:hAnsi="Times New Roman" w:cs="Times New Roman"/>
          <w:bCs w:val="0"/>
          <w:color w:val="auto"/>
          <w:sz w:val="22"/>
          <w:szCs w:val="22"/>
          <w:u w:val="single"/>
        </w:rPr>
        <w:t>RETIREMENT</w:t>
      </w:r>
      <w:bookmarkEnd w:id="61"/>
    </w:p>
    <w:p w:rsidR="00CE479F" w:rsidRPr="006125C6" w:rsidRDefault="00CE479F" w:rsidP="00CE479F">
      <w:pPr>
        <w:jc w:val="both"/>
        <w:rPr>
          <w:rFonts w:ascii="Times New Roman" w:hAnsi="Times New Roman" w:cs="Times New Roman"/>
        </w:rPr>
      </w:pPr>
      <w:r w:rsidRPr="006125C6">
        <w:rPr>
          <w:rFonts w:ascii="Times New Roman" w:hAnsi="Times New Roman" w:cs="Times New Roman"/>
        </w:rPr>
        <w:t>Social Security is handled by the Federal Government and is made up of joint contributions by the employee and the City, based upon a percentage of the employee’s salary, and is deducted from the paycheck. Complete details about Social Security are available from the City Clerk.</w:t>
      </w:r>
    </w:p>
    <w:p w:rsidR="00CE479F" w:rsidRPr="006125C6" w:rsidRDefault="00CE479F" w:rsidP="00CE479F">
      <w:pPr>
        <w:jc w:val="both"/>
        <w:rPr>
          <w:rFonts w:ascii="Times New Roman" w:hAnsi="Times New Roman" w:cs="Times New Roman"/>
        </w:rPr>
      </w:pPr>
      <w:r w:rsidRPr="006125C6">
        <w:rPr>
          <w:rFonts w:ascii="Times New Roman" w:hAnsi="Times New Roman" w:cs="Times New Roman"/>
        </w:rPr>
        <w:t xml:space="preserve">The City also provides </w:t>
      </w:r>
      <w:r w:rsidR="00185E7C">
        <w:rPr>
          <w:rFonts w:ascii="Times New Roman" w:hAnsi="Times New Roman" w:cs="Times New Roman"/>
        </w:rPr>
        <w:t>a retirement plan.  This information is available from the City Clerk</w:t>
      </w:r>
      <w:r w:rsidRPr="006125C6">
        <w:rPr>
          <w:rFonts w:ascii="Times New Roman" w:hAnsi="Times New Roman" w:cs="Times New Roman"/>
        </w:rPr>
        <w:t>.</w:t>
      </w:r>
    </w:p>
    <w:p w:rsidR="00CE479F" w:rsidRPr="00F4578C" w:rsidRDefault="00CE479F" w:rsidP="00C16998">
      <w:pPr>
        <w:pStyle w:val="Heading3"/>
        <w:jc w:val="center"/>
        <w:rPr>
          <w:rFonts w:ascii="Times New Roman" w:hAnsi="Times New Roman" w:cs="Times New Roman"/>
          <w:color w:val="auto"/>
        </w:rPr>
      </w:pPr>
      <w:bookmarkStart w:id="62" w:name="_Toc286671199"/>
      <w:r w:rsidRPr="00F4578C">
        <w:rPr>
          <w:rFonts w:ascii="Times New Roman" w:hAnsi="Times New Roman" w:cs="Times New Roman"/>
          <w:color w:val="auto"/>
        </w:rPr>
        <w:t>GRIEVANCE</w:t>
      </w:r>
      <w:bookmarkEnd w:id="62"/>
    </w:p>
    <w:p w:rsidR="00CE479F" w:rsidRPr="00C16998" w:rsidRDefault="00CE479F" w:rsidP="00CE479F">
      <w:pPr>
        <w:pStyle w:val="Heading2"/>
        <w:rPr>
          <w:rFonts w:ascii="Times New Roman" w:eastAsia="MS Mincho" w:hAnsi="Times New Roman" w:cs="Times New Roman"/>
          <w:bCs w:val="0"/>
          <w:color w:val="auto"/>
          <w:sz w:val="22"/>
          <w:szCs w:val="22"/>
          <w:u w:val="single"/>
        </w:rPr>
      </w:pPr>
      <w:bookmarkStart w:id="63" w:name="_Toc286671200"/>
      <w:r w:rsidRPr="00C16998">
        <w:rPr>
          <w:rFonts w:ascii="Times New Roman" w:eastAsia="MS Mincho" w:hAnsi="Times New Roman" w:cs="Times New Roman"/>
          <w:bCs w:val="0"/>
          <w:color w:val="auto"/>
          <w:sz w:val="22"/>
          <w:szCs w:val="22"/>
          <w:u w:val="single"/>
        </w:rPr>
        <w:t>GENERAL POLICY</w:t>
      </w:r>
      <w:bookmarkEnd w:id="63"/>
    </w:p>
    <w:p w:rsidR="00CE479F" w:rsidRPr="006125C6" w:rsidRDefault="00CE479F" w:rsidP="00CE479F">
      <w:pPr>
        <w:pStyle w:val="PlainText"/>
        <w:jc w:val="both"/>
        <w:rPr>
          <w:rFonts w:ascii="Times New Roman" w:eastAsia="MS Mincho" w:hAnsi="Times New Roman"/>
          <w:sz w:val="22"/>
          <w:szCs w:val="22"/>
        </w:rPr>
      </w:pPr>
      <w:r w:rsidRPr="006125C6">
        <w:rPr>
          <w:rFonts w:ascii="Times New Roman" w:hAnsi="Times New Roman"/>
          <w:sz w:val="22"/>
          <w:szCs w:val="22"/>
        </w:rPr>
        <w:t xml:space="preserve">A grievance is a complaint involving misinterpretation or misapplication of a practice or policy under the personnel rules and regulations of the City, including suspension, demotion, and termination for cause. </w:t>
      </w:r>
      <w:r w:rsidRPr="006125C6">
        <w:rPr>
          <w:rFonts w:ascii="Times New Roman" w:eastAsia="MS Mincho" w:hAnsi="Times New Roman"/>
          <w:sz w:val="22"/>
          <w:szCs w:val="22"/>
        </w:rPr>
        <w:t>Any employee who has been disciplined in any manner excluding termination, has the right to present a complaint or grievance concerning his or her job, working conditions, salary, relationship between employees and co-workers, supervisor, or department head, the application of equal employment opportunity policies, or as an appeal of any disciplinary action taken pursuant to these policies. Each employee and supervisor should make a sincere attempt to resolve any grievance before it becomes necessary to resort to the grievance procedure. Employees that have been terminated, have no right to a grievance proceeding.</w:t>
      </w:r>
    </w:p>
    <w:p w:rsidR="00CE479F" w:rsidRPr="006125C6" w:rsidRDefault="00CE479F" w:rsidP="00CE479F">
      <w:pPr>
        <w:pStyle w:val="PlainText"/>
        <w:rPr>
          <w:rFonts w:ascii="Times New Roman" w:eastAsia="MS Mincho" w:hAnsi="Times New Roman"/>
          <w:sz w:val="22"/>
          <w:szCs w:val="22"/>
        </w:rPr>
      </w:pPr>
    </w:p>
    <w:p w:rsidR="00CE479F" w:rsidRPr="00C16998" w:rsidRDefault="00CE479F" w:rsidP="00CE479F">
      <w:pPr>
        <w:pStyle w:val="Heading2"/>
        <w:rPr>
          <w:rFonts w:ascii="Times New Roman" w:eastAsia="MS Mincho" w:hAnsi="Times New Roman" w:cs="Times New Roman"/>
          <w:bCs w:val="0"/>
          <w:color w:val="auto"/>
          <w:sz w:val="22"/>
          <w:szCs w:val="22"/>
          <w:u w:val="single"/>
        </w:rPr>
      </w:pPr>
      <w:bookmarkStart w:id="64" w:name="_Toc286671201"/>
      <w:r w:rsidRPr="00C16998">
        <w:rPr>
          <w:rFonts w:ascii="Times New Roman" w:eastAsia="MS Mincho" w:hAnsi="Times New Roman" w:cs="Times New Roman"/>
          <w:bCs w:val="0"/>
          <w:color w:val="auto"/>
          <w:sz w:val="22"/>
          <w:szCs w:val="22"/>
          <w:u w:val="single"/>
        </w:rPr>
        <w:t>GRIEVANCE POLICY</w:t>
      </w:r>
      <w:bookmarkEnd w:id="64"/>
    </w:p>
    <w:p w:rsidR="00CE479F" w:rsidRPr="006125C6" w:rsidRDefault="00CE479F" w:rsidP="00CE479F">
      <w:pPr>
        <w:pStyle w:val="PlainText"/>
        <w:jc w:val="both"/>
        <w:rPr>
          <w:rFonts w:ascii="Times New Roman" w:eastAsia="MS Mincho" w:hAnsi="Times New Roman"/>
          <w:sz w:val="22"/>
          <w:szCs w:val="22"/>
        </w:rPr>
      </w:pPr>
      <w:r w:rsidRPr="006125C6">
        <w:rPr>
          <w:rFonts w:ascii="Times New Roman" w:eastAsia="MS Mincho" w:hAnsi="Times New Roman"/>
          <w:sz w:val="22"/>
          <w:szCs w:val="22"/>
        </w:rPr>
        <w:t>The following grievance procedure is established:</w:t>
      </w:r>
    </w:p>
    <w:p w:rsidR="00CE479F" w:rsidRPr="006125C6" w:rsidRDefault="00CE479F" w:rsidP="00CE479F">
      <w:pPr>
        <w:pStyle w:val="PlainText"/>
        <w:jc w:val="both"/>
        <w:rPr>
          <w:rFonts w:ascii="Times New Roman" w:eastAsia="MS Mincho" w:hAnsi="Times New Roman"/>
          <w:sz w:val="22"/>
          <w:szCs w:val="22"/>
        </w:rPr>
      </w:pPr>
    </w:p>
    <w:p w:rsidR="00CE479F" w:rsidRPr="006125C6" w:rsidRDefault="00CE479F" w:rsidP="00CE479F">
      <w:pPr>
        <w:pStyle w:val="PlainText"/>
        <w:numPr>
          <w:ilvl w:val="0"/>
          <w:numId w:val="28"/>
        </w:numPr>
        <w:jc w:val="both"/>
        <w:rPr>
          <w:rFonts w:ascii="Times New Roman" w:eastAsia="MS Mincho" w:hAnsi="Times New Roman"/>
          <w:sz w:val="22"/>
          <w:szCs w:val="22"/>
        </w:rPr>
      </w:pPr>
      <w:r w:rsidRPr="006125C6">
        <w:rPr>
          <w:rFonts w:ascii="Times New Roman" w:eastAsia="MS Mincho" w:hAnsi="Times New Roman"/>
          <w:sz w:val="22"/>
          <w:szCs w:val="22"/>
        </w:rPr>
        <w:t>The employee shall initially file any complaint or grievance in writing within five (5) days of the cause of the grievance with the City Clerk or Mayor at the employee’s discretion to the City Council.</w:t>
      </w:r>
    </w:p>
    <w:p w:rsidR="00CE479F" w:rsidRPr="006125C6" w:rsidRDefault="00CE479F" w:rsidP="00CE479F">
      <w:pPr>
        <w:pStyle w:val="PlainText"/>
        <w:numPr>
          <w:ilvl w:val="0"/>
          <w:numId w:val="28"/>
        </w:numPr>
        <w:jc w:val="both"/>
        <w:rPr>
          <w:rFonts w:ascii="Times New Roman" w:eastAsia="MS Mincho" w:hAnsi="Times New Roman"/>
          <w:sz w:val="22"/>
          <w:szCs w:val="22"/>
        </w:rPr>
      </w:pPr>
      <w:r w:rsidRPr="006125C6">
        <w:rPr>
          <w:rFonts w:ascii="Times New Roman" w:eastAsia="MS Mincho" w:hAnsi="Times New Roman"/>
          <w:sz w:val="22"/>
          <w:szCs w:val="22"/>
        </w:rPr>
        <w:t>The City Council shall resolve the grievance filed by a hearing in accordance with the following procedures:</w:t>
      </w:r>
    </w:p>
    <w:p w:rsidR="00CE479F" w:rsidRPr="006125C6" w:rsidRDefault="00CE479F" w:rsidP="00CE479F">
      <w:pPr>
        <w:pStyle w:val="PlainText"/>
        <w:ind w:left="360"/>
        <w:jc w:val="both"/>
        <w:rPr>
          <w:rFonts w:ascii="Times New Roman" w:eastAsia="MS Mincho" w:hAnsi="Times New Roman"/>
          <w:sz w:val="22"/>
          <w:szCs w:val="22"/>
        </w:rPr>
      </w:pPr>
    </w:p>
    <w:p w:rsidR="00CE479F" w:rsidRPr="006125C6" w:rsidRDefault="00CE479F" w:rsidP="00CE479F">
      <w:pPr>
        <w:pStyle w:val="PlainText"/>
        <w:numPr>
          <w:ilvl w:val="1"/>
          <w:numId w:val="28"/>
        </w:numPr>
        <w:jc w:val="both"/>
        <w:rPr>
          <w:rFonts w:ascii="Times New Roman" w:eastAsia="MS Mincho" w:hAnsi="Times New Roman"/>
          <w:sz w:val="22"/>
          <w:szCs w:val="22"/>
        </w:rPr>
      </w:pPr>
      <w:r w:rsidRPr="006125C6">
        <w:rPr>
          <w:rFonts w:ascii="Times New Roman" w:eastAsia="MS Mincho" w:hAnsi="Times New Roman"/>
          <w:sz w:val="22"/>
          <w:szCs w:val="22"/>
        </w:rPr>
        <w:t>The hearing shall be held within 30 calendar days from receipt of the employee's request for such a hearing.</w:t>
      </w:r>
    </w:p>
    <w:p w:rsidR="00CE479F" w:rsidRPr="006125C6" w:rsidRDefault="00CE479F" w:rsidP="00CE479F">
      <w:pPr>
        <w:pStyle w:val="PlainText"/>
        <w:numPr>
          <w:ilvl w:val="1"/>
          <w:numId w:val="28"/>
        </w:numPr>
        <w:jc w:val="both"/>
        <w:rPr>
          <w:rFonts w:ascii="Times New Roman" w:eastAsia="MS Mincho" w:hAnsi="Times New Roman"/>
          <w:sz w:val="22"/>
          <w:szCs w:val="22"/>
        </w:rPr>
      </w:pPr>
      <w:r w:rsidRPr="006125C6">
        <w:rPr>
          <w:rFonts w:ascii="Times New Roman" w:eastAsia="MS Mincho" w:hAnsi="Times New Roman"/>
          <w:sz w:val="22"/>
          <w:szCs w:val="22"/>
        </w:rPr>
        <w:t>At the hearing, all concerned parties shall be given an opportunity to present their respective side of the grievance together with any pertinent evidence or witnesses as deemed relevant by the Mayor. All parties shall have the right to cross-examine adverse witnesses and evidence.</w:t>
      </w:r>
    </w:p>
    <w:p w:rsidR="00CE479F" w:rsidRPr="006125C6" w:rsidRDefault="00CE479F" w:rsidP="00CE479F">
      <w:pPr>
        <w:pStyle w:val="PlainText"/>
        <w:numPr>
          <w:ilvl w:val="1"/>
          <w:numId w:val="28"/>
        </w:numPr>
        <w:jc w:val="both"/>
        <w:rPr>
          <w:rFonts w:ascii="Times New Roman" w:eastAsia="MS Mincho" w:hAnsi="Times New Roman"/>
          <w:sz w:val="22"/>
          <w:szCs w:val="22"/>
        </w:rPr>
      </w:pPr>
      <w:r w:rsidRPr="006125C6">
        <w:rPr>
          <w:rFonts w:ascii="Times New Roman" w:eastAsia="MS Mincho" w:hAnsi="Times New Roman"/>
          <w:sz w:val="22"/>
          <w:szCs w:val="22"/>
        </w:rPr>
        <w:t>All parties shall be allowed the right to have legal counsel present.</w:t>
      </w:r>
    </w:p>
    <w:p w:rsidR="00CE479F" w:rsidRPr="006125C6" w:rsidRDefault="00CE479F" w:rsidP="00CE479F">
      <w:pPr>
        <w:pStyle w:val="PlainText"/>
        <w:numPr>
          <w:ilvl w:val="1"/>
          <w:numId w:val="28"/>
        </w:numPr>
        <w:jc w:val="both"/>
        <w:rPr>
          <w:rFonts w:ascii="Times New Roman" w:eastAsia="MS Mincho" w:hAnsi="Times New Roman"/>
          <w:sz w:val="22"/>
          <w:szCs w:val="22"/>
        </w:rPr>
      </w:pPr>
      <w:r w:rsidRPr="006125C6">
        <w:rPr>
          <w:rFonts w:ascii="Times New Roman" w:eastAsia="MS Mincho" w:hAnsi="Times New Roman"/>
          <w:sz w:val="22"/>
          <w:szCs w:val="22"/>
        </w:rPr>
        <w:t>The Mayor may call for additional evidence, as it deems proper.</w:t>
      </w:r>
    </w:p>
    <w:p w:rsidR="00CE479F" w:rsidRPr="006125C6" w:rsidRDefault="00CE479F" w:rsidP="00CE479F">
      <w:pPr>
        <w:pStyle w:val="PlainText"/>
        <w:numPr>
          <w:ilvl w:val="1"/>
          <w:numId w:val="28"/>
        </w:numPr>
        <w:jc w:val="both"/>
        <w:rPr>
          <w:rFonts w:ascii="Times New Roman" w:eastAsia="MS Mincho" w:hAnsi="Times New Roman"/>
          <w:sz w:val="22"/>
          <w:szCs w:val="22"/>
        </w:rPr>
      </w:pPr>
      <w:r w:rsidRPr="006125C6">
        <w:rPr>
          <w:rFonts w:ascii="Times New Roman" w:eastAsia="MS Mincho" w:hAnsi="Times New Roman"/>
          <w:sz w:val="22"/>
          <w:szCs w:val="22"/>
        </w:rPr>
        <w:t>The Mayor shall not be bound by any legal rules of evidence.</w:t>
      </w:r>
    </w:p>
    <w:p w:rsidR="00CE479F" w:rsidRPr="006125C6" w:rsidRDefault="00CE479F" w:rsidP="00CE479F">
      <w:pPr>
        <w:pStyle w:val="PlainText"/>
        <w:numPr>
          <w:ilvl w:val="1"/>
          <w:numId w:val="28"/>
        </w:numPr>
        <w:jc w:val="both"/>
        <w:rPr>
          <w:rFonts w:ascii="Times New Roman" w:eastAsia="MS Mincho" w:hAnsi="Times New Roman"/>
          <w:sz w:val="22"/>
          <w:szCs w:val="22"/>
        </w:rPr>
      </w:pPr>
      <w:r w:rsidRPr="006125C6">
        <w:rPr>
          <w:rFonts w:ascii="Times New Roman" w:eastAsia="MS Mincho" w:hAnsi="Times New Roman"/>
          <w:sz w:val="22"/>
          <w:szCs w:val="22"/>
        </w:rPr>
        <w:t>No city employee, serving as a witness, shall be subject to any restraint, interference, discrimination or reprisal for any of his or her testimony in such hearing.</w:t>
      </w:r>
    </w:p>
    <w:p w:rsidR="00CE479F" w:rsidRPr="006125C6" w:rsidRDefault="00CE479F" w:rsidP="00CE479F">
      <w:pPr>
        <w:pStyle w:val="PlainText"/>
        <w:numPr>
          <w:ilvl w:val="1"/>
          <w:numId w:val="28"/>
        </w:numPr>
        <w:jc w:val="both"/>
        <w:rPr>
          <w:rFonts w:ascii="Times New Roman" w:eastAsia="MS Mincho" w:hAnsi="Times New Roman"/>
          <w:sz w:val="22"/>
          <w:szCs w:val="22"/>
        </w:rPr>
      </w:pPr>
      <w:r w:rsidRPr="006125C6">
        <w:rPr>
          <w:rFonts w:ascii="Times New Roman" w:eastAsia="MS Mincho" w:hAnsi="Times New Roman"/>
          <w:sz w:val="22"/>
          <w:szCs w:val="22"/>
        </w:rPr>
        <w:lastRenderedPageBreak/>
        <w:t>The City Council shall render a decision in writing within five business days of the hearing's conclusion and the evidence shall support such decision. A copy of the findings shall be provided to the employee and the City Clerk and filed in the employee's personnel file.</w:t>
      </w:r>
    </w:p>
    <w:p w:rsidR="00CE479F" w:rsidRPr="006125C6" w:rsidRDefault="00CE479F" w:rsidP="00CE479F">
      <w:pPr>
        <w:pStyle w:val="PlainText"/>
        <w:numPr>
          <w:ilvl w:val="1"/>
          <w:numId w:val="28"/>
        </w:numPr>
        <w:jc w:val="both"/>
        <w:rPr>
          <w:rFonts w:ascii="Times New Roman" w:eastAsia="MS Mincho" w:hAnsi="Times New Roman"/>
          <w:sz w:val="22"/>
          <w:szCs w:val="22"/>
        </w:rPr>
      </w:pPr>
      <w:r w:rsidRPr="006125C6">
        <w:rPr>
          <w:rFonts w:ascii="Times New Roman" w:eastAsia="MS Mincho" w:hAnsi="Times New Roman"/>
          <w:sz w:val="22"/>
          <w:szCs w:val="22"/>
        </w:rPr>
        <w:t>The hearing shall not be open to the public unless the employee and city both agree in writing to a public hearing.</w:t>
      </w:r>
    </w:p>
    <w:p w:rsidR="00CE479F" w:rsidRPr="006125C6" w:rsidRDefault="00CE479F" w:rsidP="00CE479F">
      <w:pPr>
        <w:pStyle w:val="PlainText"/>
        <w:numPr>
          <w:ilvl w:val="1"/>
          <w:numId w:val="28"/>
        </w:numPr>
        <w:jc w:val="both"/>
        <w:rPr>
          <w:rFonts w:ascii="Times New Roman" w:eastAsia="MS Mincho" w:hAnsi="Times New Roman"/>
          <w:sz w:val="22"/>
          <w:szCs w:val="22"/>
        </w:rPr>
      </w:pPr>
      <w:r w:rsidRPr="006125C6">
        <w:rPr>
          <w:rFonts w:ascii="Times New Roman" w:eastAsia="MS Mincho" w:hAnsi="Times New Roman"/>
          <w:sz w:val="22"/>
          <w:szCs w:val="22"/>
        </w:rPr>
        <w:t>The City Council’s decision shall be binding and final and subject to no further appeal.</w:t>
      </w:r>
    </w:p>
    <w:p w:rsidR="00CE479F" w:rsidRPr="006125C6" w:rsidRDefault="00CE479F" w:rsidP="00CE479F">
      <w:pPr>
        <w:spacing w:after="0" w:line="240" w:lineRule="auto"/>
        <w:ind w:left="720"/>
        <w:jc w:val="both"/>
        <w:rPr>
          <w:rFonts w:ascii="Times New Roman" w:hAnsi="Times New Roman" w:cs="Times New Roman"/>
        </w:rPr>
      </w:pPr>
    </w:p>
    <w:p w:rsidR="005D398F" w:rsidRPr="006125C6" w:rsidRDefault="005D398F" w:rsidP="005D398F">
      <w:pPr>
        <w:pStyle w:val="Heading1"/>
        <w:jc w:val="center"/>
        <w:rPr>
          <w:sz w:val="22"/>
          <w:szCs w:val="22"/>
        </w:rPr>
      </w:pPr>
      <w:bookmarkStart w:id="65" w:name="_Toc286671203"/>
      <w:r w:rsidRPr="006125C6">
        <w:rPr>
          <w:sz w:val="22"/>
          <w:szCs w:val="22"/>
        </w:rPr>
        <w:t>POLITICAL ACTIVITY</w:t>
      </w:r>
      <w:bookmarkEnd w:id="65"/>
    </w:p>
    <w:p w:rsidR="005D398F" w:rsidRPr="00C16998" w:rsidRDefault="005D398F" w:rsidP="005D398F">
      <w:pPr>
        <w:pStyle w:val="Heading2"/>
        <w:rPr>
          <w:rFonts w:ascii="Times New Roman" w:hAnsi="Times New Roman" w:cs="Times New Roman"/>
          <w:bCs w:val="0"/>
          <w:color w:val="auto"/>
          <w:sz w:val="22"/>
          <w:szCs w:val="22"/>
          <w:u w:val="single"/>
        </w:rPr>
      </w:pPr>
      <w:bookmarkStart w:id="66" w:name="_Toc286671204"/>
      <w:r w:rsidRPr="00C16998">
        <w:rPr>
          <w:rFonts w:ascii="Times New Roman" w:hAnsi="Times New Roman" w:cs="Times New Roman"/>
          <w:bCs w:val="0"/>
          <w:color w:val="auto"/>
          <w:sz w:val="22"/>
          <w:szCs w:val="22"/>
          <w:u w:val="single"/>
        </w:rPr>
        <w:t>POLITICAL ACTIVITY</w:t>
      </w:r>
      <w:bookmarkEnd w:id="66"/>
    </w:p>
    <w:p w:rsidR="005D398F" w:rsidRPr="006125C6" w:rsidRDefault="005D398F" w:rsidP="005D398F">
      <w:pPr>
        <w:numPr>
          <w:ilvl w:val="0"/>
          <w:numId w:val="34"/>
        </w:numPr>
        <w:spacing w:after="0" w:line="240" w:lineRule="auto"/>
        <w:jc w:val="both"/>
        <w:rPr>
          <w:rFonts w:ascii="Times New Roman" w:hAnsi="Times New Roman" w:cs="Times New Roman"/>
        </w:rPr>
      </w:pPr>
      <w:r w:rsidRPr="006125C6">
        <w:rPr>
          <w:rFonts w:ascii="Times New Roman" w:hAnsi="Times New Roman" w:cs="Times New Roman"/>
        </w:rPr>
        <w:t>It is the duty and right of every employee to register and vote on all political issues. Employees are permitted to join political organizations, civic associations or civic betterment groups.</w:t>
      </w:r>
    </w:p>
    <w:p w:rsidR="005D398F" w:rsidRPr="006125C6" w:rsidRDefault="005D398F" w:rsidP="005D398F">
      <w:pPr>
        <w:numPr>
          <w:ilvl w:val="0"/>
          <w:numId w:val="34"/>
        </w:numPr>
        <w:spacing w:after="0" w:line="240" w:lineRule="auto"/>
        <w:jc w:val="both"/>
        <w:rPr>
          <w:rFonts w:ascii="Times New Roman" w:hAnsi="Times New Roman" w:cs="Times New Roman"/>
        </w:rPr>
      </w:pPr>
      <w:r w:rsidRPr="006125C6">
        <w:rPr>
          <w:rFonts w:ascii="Times New Roman" w:hAnsi="Times New Roman" w:cs="Times New Roman"/>
        </w:rPr>
        <w:t>Employees are not permitted to engage in any political activity involving the election of candidates for any City office.</w:t>
      </w:r>
    </w:p>
    <w:p w:rsidR="005D398F" w:rsidRPr="006125C6" w:rsidRDefault="005D398F" w:rsidP="005D398F">
      <w:pPr>
        <w:numPr>
          <w:ilvl w:val="0"/>
          <w:numId w:val="34"/>
        </w:numPr>
        <w:spacing w:after="0" w:line="240" w:lineRule="auto"/>
        <w:jc w:val="both"/>
        <w:rPr>
          <w:rFonts w:ascii="Times New Roman" w:hAnsi="Times New Roman" w:cs="Times New Roman"/>
        </w:rPr>
      </w:pPr>
      <w:r w:rsidRPr="006125C6">
        <w:rPr>
          <w:rFonts w:ascii="Times New Roman" w:hAnsi="Times New Roman" w:cs="Times New Roman"/>
        </w:rPr>
        <w:t>Any employee desiring to become a candidate for elective City office shall first take a leave of absence without pay or resign. Should the employee be unsuccessful in seeking City office, he shall be returned to employment on the same terms and conditions as any other employee who has taken a leave of absence without pay.</w:t>
      </w:r>
    </w:p>
    <w:p w:rsidR="005D398F" w:rsidRPr="006125C6" w:rsidRDefault="005D398F" w:rsidP="005D398F">
      <w:pPr>
        <w:numPr>
          <w:ilvl w:val="0"/>
          <w:numId w:val="34"/>
        </w:numPr>
        <w:spacing w:after="0" w:line="240" w:lineRule="auto"/>
        <w:jc w:val="both"/>
        <w:rPr>
          <w:rFonts w:ascii="Times New Roman" w:hAnsi="Times New Roman" w:cs="Times New Roman"/>
        </w:rPr>
      </w:pPr>
      <w:r w:rsidRPr="006125C6">
        <w:rPr>
          <w:rFonts w:ascii="Times New Roman" w:hAnsi="Times New Roman" w:cs="Times New Roman"/>
        </w:rPr>
        <w:t>Employees are not permitted to solicit, sell or handle political contributions in City elections. They are not permitted to wear or display political badges, buttons or signs on their person or on City property during on-duty hours.</w:t>
      </w:r>
    </w:p>
    <w:p w:rsidR="005D398F" w:rsidRPr="006125C6" w:rsidRDefault="005D398F" w:rsidP="005D398F">
      <w:pPr>
        <w:rPr>
          <w:rFonts w:ascii="Times New Roman" w:hAnsi="Times New Roman" w:cs="Times New Roman"/>
        </w:rPr>
      </w:pPr>
    </w:p>
    <w:p w:rsidR="005D398F" w:rsidRPr="00EE3F70" w:rsidRDefault="005D398F" w:rsidP="005D398F">
      <w:pPr>
        <w:pStyle w:val="Heading2"/>
        <w:rPr>
          <w:rFonts w:ascii="Times New Roman" w:hAnsi="Times New Roman" w:cs="Times New Roman"/>
          <w:bCs w:val="0"/>
          <w:color w:val="auto"/>
          <w:sz w:val="22"/>
          <w:szCs w:val="22"/>
          <w:u w:val="single"/>
        </w:rPr>
      </w:pPr>
      <w:bookmarkStart w:id="67" w:name="_Toc286671205"/>
      <w:r w:rsidRPr="00EE3F70">
        <w:rPr>
          <w:rFonts w:ascii="Times New Roman" w:hAnsi="Times New Roman" w:cs="Times New Roman"/>
          <w:bCs w:val="0"/>
          <w:color w:val="auto"/>
          <w:sz w:val="22"/>
          <w:szCs w:val="22"/>
          <w:u w:val="single"/>
        </w:rPr>
        <w:t>MEMBERSHIP ON BOARDS AND COMMISSIONS</w:t>
      </w:r>
      <w:bookmarkEnd w:id="67"/>
    </w:p>
    <w:p w:rsidR="005D398F" w:rsidRDefault="005D398F" w:rsidP="00D810F9">
      <w:pPr>
        <w:jc w:val="both"/>
        <w:rPr>
          <w:rFonts w:ascii="Times New Roman" w:hAnsi="Times New Roman" w:cs="Times New Roman"/>
        </w:rPr>
      </w:pPr>
      <w:r w:rsidRPr="006125C6">
        <w:rPr>
          <w:rFonts w:ascii="Times New Roman" w:hAnsi="Times New Roman" w:cs="Times New Roman"/>
        </w:rPr>
        <w:t>Employees are not permitted to be a member of City Councils, Board of Commissions that are advisory or administrative to the City except where such membership is specificall</w:t>
      </w:r>
      <w:r w:rsidR="00D810F9">
        <w:rPr>
          <w:rFonts w:ascii="Times New Roman" w:hAnsi="Times New Roman" w:cs="Times New Roman"/>
        </w:rPr>
        <w:t>y authorized by City Ordinance.</w:t>
      </w:r>
    </w:p>
    <w:p w:rsidR="00D810F9" w:rsidRPr="006125C6" w:rsidRDefault="00D810F9" w:rsidP="00D810F9">
      <w:pPr>
        <w:jc w:val="both"/>
        <w:rPr>
          <w:rFonts w:ascii="Times New Roman" w:hAnsi="Times New Roman" w:cs="Times New Roman"/>
        </w:rPr>
      </w:pPr>
    </w:p>
    <w:p w:rsidR="005D398F" w:rsidRPr="006125C6" w:rsidRDefault="005D398F" w:rsidP="005D398F">
      <w:pPr>
        <w:pStyle w:val="Heading1"/>
        <w:jc w:val="center"/>
        <w:rPr>
          <w:sz w:val="22"/>
          <w:szCs w:val="22"/>
        </w:rPr>
      </w:pPr>
      <w:bookmarkStart w:id="68" w:name="_Toc286671206"/>
      <w:r w:rsidRPr="006125C6">
        <w:rPr>
          <w:sz w:val="22"/>
          <w:szCs w:val="22"/>
        </w:rPr>
        <w:t>EMPLOYEE WELFARE AND BENEFITS</w:t>
      </w:r>
      <w:bookmarkEnd w:id="68"/>
    </w:p>
    <w:p w:rsidR="005D398F" w:rsidRPr="00EE3F70" w:rsidRDefault="005D398F" w:rsidP="005D398F">
      <w:pPr>
        <w:pStyle w:val="Heading2"/>
        <w:rPr>
          <w:rFonts w:ascii="Times New Roman" w:hAnsi="Times New Roman" w:cs="Times New Roman"/>
          <w:bCs w:val="0"/>
          <w:color w:val="auto"/>
          <w:sz w:val="22"/>
          <w:szCs w:val="22"/>
          <w:u w:val="single"/>
        </w:rPr>
      </w:pPr>
      <w:bookmarkStart w:id="69" w:name="_Toc286671208"/>
      <w:r w:rsidRPr="00EE3F70">
        <w:rPr>
          <w:rFonts w:ascii="Times New Roman" w:hAnsi="Times New Roman" w:cs="Times New Roman"/>
          <w:bCs w:val="0"/>
          <w:color w:val="auto"/>
          <w:sz w:val="22"/>
          <w:szCs w:val="22"/>
          <w:u w:val="single"/>
        </w:rPr>
        <w:t>OUTSIDE EMPLOYMENT</w:t>
      </w:r>
      <w:bookmarkEnd w:id="69"/>
    </w:p>
    <w:p w:rsidR="005D398F" w:rsidRPr="006125C6" w:rsidRDefault="005D398F" w:rsidP="005D398F">
      <w:pPr>
        <w:jc w:val="both"/>
        <w:rPr>
          <w:rFonts w:ascii="Times New Roman" w:hAnsi="Times New Roman" w:cs="Times New Roman"/>
        </w:rPr>
      </w:pPr>
      <w:r w:rsidRPr="006125C6">
        <w:rPr>
          <w:rFonts w:ascii="Times New Roman" w:hAnsi="Times New Roman" w:cs="Times New Roman"/>
        </w:rPr>
        <w:t>Employees may carry on part-time jobs if:</w:t>
      </w:r>
    </w:p>
    <w:p w:rsidR="005D398F" w:rsidRPr="006125C6" w:rsidRDefault="005D398F" w:rsidP="005D398F">
      <w:pPr>
        <w:numPr>
          <w:ilvl w:val="0"/>
          <w:numId w:val="35"/>
        </w:numPr>
        <w:spacing w:after="0" w:line="240" w:lineRule="auto"/>
        <w:jc w:val="both"/>
        <w:rPr>
          <w:rFonts w:ascii="Times New Roman" w:hAnsi="Times New Roman" w:cs="Times New Roman"/>
        </w:rPr>
      </w:pPr>
      <w:r w:rsidRPr="006125C6">
        <w:rPr>
          <w:rFonts w:ascii="Times New Roman" w:hAnsi="Times New Roman" w:cs="Times New Roman"/>
        </w:rPr>
        <w:t>There is no conflict in working hours.</w:t>
      </w:r>
    </w:p>
    <w:p w:rsidR="005D398F" w:rsidRPr="006125C6" w:rsidRDefault="005D398F" w:rsidP="005D398F">
      <w:pPr>
        <w:numPr>
          <w:ilvl w:val="0"/>
          <w:numId w:val="35"/>
        </w:numPr>
        <w:spacing w:after="0" w:line="240" w:lineRule="auto"/>
        <w:jc w:val="both"/>
        <w:rPr>
          <w:rFonts w:ascii="Times New Roman" w:hAnsi="Times New Roman" w:cs="Times New Roman"/>
        </w:rPr>
      </w:pPr>
      <w:r w:rsidRPr="006125C6">
        <w:rPr>
          <w:rFonts w:ascii="Times New Roman" w:hAnsi="Times New Roman" w:cs="Times New Roman"/>
        </w:rPr>
        <w:t>The employee’s efficiency is not reduced.</w:t>
      </w:r>
    </w:p>
    <w:p w:rsidR="005D398F" w:rsidRPr="006125C6" w:rsidRDefault="005D398F" w:rsidP="005D398F">
      <w:pPr>
        <w:numPr>
          <w:ilvl w:val="0"/>
          <w:numId w:val="35"/>
        </w:numPr>
        <w:spacing w:after="0" w:line="240" w:lineRule="auto"/>
        <w:jc w:val="both"/>
        <w:rPr>
          <w:rFonts w:ascii="Times New Roman" w:hAnsi="Times New Roman" w:cs="Times New Roman"/>
        </w:rPr>
      </w:pPr>
      <w:r w:rsidRPr="006125C6">
        <w:rPr>
          <w:rFonts w:ascii="Times New Roman" w:hAnsi="Times New Roman" w:cs="Times New Roman"/>
        </w:rPr>
        <w:t>There is no conflict of interest that could cause embarrassment to the City or the employee.</w:t>
      </w:r>
    </w:p>
    <w:p w:rsidR="005D398F" w:rsidRPr="00EE3F70" w:rsidRDefault="005D398F" w:rsidP="005D398F">
      <w:pPr>
        <w:pStyle w:val="Heading2"/>
        <w:rPr>
          <w:rFonts w:ascii="Times New Roman" w:hAnsi="Times New Roman" w:cs="Times New Roman"/>
          <w:bCs w:val="0"/>
          <w:iCs/>
          <w:sz w:val="22"/>
          <w:szCs w:val="22"/>
          <w:u w:val="single"/>
        </w:rPr>
      </w:pPr>
      <w:bookmarkStart w:id="70" w:name="_Toc286671209"/>
      <w:r w:rsidRPr="00EE3F70">
        <w:rPr>
          <w:rFonts w:ascii="Times New Roman" w:hAnsi="Times New Roman" w:cs="Times New Roman"/>
          <w:bCs w:val="0"/>
          <w:iCs/>
          <w:color w:val="auto"/>
          <w:sz w:val="22"/>
          <w:szCs w:val="22"/>
          <w:u w:val="single"/>
        </w:rPr>
        <w:t>KEYS</w:t>
      </w:r>
      <w:bookmarkEnd w:id="70"/>
      <w:r w:rsidRPr="00EE3F70">
        <w:rPr>
          <w:rFonts w:ascii="Times New Roman" w:hAnsi="Times New Roman" w:cs="Times New Roman"/>
          <w:bCs w:val="0"/>
          <w:iCs/>
          <w:sz w:val="22"/>
          <w:szCs w:val="22"/>
          <w:u w:val="single"/>
        </w:rPr>
        <w:t xml:space="preserve"> </w:t>
      </w:r>
    </w:p>
    <w:p w:rsidR="00DF4AFF" w:rsidRPr="006125C6" w:rsidRDefault="005D398F" w:rsidP="00DF4AFF">
      <w:pPr>
        <w:jc w:val="both"/>
        <w:rPr>
          <w:rFonts w:ascii="Times New Roman" w:hAnsi="Times New Roman" w:cs="Times New Roman"/>
        </w:rPr>
      </w:pPr>
      <w:r w:rsidRPr="006125C6">
        <w:rPr>
          <w:rFonts w:ascii="Times New Roman" w:hAnsi="Times New Roman" w:cs="Times New Roman"/>
          <w:iCs/>
        </w:rPr>
        <w:t>Certain City employees may be issued keys for City facilities. All keys issued to an employee are the property of the City and must be returned upon separation from employment. No keys issued by the City may be duplicated without the prior approval of the City Council. Misplaced, lost or stolen keys must be reported immediately to the City Clerk or Mayor.</w:t>
      </w:r>
    </w:p>
    <w:p w:rsidR="005D398F" w:rsidRPr="006125C6" w:rsidRDefault="005D398F" w:rsidP="005D398F">
      <w:pPr>
        <w:pStyle w:val="Heading1"/>
        <w:jc w:val="center"/>
        <w:rPr>
          <w:sz w:val="22"/>
          <w:szCs w:val="22"/>
        </w:rPr>
      </w:pPr>
      <w:bookmarkStart w:id="71" w:name="_Toc286671210"/>
      <w:r w:rsidRPr="006125C6">
        <w:rPr>
          <w:sz w:val="22"/>
          <w:szCs w:val="22"/>
        </w:rPr>
        <w:t>EMPLOYEE TRANSPORTATION SAFETY</w:t>
      </w:r>
      <w:bookmarkEnd w:id="71"/>
    </w:p>
    <w:p w:rsidR="005D398F" w:rsidRPr="006125C6" w:rsidRDefault="005D398F" w:rsidP="005D398F">
      <w:pPr>
        <w:rPr>
          <w:rFonts w:ascii="Times New Roman" w:hAnsi="Times New Roman" w:cs="Times New Roman"/>
        </w:rPr>
      </w:pPr>
    </w:p>
    <w:p w:rsidR="005D398F" w:rsidRPr="00EE3F70" w:rsidRDefault="005D398F" w:rsidP="005D398F">
      <w:pPr>
        <w:pStyle w:val="Heading2"/>
        <w:rPr>
          <w:rFonts w:ascii="Times New Roman" w:hAnsi="Times New Roman" w:cs="Times New Roman"/>
          <w:bCs w:val="0"/>
          <w:color w:val="auto"/>
          <w:sz w:val="22"/>
          <w:szCs w:val="22"/>
          <w:u w:val="single"/>
        </w:rPr>
      </w:pPr>
      <w:bookmarkStart w:id="72" w:name="_Toc286671211"/>
      <w:r w:rsidRPr="00EE3F70">
        <w:rPr>
          <w:rFonts w:ascii="Times New Roman" w:hAnsi="Times New Roman" w:cs="Times New Roman"/>
          <w:bCs w:val="0"/>
          <w:color w:val="auto"/>
          <w:sz w:val="22"/>
          <w:szCs w:val="22"/>
          <w:u w:val="single"/>
        </w:rPr>
        <w:t>USE OF CITY-OWNED VEHICLES</w:t>
      </w:r>
      <w:bookmarkEnd w:id="72"/>
    </w:p>
    <w:p w:rsidR="005D398F" w:rsidRPr="006125C6" w:rsidRDefault="005D398F" w:rsidP="005D398F">
      <w:pPr>
        <w:numPr>
          <w:ilvl w:val="0"/>
          <w:numId w:val="36"/>
        </w:numPr>
        <w:spacing w:after="0" w:line="240" w:lineRule="auto"/>
        <w:jc w:val="both"/>
        <w:rPr>
          <w:rFonts w:ascii="Times New Roman" w:hAnsi="Times New Roman" w:cs="Times New Roman"/>
        </w:rPr>
      </w:pPr>
      <w:r w:rsidRPr="006125C6">
        <w:rPr>
          <w:rFonts w:ascii="Times New Roman" w:hAnsi="Times New Roman" w:cs="Times New Roman"/>
        </w:rPr>
        <w:t>A City-owned maintenance or police vehicle is to be used for official business only. No one, except City employees, should ride in City vehicles, unless for authorized City business.</w:t>
      </w:r>
    </w:p>
    <w:p w:rsidR="005D398F" w:rsidRPr="006125C6" w:rsidRDefault="005D398F" w:rsidP="005D398F">
      <w:pPr>
        <w:numPr>
          <w:ilvl w:val="0"/>
          <w:numId w:val="36"/>
        </w:numPr>
        <w:spacing w:after="0" w:line="240" w:lineRule="auto"/>
        <w:jc w:val="both"/>
        <w:rPr>
          <w:rFonts w:ascii="Times New Roman" w:hAnsi="Times New Roman" w:cs="Times New Roman"/>
        </w:rPr>
      </w:pPr>
      <w:r w:rsidRPr="006125C6">
        <w:rPr>
          <w:rFonts w:ascii="Times New Roman" w:hAnsi="Times New Roman" w:cs="Times New Roman"/>
        </w:rPr>
        <w:t>Before Employees will be permitted to operate City vehicles they will be required to have a current Kansas operator’s license, and when necessary, equipment operators must have a valid CDL license.</w:t>
      </w:r>
    </w:p>
    <w:p w:rsidR="005D398F" w:rsidRPr="006125C6" w:rsidRDefault="005D398F" w:rsidP="005D398F">
      <w:pPr>
        <w:numPr>
          <w:ilvl w:val="0"/>
          <w:numId w:val="36"/>
        </w:numPr>
        <w:spacing w:after="0" w:line="240" w:lineRule="auto"/>
        <w:jc w:val="both"/>
        <w:rPr>
          <w:rFonts w:ascii="Times New Roman" w:hAnsi="Times New Roman" w:cs="Times New Roman"/>
        </w:rPr>
      </w:pPr>
      <w:r w:rsidRPr="006125C6">
        <w:rPr>
          <w:rFonts w:ascii="Times New Roman" w:hAnsi="Times New Roman" w:cs="Times New Roman"/>
        </w:rPr>
        <w:t xml:space="preserve">Employees operating City vehicles are expected to fully observe all traffic laws and ordinances. Violations of the rules adversely affect public opinion of the City Government. City employees </w:t>
      </w:r>
      <w:r w:rsidRPr="006125C6">
        <w:rPr>
          <w:rFonts w:ascii="Times New Roman" w:hAnsi="Times New Roman" w:cs="Times New Roman"/>
        </w:rPr>
        <w:lastRenderedPageBreak/>
        <w:t>who demonstrate careless disregard or traffic regulations are placing their position of employment in jeopardy.</w:t>
      </w:r>
    </w:p>
    <w:p w:rsidR="005D398F" w:rsidRDefault="005D398F" w:rsidP="005D398F">
      <w:pPr>
        <w:numPr>
          <w:ilvl w:val="0"/>
          <w:numId w:val="36"/>
        </w:numPr>
        <w:spacing w:after="0" w:line="240" w:lineRule="auto"/>
        <w:jc w:val="both"/>
        <w:rPr>
          <w:rFonts w:ascii="Times New Roman" w:hAnsi="Times New Roman" w:cs="Times New Roman"/>
        </w:rPr>
      </w:pPr>
      <w:r w:rsidRPr="006125C6">
        <w:rPr>
          <w:rFonts w:ascii="Times New Roman" w:hAnsi="Times New Roman" w:cs="Times New Roman"/>
        </w:rPr>
        <w:t>In the event of an emergency it is acceptable for the Police Chief to have an</w:t>
      </w:r>
      <w:r w:rsidR="004A00E2">
        <w:rPr>
          <w:rFonts w:ascii="Times New Roman" w:hAnsi="Times New Roman" w:cs="Times New Roman"/>
        </w:rPr>
        <w:t>o</w:t>
      </w:r>
      <w:r w:rsidRPr="006125C6">
        <w:rPr>
          <w:rFonts w:ascii="Times New Roman" w:hAnsi="Times New Roman" w:cs="Times New Roman"/>
        </w:rPr>
        <w:t>ther officer in the police vehicle with him/her</w:t>
      </w:r>
      <w:r w:rsidR="004A00E2">
        <w:rPr>
          <w:rFonts w:ascii="Times New Roman" w:hAnsi="Times New Roman" w:cs="Times New Roman"/>
        </w:rPr>
        <w:t>.</w:t>
      </w:r>
    </w:p>
    <w:p w:rsidR="004A00E2" w:rsidRPr="00EE3F70" w:rsidRDefault="004A00E2" w:rsidP="005D398F">
      <w:pPr>
        <w:numPr>
          <w:ilvl w:val="0"/>
          <w:numId w:val="36"/>
        </w:numPr>
        <w:spacing w:after="0" w:line="240" w:lineRule="auto"/>
        <w:jc w:val="both"/>
        <w:rPr>
          <w:rFonts w:ascii="Times New Roman" w:hAnsi="Times New Roman" w:cs="Times New Roman"/>
        </w:rPr>
      </w:pPr>
      <w:r>
        <w:rPr>
          <w:rFonts w:ascii="Times New Roman" w:hAnsi="Times New Roman" w:cs="Times New Roman"/>
        </w:rPr>
        <w:t>N</w:t>
      </w:r>
      <w:r w:rsidR="00EF1CCF">
        <w:rPr>
          <w:rFonts w:ascii="Times New Roman" w:hAnsi="Times New Roman" w:cs="Times New Roman"/>
        </w:rPr>
        <w:t>o smoking in City owned vehicle</w:t>
      </w:r>
      <w:r w:rsidR="00FE2580">
        <w:rPr>
          <w:rFonts w:ascii="Times New Roman" w:hAnsi="Times New Roman" w:cs="Times New Roman"/>
        </w:rPr>
        <w:t>s</w:t>
      </w:r>
      <w:r>
        <w:rPr>
          <w:rFonts w:ascii="Times New Roman" w:hAnsi="Times New Roman" w:cs="Times New Roman"/>
        </w:rPr>
        <w:t xml:space="preserve">.  This includes vehicles/mowers/heavy equipment or any other engine driven vehicle.  </w:t>
      </w:r>
      <w:r w:rsidR="00FE2580">
        <w:rPr>
          <w:rFonts w:ascii="Times New Roman" w:hAnsi="Times New Roman" w:cs="Times New Roman"/>
        </w:rPr>
        <w:t xml:space="preserve">No smoking </w:t>
      </w:r>
      <w:r w:rsidR="009042A0">
        <w:rPr>
          <w:rFonts w:ascii="Times New Roman" w:hAnsi="Times New Roman" w:cs="Times New Roman"/>
        </w:rPr>
        <w:t>within 50 feet of</w:t>
      </w:r>
      <w:r w:rsidR="00EF1CCF">
        <w:rPr>
          <w:rFonts w:ascii="Times New Roman" w:hAnsi="Times New Roman" w:cs="Times New Roman"/>
        </w:rPr>
        <w:t xml:space="preserve"> the bulk fuel tanks at any time.  This includes while fueling a vehicle, mower, etc. </w:t>
      </w:r>
    </w:p>
    <w:p w:rsidR="005D398F" w:rsidRPr="00EE3F70" w:rsidRDefault="005D398F" w:rsidP="005D398F">
      <w:pPr>
        <w:pStyle w:val="Heading2"/>
        <w:rPr>
          <w:rFonts w:ascii="Times New Roman" w:hAnsi="Times New Roman" w:cs="Times New Roman"/>
          <w:bCs w:val="0"/>
          <w:color w:val="auto"/>
          <w:sz w:val="22"/>
          <w:szCs w:val="22"/>
          <w:u w:val="single"/>
        </w:rPr>
      </w:pPr>
      <w:bookmarkStart w:id="73" w:name="_Toc286671212"/>
      <w:r w:rsidRPr="00EE3F70">
        <w:rPr>
          <w:rFonts w:ascii="Times New Roman" w:hAnsi="Times New Roman" w:cs="Times New Roman"/>
          <w:bCs w:val="0"/>
          <w:color w:val="auto"/>
          <w:sz w:val="22"/>
          <w:szCs w:val="22"/>
          <w:u w:val="single"/>
        </w:rPr>
        <w:t>USE OF PRIVATE VEHICLES</w:t>
      </w:r>
      <w:bookmarkEnd w:id="73"/>
    </w:p>
    <w:p w:rsidR="005D398F" w:rsidRPr="006125C6" w:rsidRDefault="005D398F" w:rsidP="005D398F">
      <w:pPr>
        <w:jc w:val="both"/>
        <w:rPr>
          <w:rFonts w:ascii="Times New Roman" w:hAnsi="Times New Roman" w:cs="Times New Roman"/>
        </w:rPr>
      </w:pPr>
      <w:r w:rsidRPr="006125C6">
        <w:rPr>
          <w:rFonts w:ascii="Times New Roman" w:hAnsi="Times New Roman" w:cs="Times New Roman"/>
        </w:rPr>
        <w:t xml:space="preserve">The City Clerk or Mayor must approve the use of an employee’s private vehicle for performance of official City business. If an employee is required to use his car in the performance of official duties for the City, </w:t>
      </w:r>
      <w:r w:rsidRPr="006125C6">
        <w:rPr>
          <w:rFonts w:ascii="Times New Roman" w:hAnsi="Times New Roman" w:cs="Times New Roman"/>
          <w:b/>
        </w:rPr>
        <w:t>they will</w:t>
      </w:r>
      <w:r w:rsidRPr="006125C6">
        <w:rPr>
          <w:rFonts w:ascii="Times New Roman" w:hAnsi="Times New Roman" w:cs="Times New Roman"/>
        </w:rPr>
        <w:t xml:space="preserve"> be paid at the rate of the current Federal mileage for the use of his car on official City business.</w:t>
      </w:r>
    </w:p>
    <w:p w:rsidR="005D398F" w:rsidRPr="00EE3F70" w:rsidRDefault="005D398F" w:rsidP="005D398F">
      <w:pPr>
        <w:pStyle w:val="Heading2"/>
        <w:rPr>
          <w:rFonts w:ascii="Times New Roman" w:hAnsi="Times New Roman" w:cs="Times New Roman"/>
          <w:bCs w:val="0"/>
          <w:color w:val="auto"/>
          <w:sz w:val="22"/>
          <w:szCs w:val="22"/>
          <w:u w:val="single"/>
        </w:rPr>
      </w:pPr>
      <w:bookmarkStart w:id="74" w:name="_Toc286671213"/>
      <w:r w:rsidRPr="00EE3F70">
        <w:rPr>
          <w:rFonts w:ascii="Times New Roman" w:hAnsi="Times New Roman" w:cs="Times New Roman"/>
          <w:bCs w:val="0"/>
          <w:color w:val="auto"/>
          <w:sz w:val="22"/>
          <w:szCs w:val="22"/>
          <w:u w:val="single"/>
        </w:rPr>
        <w:t>ACCIDENTS WITH CITY-OWNED VEHICLES</w:t>
      </w:r>
      <w:bookmarkEnd w:id="74"/>
    </w:p>
    <w:p w:rsidR="005D398F" w:rsidRPr="006125C6" w:rsidRDefault="005D398F" w:rsidP="005D398F">
      <w:pPr>
        <w:jc w:val="both"/>
        <w:rPr>
          <w:rFonts w:ascii="Times New Roman" w:hAnsi="Times New Roman" w:cs="Times New Roman"/>
        </w:rPr>
      </w:pPr>
      <w:r w:rsidRPr="006125C6">
        <w:rPr>
          <w:rFonts w:ascii="Times New Roman" w:hAnsi="Times New Roman" w:cs="Times New Roman"/>
        </w:rPr>
        <w:t>If a City employee is involved in an accident which results in bodily injury or property damage while operating a City-owned vehicle they must:</w:t>
      </w:r>
    </w:p>
    <w:p w:rsidR="005D398F" w:rsidRPr="006125C6" w:rsidRDefault="005D398F" w:rsidP="005D398F">
      <w:pPr>
        <w:numPr>
          <w:ilvl w:val="0"/>
          <w:numId w:val="37"/>
        </w:numPr>
        <w:spacing w:after="0" w:line="240" w:lineRule="auto"/>
        <w:jc w:val="both"/>
        <w:rPr>
          <w:rFonts w:ascii="Times New Roman" w:hAnsi="Times New Roman" w:cs="Times New Roman"/>
        </w:rPr>
      </w:pPr>
      <w:r w:rsidRPr="006125C6">
        <w:rPr>
          <w:rFonts w:ascii="Times New Roman" w:hAnsi="Times New Roman" w:cs="Times New Roman"/>
        </w:rPr>
        <w:t>Notify the Police Department immediately.</w:t>
      </w:r>
    </w:p>
    <w:p w:rsidR="005D398F" w:rsidRPr="006125C6" w:rsidRDefault="005D398F" w:rsidP="005D398F">
      <w:pPr>
        <w:numPr>
          <w:ilvl w:val="0"/>
          <w:numId w:val="37"/>
        </w:numPr>
        <w:spacing w:after="0" w:line="240" w:lineRule="auto"/>
        <w:jc w:val="both"/>
        <w:rPr>
          <w:rFonts w:ascii="Times New Roman" w:hAnsi="Times New Roman" w:cs="Times New Roman"/>
        </w:rPr>
      </w:pPr>
      <w:r w:rsidRPr="006125C6">
        <w:rPr>
          <w:rFonts w:ascii="Times New Roman" w:hAnsi="Times New Roman" w:cs="Times New Roman"/>
        </w:rPr>
        <w:t>Urge that all parties involved remain at the scene of the accident until the police can investigate.</w:t>
      </w:r>
    </w:p>
    <w:p w:rsidR="005D398F" w:rsidRPr="006125C6" w:rsidRDefault="005D398F" w:rsidP="005D398F">
      <w:pPr>
        <w:numPr>
          <w:ilvl w:val="0"/>
          <w:numId w:val="37"/>
        </w:numPr>
        <w:spacing w:after="0" w:line="240" w:lineRule="auto"/>
        <w:jc w:val="both"/>
        <w:rPr>
          <w:rFonts w:ascii="Times New Roman" w:hAnsi="Times New Roman" w:cs="Times New Roman"/>
        </w:rPr>
      </w:pPr>
      <w:r w:rsidRPr="006125C6">
        <w:rPr>
          <w:rFonts w:ascii="Times New Roman" w:hAnsi="Times New Roman" w:cs="Times New Roman"/>
        </w:rPr>
        <w:t>Report the accident, no matter how small to the City Clerk or Mayor.</w:t>
      </w:r>
    </w:p>
    <w:p w:rsidR="005D398F" w:rsidRDefault="005D398F" w:rsidP="005D398F">
      <w:pPr>
        <w:numPr>
          <w:ilvl w:val="0"/>
          <w:numId w:val="37"/>
        </w:numPr>
        <w:spacing w:after="0" w:line="240" w:lineRule="auto"/>
        <w:jc w:val="both"/>
        <w:rPr>
          <w:rFonts w:ascii="Times New Roman" w:hAnsi="Times New Roman" w:cs="Times New Roman"/>
        </w:rPr>
      </w:pPr>
      <w:r w:rsidRPr="006125C6">
        <w:rPr>
          <w:rFonts w:ascii="Times New Roman" w:hAnsi="Times New Roman" w:cs="Times New Roman"/>
        </w:rPr>
        <w:t>The employee should not discuss the accident with anyone but the investigating officer, the City Clerk, Mayor or anyone authorized by the City to receive the information.</w:t>
      </w:r>
    </w:p>
    <w:p w:rsidR="00185E7C" w:rsidRPr="00EE3F70" w:rsidRDefault="00185E7C" w:rsidP="005D398F">
      <w:pPr>
        <w:numPr>
          <w:ilvl w:val="0"/>
          <w:numId w:val="37"/>
        </w:numPr>
        <w:spacing w:after="0" w:line="240" w:lineRule="auto"/>
        <w:jc w:val="both"/>
        <w:rPr>
          <w:rFonts w:ascii="Times New Roman" w:hAnsi="Times New Roman" w:cs="Times New Roman"/>
        </w:rPr>
      </w:pPr>
      <w:r>
        <w:rPr>
          <w:rFonts w:ascii="Times New Roman" w:hAnsi="Times New Roman" w:cs="Times New Roman"/>
        </w:rPr>
        <w:t>Accidents will automatically require a drug test to be administered.</w:t>
      </w:r>
    </w:p>
    <w:p w:rsidR="005D398F" w:rsidRPr="00EE3F70" w:rsidRDefault="005D398F" w:rsidP="005D398F">
      <w:pPr>
        <w:pStyle w:val="Heading2"/>
        <w:rPr>
          <w:rFonts w:ascii="Times New Roman" w:hAnsi="Times New Roman" w:cs="Times New Roman"/>
          <w:bCs w:val="0"/>
          <w:color w:val="auto"/>
          <w:sz w:val="22"/>
          <w:szCs w:val="22"/>
          <w:u w:val="single"/>
        </w:rPr>
      </w:pPr>
      <w:bookmarkStart w:id="75" w:name="_Toc286671214"/>
      <w:r w:rsidRPr="00EE3F70">
        <w:rPr>
          <w:rFonts w:ascii="Times New Roman" w:hAnsi="Times New Roman" w:cs="Times New Roman"/>
          <w:bCs w:val="0"/>
          <w:color w:val="auto"/>
          <w:sz w:val="22"/>
          <w:szCs w:val="22"/>
          <w:u w:val="single"/>
        </w:rPr>
        <w:t>GENERAL SAFETY</w:t>
      </w:r>
      <w:bookmarkEnd w:id="75"/>
    </w:p>
    <w:p w:rsidR="005D398F" w:rsidRPr="006125C6" w:rsidRDefault="005D398F" w:rsidP="00EE3F70">
      <w:pPr>
        <w:jc w:val="both"/>
        <w:rPr>
          <w:rFonts w:ascii="Times New Roman" w:hAnsi="Times New Roman" w:cs="Times New Roman"/>
        </w:rPr>
      </w:pPr>
      <w:r w:rsidRPr="006125C6">
        <w:rPr>
          <w:rFonts w:ascii="Times New Roman" w:hAnsi="Times New Roman" w:cs="Times New Roman"/>
        </w:rPr>
        <w:t>Safety is important to the City and the employee. Accidents result in expense, man hours lost, equipment damage, and most important, personal injury. For his own protection, an employee is expected to observe all safety rules and precautions. Every employee is expected to perform his job with the greatest degree of skill possible which includes safety at all times. Continuing disregard of the safety of himself and o</w:t>
      </w:r>
      <w:r w:rsidR="00EE3F70">
        <w:rPr>
          <w:rFonts w:ascii="Times New Roman" w:hAnsi="Times New Roman" w:cs="Times New Roman"/>
        </w:rPr>
        <w:t>thers is grounds for dismissal.</w:t>
      </w:r>
    </w:p>
    <w:p w:rsidR="005D398F" w:rsidRPr="00EE3F70" w:rsidRDefault="005D398F" w:rsidP="005D398F">
      <w:pPr>
        <w:pStyle w:val="Heading2"/>
        <w:rPr>
          <w:rFonts w:ascii="Times New Roman" w:hAnsi="Times New Roman" w:cs="Times New Roman"/>
          <w:bCs w:val="0"/>
          <w:color w:val="auto"/>
          <w:sz w:val="22"/>
          <w:szCs w:val="22"/>
          <w:u w:val="single"/>
        </w:rPr>
      </w:pPr>
      <w:bookmarkStart w:id="76" w:name="_Toc286671215"/>
      <w:r w:rsidRPr="00EE3F70">
        <w:rPr>
          <w:rFonts w:ascii="Times New Roman" w:hAnsi="Times New Roman" w:cs="Times New Roman"/>
          <w:bCs w:val="0"/>
          <w:color w:val="auto"/>
          <w:sz w:val="22"/>
          <w:szCs w:val="22"/>
          <w:u w:val="single"/>
        </w:rPr>
        <w:t>ACCIDENTS ON THE JOB</w:t>
      </w:r>
      <w:bookmarkEnd w:id="76"/>
    </w:p>
    <w:p w:rsidR="005D398F" w:rsidRPr="006125C6" w:rsidRDefault="005D398F" w:rsidP="005D398F">
      <w:pPr>
        <w:rPr>
          <w:rFonts w:ascii="Times New Roman" w:hAnsi="Times New Roman" w:cs="Times New Roman"/>
        </w:rPr>
      </w:pPr>
      <w:r w:rsidRPr="006125C6">
        <w:rPr>
          <w:rFonts w:ascii="Times New Roman" w:hAnsi="Times New Roman" w:cs="Times New Roman"/>
        </w:rPr>
        <w:t>An employee injured on the job must report it immedia</w:t>
      </w:r>
      <w:r w:rsidR="00947AAD">
        <w:rPr>
          <w:rFonts w:ascii="Times New Roman" w:hAnsi="Times New Roman" w:cs="Times New Roman"/>
        </w:rPr>
        <w:t>tely to the City Clerk.  The employee will require a mandatory drug test anytime an accident occurs while on the job.</w:t>
      </w:r>
    </w:p>
    <w:p w:rsidR="005D398F" w:rsidRPr="00EE3F70" w:rsidRDefault="005D398F" w:rsidP="005D398F">
      <w:pPr>
        <w:pStyle w:val="Heading2"/>
        <w:rPr>
          <w:rFonts w:ascii="Times New Roman" w:hAnsi="Times New Roman" w:cs="Times New Roman"/>
          <w:bCs w:val="0"/>
          <w:color w:val="auto"/>
          <w:sz w:val="22"/>
          <w:szCs w:val="22"/>
          <w:u w:val="single"/>
        </w:rPr>
      </w:pPr>
      <w:bookmarkStart w:id="77" w:name="_Toc286671216"/>
      <w:bookmarkStart w:id="78" w:name="OLE_LINK1"/>
      <w:r w:rsidRPr="00EE3F70">
        <w:rPr>
          <w:rFonts w:ascii="Times New Roman" w:hAnsi="Times New Roman" w:cs="Times New Roman"/>
          <w:bCs w:val="0"/>
          <w:color w:val="auto"/>
          <w:sz w:val="22"/>
          <w:szCs w:val="22"/>
          <w:u w:val="single"/>
        </w:rPr>
        <w:t>USE OF CITY EQUIPMENT OR FACILITY</w:t>
      </w:r>
      <w:bookmarkEnd w:id="77"/>
    </w:p>
    <w:bookmarkEnd w:id="78"/>
    <w:p w:rsidR="005D398F" w:rsidRDefault="005D398F" w:rsidP="005D398F">
      <w:pPr>
        <w:jc w:val="both"/>
        <w:rPr>
          <w:rFonts w:ascii="Times New Roman" w:hAnsi="Times New Roman" w:cs="Times New Roman"/>
        </w:rPr>
      </w:pPr>
      <w:r w:rsidRPr="006125C6">
        <w:rPr>
          <w:rFonts w:ascii="Times New Roman" w:hAnsi="Times New Roman" w:cs="Times New Roman"/>
        </w:rPr>
        <w:t xml:space="preserve">No employee shall permit the use of any City equipment or facility under his control for any purpose other than the official use, except as may be designated and determined by the </w:t>
      </w:r>
      <w:r w:rsidR="00947AAD">
        <w:rPr>
          <w:rFonts w:ascii="Times New Roman" w:hAnsi="Times New Roman" w:cs="Times New Roman"/>
        </w:rPr>
        <w:t>Governing Body</w:t>
      </w:r>
      <w:r w:rsidRPr="006125C6">
        <w:rPr>
          <w:rFonts w:ascii="Times New Roman" w:hAnsi="Times New Roman" w:cs="Times New Roman"/>
        </w:rPr>
        <w:t>.</w:t>
      </w:r>
    </w:p>
    <w:p w:rsidR="0074313E" w:rsidRDefault="0074313E" w:rsidP="0074313E">
      <w:pPr>
        <w:pStyle w:val="Heading2"/>
        <w:rPr>
          <w:rFonts w:ascii="Times New Roman" w:hAnsi="Times New Roman" w:cs="Times New Roman"/>
          <w:bCs w:val="0"/>
          <w:color w:val="auto"/>
          <w:sz w:val="22"/>
          <w:szCs w:val="22"/>
          <w:u w:val="single"/>
        </w:rPr>
      </w:pPr>
      <w:r>
        <w:rPr>
          <w:rFonts w:ascii="Times New Roman" w:hAnsi="Times New Roman" w:cs="Times New Roman"/>
          <w:bCs w:val="0"/>
          <w:color w:val="auto"/>
          <w:sz w:val="22"/>
          <w:szCs w:val="22"/>
          <w:u w:val="single"/>
        </w:rPr>
        <w:t>SUBSTANCE-FREE WORKPLACE</w:t>
      </w:r>
    </w:p>
    <w:p w:rsidR="0074313E" w:rsidRDefault="0074313E" w:rsidP="0074313E">
      <w:pPr>
        <w:rPr>
          <w:rFonts w:ascii="Times New Roman" w:hAnsi="Times New Roman" w:cs="Times New Roman"/>
        </w:rPr>
      </w:pPr>
      <w:r>
        <w:rPr>
          <w:rFonts w:ascii="Times New Roman" w:hAnsi="Times New Roman" w:cs="Times New Roman"/>
        </w:rPr>
        <w:t xml:space="preserve">To promote a safe, productive work </w:t>
      </w:r>
      <w:r w:rsidR="002777B1">
        <w:rPr>
          <w:rFonts w:ascii="Times New Roman" w:hAnsi="Times New Roman" w:cs="Times New Roman"/>
        </w:rPr>
        <w:t>environment and to safeguard the</w:t>
      </w:r>
      <w:r>
        <w:rPr>
          <w:rFonts w:ascii="Times New Roman" w:hAnsi="Times New Roman" w:cs="Times New Roman"/>
        </w:rPr>
        <w:t xml:space="preserve"> </w:t>
      </w:r>
      <w:r w:rsidR="002777B1">
        <w:rPr>
          <w:rFonts w:ascii="Times New Roman" w:hAnsi="Times New Roman" w:cs="Times New Roman"/>
        </w:rPr>
        <w:t xml:space="preserve">wellbeing </w:t>
      </w:r>
      <w:r>
        <w:rPr>
          <w:rFonts w:ascii="Times New Roman" w:hAnsi="Times New Roman" w:cs="Times New Roman"/>
        </w:rPr>
        <w:t>of all employees and City property, it is the policy of The City of Argonia</w:t>
      </w:r>
      <w:r w:rsidR="002777B1">
        <w:rPr>
          <w:rFonts w:ascii="Times New Roman" w:hAnsi="Times New Roman" w:cs="Times New Roman"/>
        </w:rPr>
        <w:t xml:space="preserve"> to prohibit strictly:</w:t>
      </w:r>
    </w:p>
    <w:p w:rsidR="002777B1" w:rsidRDefault="002777B1" w:rsidP="002777B1">
      <w:pPr>
        <w:pStyle w:val="ListParagraph"/>
        <w:numPr>
          <w:ilvl w:val="1"/>
          <w:numId w:val="21"/>
        </w:numPr>
        <w:rPr>
          <w:rFonts w:ascii="Times New Roman" w:hAnsi="Times New Roman" w:cs="Times New Roman"/>
        </w:rPr>
      </w:pPr>
      <w:r>
        <w:rPr>
          <w:rFonts w:ascii="Times New Roman" w:hAnsi="Times New Roman" w:cs="Times New Roman"/>
        </w:rPr>
        <w:t>The use, sale, transfer or possession of alcohol, drugs or controlled substances while on the job or the use of any city property.</w:t>
      </w:r>
    </w:p>
    <w:p w:rsidR="002777B1" w:rsidRDefault="002777B1" w:rsidP="002777B1">
      <w:pPr>
        <w:pStyle w:val="ListParagraph"/>
        <w:numPr>
          <w:ilvl w:val="1"/>
          <w:numId w:val="21"/>
        </w:numPr>
        <w:rPr>
          <w:rFonts w:ascii="Times New Roman" w:hAnsi="Times New Roman" w:cs="Times New Roman"/>
        </w:rPr>
      </w:pPr>
      <w:r>
        <w:rPr>
          <w:rFonts w:ascii="Times New Roman" w:hAnsi="Times New Roman" w:cs="Times New Roman"/>
        </w:rPr>
        <w:t>Reporting to work under the influence of alcohol, drugs, or controlled substances, and</w:t>
      </w:r>
    </w:p>
    <w:p w:rsidR="002777B1" w:rsidRDefault="002777B1" w:rsidP="002777B1">
      <w:pPr>
        <w:pStyle w:val="ListParagraph"/>
        <w:numPr>
          <w:ilvl w:val="1"/>
          <w:numId w:val="21"/>
        </w:numPr>
        <w:rPr>
          <w:rFonts w:ascii="Times New Roman" w:hAnsi="Times New Roman" w:cs="Times New Roman"/>
        </w:rPr>
      </w:pPr>
      <w:r>
        <w:rPr>
          <w:rFonts w:ascii="Times New Roman" w:hAnsi="Times New Roman" w:cs="Times New Roman"/>
        </w:rPr>
        <w:t>Having a detectable level of a prohibited illegal drug or controlled substance present in one’s system.</w:t>
      </w:r>
    </w:p>
    <w:p w:rsidR="002777B1" w:rsidRDefault="002777B1" w:rsidP="002777B1">
      <w:pPr>
        <w:rPr>
          <w:rFonts w:ascii="Times New Roman" w:hAnsi="Times New Roman" w:cs="Times New Roman"/>
        </w:rPr>
      </w:pPr>
      <w:r>
        <w:rPr>
          <w:rFonts w:ascii="Times New Roman" w:hAnsi="Times New Roman" w:cs="Times New Roman"/>
        </w:rPr>
        <w:t>Violation of this policy may result in disciplinary action up to and including termination.  The City reserves the right to request an employee consent to post-accident drug testing (following a work related incident) for the presence of alcohol and/or drugs/controlled substances and to consent to the release of such test results to the City.</w:t>
      </w:r>
    </w:p>
    <w:p w:rsidR="002777B1" w:rsidRDefault="002777B1" w:rsidP="002777B1">
      <w:pPr>
        <w:rPr>
          <w:rFonts w:ascii="Times New Roman" w:hAnsi="Times New Roman" w:cs="Times New Roman"/>
        </w:rPr>
      </w:pPr>
      <w:r>
        <w:rPr>
          <w:rFonts w:ascii="Times New Roman" w:hAnsi="Times New Roman" w:cs="Times New Roman"/>
        </w:rPr>
        <w:lastRenderedPageBreak/>
        <w:t>An employee who is requested to take a drug and/or alcohol test must sign a consent form prior to testing.  If an employee refuses to sign the consent form, or refuses to take the test, or alters or attempts to alter the testing results, is subject to disciplinary action up to and including discharge.  A confirmed positive test, or a positive alcohol test may result in disciplinary action up to and including discharge.</w:t>
      </w:r>
    </w:p>
    <w:p w:rsidR="00A54253" w:rsidRDefault="00A54253" w:rsidP="002777B1">
      <w:pPr>
        <w:rPr>
          <w:rFonts w:ascii="Times New Roman" w:hAnsi="Times New Roman" w:cs="Times New Roman"/>
        </w:rPr>
      </w:pPr>
      <w:r>
        <w:rPr>
          <w:rFonts w:ascii="Times New Roman" w:hAnsi="Times New Roman" w:cs="Times New Roman"/>
        </w:rPr>
        <w:t xml:space="preserve">Please see a copy of the drug and alcohol policy from both Pipeline Testing Consortium and the City of Argonia policy.  Once you have looked over the policies you will be required to sign a form stating you have read and understand the policy.   These policies will be provided to you from the City Clerk. </w:t>
      </w:r>
    </w:p>
    <w:p w:rsidR="002777B1" w:rsidRDefault="002777B1" w:rsidP="002777B1">
      <w:pPr>
        <w:rPr>
          <w:rFonts w:ascii="Times New Roman" w:hAnsi="Times New Roman" w:cs="Times New Roman"/>
        </w:rPr>
      </w:pPr>
    </w:p>
    <w:p w:rsidR="002777B1" w:rsidRPr="002777B1" w:rsidRDefault="002777B1" w:rsidP="002777B1">
      <w:pPr>
        <w:rPr>
          <w:rFonts w:ascii="Times New Roman" w:hAnsi="Times New Roman" w:cs="Times New Roman"/>
        </w:rPr>
      </w:pPr>
    </w:p>
    <w:p w:rsidR="0074313E" w:rsidRPr="00EE3F70" w:rsidRDefault="0074313E" w:rsidP="0074313E">
      <w:pPr>
        <w:pStyle w:val="Heading2"/>
        <w:rPr>
          <w:rFonts w:ascii="Times New Roman" w:hAnsi="Times New Roman" w:cs="Times New Roman"/>
          <w:bCs w:val="0"/>
          <w:color w:val="auto"/>
          <w:sz w:val="22"/>
          <w:szCs w:val="22"/>
          <w:u w:val="single"/>
        </w:rPr>
      </w:pPr>
    </w:p>
    <w:p w:rsidR="0074313E" w:rsidRDefault="0074313E" w:rsidP="005D398F">
      <w:pPr>
        <w:jc w:val="both"/>
        <w:rPr>
          <w:rFonts w:ascii="Times New Roman" w:hAnsi="Times New Roman" w:cs="Times New Roman"/>
        </w:rPr>
      </w:pPr>
    </w:p>
    <w:p w:rsidR="0074313E" w:rsidRPr="006125C6" w:rsidRDefault="0074313E" w:rsidP="005D398F">
      <w:pPr>
        <w:jc w:val="both"/>
        <w:rPr>
          <w:rFonts w:ascii="Times New Roman" w:hAnsi="Times New Roman" w:cs="Times New Roman"/>
        </w:rPr>
      </w:pPr>
    </w:p>
    <w:p w:rsidR="005D398F" w:rsidRPr="006125C6" w:rsidRDefault="005D398F" w:rsidP="005D398F">
      <w:pPr>
        <w:rPr>
          <w:rFonts w:ascii="Times New Roman" w:hAnsi="Times New Roman" w:cs="Times New Roman"/>
        </w:rPr>
      </w:pPr>
    </w:p>
    <w:p w:rsidR="005D398F" w:rsidRPr="006125C6" w:rsidRDefault="005D398F" w:rsidP="00EE3F70">
      <w:pPr>
        <w:spacing w:after="0" w:line="240" w:lineRule="auto"/>
        <w:jc w:val="center"/>
        <w:rPr>
          <w:rFonts w:ascii="Times New Roman" w:hAnsi="Times New Roman" w:cs="Times New Roman"/>
          <w:b/>
          <w:u w:val="single"/>
        </w:rPr>
      </w:pPr>
      <w:r w:rsidRPr="006125C6">
        <w:rPr>
          <w:rFonts w:ascii="Times New Roman" w:hAnsi="Times New Roman" w:cs="Times New Roman"/>
        </w:rPr>
        <w:br w:type="page"/>
      </w:r>
      <w:bookmarkStart w:id="79" w:name="_Toc286671217"/>
      <w:r w:rsidRPr="006125C6">
        <w:rPr>
          <w:rFonts w:ascii="Times New Roman" w:hAnsi="Times New Roman" w:cs="Times New Roman"/>
          <w:b/>
          <w:u w:val="single"/>
        </w:rPr>
        <w:lastRenderedPageBreak/>
        <w:t>CITY OF ARGONIA</w:t>
      </w:r>
    </w:p>
    <w:p w:rsidR="005D398F" w:rsidRDefault="005D398F" w:rsidP="00EE3F70">
      <w:pPr>
        <w:spacing w:after="0" w:line="240" w:lineRule="auto"/>
        <w:jc w:val="center"/>
        <w:rPr>
          <w:rFonts w:ascii="Times New Roman" w:hAnsi="Times New Roman" w:cs="Times New Roman"/>
          <w:b/>
          <w:u w:val="single"/>
        </w:rPr>
      </w:pPr>
      <w:r w:rsidRPr="006125C6">
        <w:rPr>
          <w:rFonts w:ascii="Times New Roman" w:hAnsi="Times New Roman" w:cs="Times New Roman"/>
          <w:b/>
          <w:u w:val="single"/>
        </w:rPr>
        <w:t>MOBILE PHONE POLICY</w:t>
      </w:r>
    </w:p>
    <w:p w:rsidR="00EE3F70" w:rsidRPr="006125C6" w:rsidRDefault="00EE3F70" w:rsidP="00EE3F70">
      <w:pPr>
        <w:spacing w:after="0" w:line="240" w:lineRule="auto"/>
        <w:jc w:val="center"/>
        <w:rPr>
          <w:rFonts w:ascii="Times New Roman" w:hAnsi="Times New Roman" w:cs="Times New Roman"/>
          <w:b/>
          <w:u w:val="single"/>
        </w:rPr>
      </w:pPr>
    </w:p>
    <w:p w:rsidR="005D398F" w:rsidRPr="006125C6" w:rsidRDefault="005D398F" w:rsidP="005D398F">
      <w:pPr>
        <w:rPr>
          <w:rFonts w:ascii="Times New Roman" w:hAnsi="Times New Roman" w:cs="Times New Roman"/>
          <w:b/>
          <w:u w:val="single"/>
        </w:rPr>
      </w:pPr>
      <w:r w:rsidRPr="006125C6">
        <w:rPr>
          <w:rFonts w:ascii="Times New Roman" w:hAnsi="Times New Roman" w:cs="Times New Roman"/>
          <w:b/>
          <w:u w:val="single"/>
        </w:rPr>
        <w:t>C</w:t>
      </w:r>
      <w:r w:rsidR="00947AAD">
        <w:rPr>
          <w:rFonts w:ascii="Times New Roman" w:hAnsi="Times New Roman" w:cs="Times New Roman"/>
          <w:b/>
          <w:u w:val="single"/>
        </w:rPr>
        <w:t>ity</w:t>
      </w:r>
      <w:r w:rsidRPr="006125C6">
        <w:rPr>
          <w:rFonts w:ascii="Times New Roman" w:hAnsi="Times New Roman" w:cs="Times New Roman"/>
          <w:b/>
          <w:u w:val="single"/>
        </w:rPr>
        <w:t xml:space="preserve"> Mobile Phones</w:t>
      </w:r>
    </w:p>
    <w:p w:rsidR="005D398F" w:rsidRPr="006125C6" w:rsidRDefault="005D398F" w:rsidP="005D398F">
      <w:pPr>
        <w:rPr>
          <w:rFonts w:ascii="Times New Roman" w:hAnsi="Times New Roman" w:cs="Times New Roman"/>
        </w:rPr>
      </w:pPr>
      <w:r w:rsidRPr="006125C6">
        <w:rPr>
          <w:rFonts w:ascii="Times New Roman" w:hAnsi="Times New Roman" w:cs="Times New Roman"/>
        </w:rPr>
        <w:t xml:space="preserve">Where a mobile phone has been issued by the City, it is for business use only and at all times will remain the property of the City.  The employee(s) will be responsible for its safekeeping, proper use, condition and eventual return to the City.  Employees are prohibited from utilizing a City of Argonia issued phone for personal use.  The employee will also be responsible for any cost of repair or replacement other than normal wear and tear.  If a phone becomes inoperable please report to your immediate supervisor or the City Clerk.  The City will handle </w:t>
      </w:r>
      <w:proofErr w:type="gramStart"/>
      <w:r w:rsidRPr="006125C6">
        <w:rPr>
          <w:rFonts w:ascii="Times New Roman" w:hAnsi="Times New Roman" w:cs="Times New Roman"/>
        </w:rPr>
        <w:t>any  replacements</w:t>
      </w:r>
      <w:proofErr w:type="gramEnd"/>
      <w:r w:rsidRPr="006125C6">
        <w:rPr>
          <w:rFonts w:ascii="Times New Roman" w:hAnsi="Times New Roman" w:cs="Times New Roman"/>
        </w:rPr>
        <w:t xml:space="preserve"> and repairs and make a determination if reimbursement should be sought from the employee.    </w:t>
      </w:r>
    </w:p>
    <w:p w:rsidR="005D398F" w:rsidRPr="006125C6" w:rsidRDefault="005D398F" w:rsidP="005D398F">
      <w:pPr>
        <w:rPr>
          <w:rFonts w:ascii="Times New Roman" w:hAnsi="Times New Roman" w:cs="Times New Roman"/>
        </w:rPr>
      </w:pPr>
      <w:r w:rsidRPr="006125C6">
        <w:rPr>
          <w:rFonts w:ascii="Times New Roman" w:hAnsi="Times New Roman" w:cs="Times New Roman"/>
        </w:rPr>
        <w:t xml:space="preserve">A mobile phone is provided primarily to enable the employee to do their job, have for on-call weekends in case of emergency and be in contact with other City employees.  It is the employee’s responsibility to ensure that the mobile phone is kept charged and switched on while on duty.  The employee must have the phone with them at all times during their working hours.  </w:t>
      </w:r>
    </w:p>
    <w:p w:rsidR="005D398F" w:rsidRPr="006125C6" w:rsidRDefault="005D398F" w:rsidP="005D398F">
      <w:pPr>
        <w:rPr>
          <w:rFonts w:ascii="Times New Roman" w:hAnsi="Times New Roman" w:cs="Times New Roman"/>
        </w:rPr>
      </w:pPr>
      <w:r w:rsidRPr="006125C6">
        <w:rPr>
          <w:rFonts w:ascii="Times New Roman" w:hAnsi="Times New Roman" w:cs="Times New Roman"/>
        </w:rPr>
        <w:t>The use of the internet on the City mobile phones is strictly prohibited, except in the case where specific authorization has been given.  Smartphone users should only use the internet to access their company emails and for other essential City use.</w:t>
      </w:r>
    </w:p>
    <w:p w:rsidR="005D398F" w:rsidRPr="006125C6" w:rsidRDefault="005D398F" w:rsidP="005D398F">
      <w:pPr>
        <w:rPr>
          <w:rFonts w:ascii="Times New Roman" w:hAnsi="Times New Roman" w:cs="Times New Roman"/>
        </w:rPr>
      </w:pPr>
      <w:r w:rsidRPr="006125C6">
        <w:rPr>
          <w:rFonts w:ascii="Times New Roman" w:hAnsi="Times New Roman" w:cs="Times New Roman"/>
        </w:rPr>
        <w:t>Unless approved by the supervisor or City Clerk, applications and other programs may not be downloaded to any mobile phone under any circumstance.</w:t>
      </w:r>
    </w:p>
    <w:p w:rsidR="005D398F" w:rsidRPr="006125C6" w:rsidRDefault="005D398F" w:rsidP="005D398F">
      <w:pPr>
        <w:rPr>
          <w:rFonts w:ascii="Times New Roman" w:hAnsi="Times New Roman" w:cs="Times New Roman"/>
        </w:rPr>
      </w:pPr>
      <w:r w:rsidRPr="006125C6">
        <w:rPr>
          <w:rFonts w:ascii="Times New Roman" w:hAnsi="Times New Roman" w:cs="Times New Roman"/>
        </w:rPr>
        <w:t>Unless approved by the supervisor or City Clerk, the camera function shall not be used for anything other than City business or in an emergency situation, i.e. company car accident where evidence may be required.</w:t>
      </w:r>
    </w:p>
    <w:p w:rsidR="005D398F" w:rsidRPr="00EE3F70" w:rsidRDefault="005D398F" w:rsidP="005D398F">
      <w:pPr>
        <w:rPr>
          <w:rFonts w:ascii="Times New Roman" w:hAnsi="Times New Roman" w:cs="Times New Roman"/>
        </w:rPr>
      </w:pPr>
      <w:r w:rsidRPr="006125C6">
        <w:rPr>
          <w:rFonts w:ascii="Times New Roman" w:hAnsi="Times New Roman" w:cs="Times New Roman"/>
        </w:rPr>
        <w:t>The employee agrees that upon termination of employment, should they not return the allocated mobile phone, or should the mobile phone be returned in an unsatisfactory condition, the cost of replacement, or a proportional amount of this as decided by the City, will be deducted from any final monies owing, or the user wil</w:t>
      </w:r>
      <w:r w:rsidR="00EE3F70">
        <w:rPr>
          <w:rFonts w:ascii="Times New Roman" w:hAnsi="Times New Roman" w:cs="Times New Roman"/>
        </w:rPr>
        <w:t>l otherwise reimburse the City.</w:t>
      </w:r>
    </w:p>
    <w:p w:rsidR="005D398F" w:rsidRPr="006125C6" w:rsidRDefault="005D398F" w:rsidP="005D398F">
      <w:pPr>
        <w:rPr>
          <w:rFonts w:ascii="Times New Roman" w:hAnsi="Times New Roman" w:cs="Times New Roman"/>
          <w:b/>
          <w:u w:val="single"/>
        </w:rPr>
      </w:pPr>
      <w:r w:rsidRPr="006125C6">
        <w:rPr>
          <w:rFonts w:ascii="Times New Roman" w:hAnsi="Times New Roman" w:cs="Times New Roman"/>
          <w:b/>
          <w:u w:val="single"/>
        </w:rPr>
        <w:t>Use of Mobile Phone While Driving</w:t>
      </w:r>
    </w:p>
    <w:p w:rsidR="005D398F" w:rsidRPr="006125C6" w:rsidRDefault="005D398F" w:rsidP="005D398F">
      <w:pPr>
        <w:rPr>
          <w:rFonts w:ascii="Times New Roman" w:hAnsi="Times New Roman" w:cs="Times New Roman"/>
        </w:rPr>
      </w:pPr>
      <w:r w:rsidRPr="006125C6">
        <w:rPr>
          <w:rFonts w:ascii="Times New Roman" w:hAnsi="Times New Roman" w:cs="Times New Roman"/>
        </w:rPr>
        <w:t>The employee must ensure they have full control of any vehicle that they are driving at all times.</w:t>
      </w:r>
    </w:p>
    <w:p w:rsidR="005D398F" w:rsidRPr="006125C6" w:rsidRDefault="005D398F" w:rsidP="005D398F">
      <w:pPr>
        <w:rPr>
          <w:rFonts w:ascii="Times New Roman" w:hAnsi="Times New Roman" w:cs="Times New Roman"/>
        </w:rPr>
      </w:pPr>
      <w:r w:rsidRPr="006125C6">
        <w:rPr>
          <w:rFonts w:ascii="Times New Roman" w:hAnsi="Times New Roman" w:cs="Times New Roman"/>
        </w:rPr>
        <w:t>Use of mobile phone while driving is strictly prohibited. Police officers while on duty are exempt from this section: Use</w:t>
      </w:r>
      <w:r w:rsidR="00EE3F70">
        <w:rPr>
          <w:rFonts w:ascii="Times New Roman" w:hAnsi="Times New Roman" w:cs="Times New Roman"/>
        </w:rPr>
        <w:t xml:space="preserve"> of Mobile Phone While Driving.</w:t>
      </w:r>
    </w:p>
    <w:p w:rsidR="005D398F" w:rsidRPr="006125C6" w:rsidRDefault="005D398F" w:rsidP="005D398F">
      <w:pPr>
        <w:rPr>
          <w:rFonts w:ascii="Times New Roman" w:hAnsi="Times New Roman" w:cs="Times New Roman"/>
          <w:b/>
          <w:u w:val="single"/>
        </w:rPr>
      </w:pPr>
      <w:r w:rsidRPr="006125C6">
        <w:rPr>
          <w:rFonts w:ascii="Times New Roman" w:hAnsi="Times New Roman" w:cs="Times New Roman"/>
          <w:b/>
          <w:u w:val="single"/>
        </w:rPr>
        <w:t>Lost or Stolen Mobiles</w:t>
      </w:r>
    </w:p>
    <w:p w:rsidR="005D398F" w:rsidRPr="006125C6" w:rsidRDefault="005D398F" w:rsidP="005D398F">
      <w:pPr>
        <w:rPr>
          <w:rFonts w:ascii="Times New Roman" w:hAnsi="Times New Roman" w:cs="Times New Roman"/>
        </w:rPr>
      </w:pPr>
      <w:r w:rsidRPr="006125C6">
        <w:rPr>
          <w:rFonts w:ascii="Times New Roman" w:hAnsi="Times New Roman" w:cs="Times New Roman"/>
        </w:rPr>
        <w:t xml:space="preserve">The employee is responsible at all times for the security of the mobile phone and it should never be left unattended.  If the phone is lost or stolen, this must be reported to direct supervisor or City Clerk immediately.  </w:t>
      </w:r>
    </w:p>
    <w:p w:rsidR="005D398F" w:rsidRPr="00D810F9" w:rsidRDefault="005D398F" w:rsidP="005D398F">
      <w:pPr>
        <w:rPr>
          <w:rFonts w:ascii="Times New Roman" w:hAnsi="Times New Roman" w:cs="Times New Roman"/>
        </w:rPr>
      </w:pPr>
      <w:r w:rsidRPr="006125C6">
        <w:rPr>
          <w:rFonts w:ascii="Times New Roman" w:hAnsi="Times New Roman" w:cs="Times New Roman"/>
        </w:rPr>
        <w:t>The City reserves the right to claim reimbursement for the cost of the phone, or excessive usage charges should the correct procedures not be followed, an employee reports repeated loss of their mobile, it is deemed that the employee has not taken appropriate measures to safeguard the equipment</w:t>
      </w:r>
      <w:r w:rsidR="00EE3F70">
        <w:rPr>
          <w:rFonts w:ascii="Times New Roman" w:hAnsi="Times New Roman" w:cs="Times New Roman"/>
        </w:rPr>
        <w:t>, or reported the loss thereof.</w:t>
      </w:r>
    </w:p>
    <w:p w:rsidR="005D398F" w:rsidRPr="006125C6" w:rsidRDefault="005D398F" w:rsidP="005D398F">
      <w:pPr>
        <w:rPr>
          <w:rFonts w:ascii="Times New Roman" w:hAnsi="Times New Roman" w:cs="Times New Roman"/>
          <w:b/>
          <w:u w:val="single"/>
        </w:rPr>
      </w:pPr>
      <w:r w:rsidRPr="006125C6">
        <w:rPr>
          <w:rFonts w:ascii="Times New Roman" w:hAnsi="Times New Roman" w:cs="Times New Roman"/>
          <w:b/>
          <w:u w:val="single"/>
        </w:rPr>
        <w:t>Monitoring of Usage and Costs</w:t>
      </w:r>
    </w:p>
    <w:p w:rsidR="005D398F" w:rsidRPr="006125C6" w:rsidRDefault="005D398F" w:rsidP="00EE3F70">
      <w:pPr>
        <w:spacing w:after="0"/>
        <w:rPr>
          <w:rFonts w:ascii="Times New Roman" w:hAnsi="Times New Roman" w:cs="Times New Roman"/>
        </w:rPr>
      </w:pPr>
      <w:r w:rsidRPr="006125C6">
        <w:rPr>
          <w:rFonts w:ascii="Times New Roman" w:hAnsi="Times New Roman" w:cs="Times New Roman"/>
        </w:rPr>
        <w:lastRenderedPageBreak/>
        <w:t xml:space="preserve">The City can receive itemized billing for all City mobile phone.  Monitoring is on a monthly basis.  </w:t>
      </w:r>
    </w:p>
    <w:p w:rsidR="005D398F" w:rsidRDefault="005D398F" w:rsidP="00EE3F70">
      <w:pPr>
        <w:spacing w:after="0"/>
        <w:rPr>
          <w:rFonts w:ascii="Times New Roman" w:hAnsi="Times New Roman" w:cs="Times New Roman"/>
        </w:rPr>
      </w:pPr>
      <w:r w:rsidRPr="006125C6">
        <w:rPr>
          <w:rFonts w:ascii="Times New Roman" w:hAnsi="Times New Roman" w:cs="Times New Roman"/>
        </w:rPr>
        <w:t>If it is found the mobile has been misused, the City may, after formal investiga</w:t>
      </w:r>
      <w:r w:rsidR="00EE3F70">
        <w:rPr>
          <w:rFonts w:ascii="Times New Roman" w:hAnsi="Times New Roman" w:cs="Times New Roman"/>
        </w:rPr>
        <w:t>tion, take disciplinary action.</w:t>
      </w:r>
    </w:p>
    <w:p w:rsidR="00EE3F70" w:rsidRPr="006125C6" w:rsidRDefault="00EE3F70" w:rsidP="00EE3F70">
      <w:pPr>
        <w:spacing w:after="0"/>
        <w:rPr>
          <w:rFonts w:ascii="Times New Roman" w:hAnsi="Times New Roman" w:cs="Times New Roman"/>
        </w:rPr>
      </w:pPr>
    </w:p>
    <w:p w:rsidR="005D398F" w:rsidRPr="006125C6" w:rsidRDefault="005D398F" w:rsidP="005D398F">
      <w:pPr>
        <w:rPr>
          <w:rFonts w:ascii="Times New Roman" w:hAnsi="Times New Roman" w:cs="Times New Roman"/>
          <w:b/>
          <w:u w:val="single"/>
        </w:rPr>
      </w:pPr>
      <w:r w:rsidRPr="006125C6">
        <w:rPr>
          <w:rFonts w:ascii="Times New Roman" w:hAnsi="Times New Roman" w:cs="Times New Roman"/>
          <w:b/>
          <w:u w:val="single"/>
        </w:rPr>
        <w:t>Anti-Harassment</w:t>
      </w:r>
    </w:p>
    <w:p w:rsidR="005D398F" w:rsidRPr="006125C6" w:rsidRDefault="005D398F" w:rsidP="005D398F">
      <w:pPr>
        <w:rPr>
          <w:rFonts w:ascii="Times New Roman" w:hAnsi="Times New Roman" w:cs="Times New Roman"/>
        </w:rPr>
      </w:pPr>
      <w:r w:rsidRPr="006125C6">
        <w:rPr>
          <w:rFonts w:ascii="Times New Roman" w:hAnsi="Times New Roman" w:cs="Times New Roman"/>
        </w:rPr>
        <w:t>Employees must be aware that certain operations that may be performed on mobile phones may breach City rules and procedures.  The sending of text messages or digital images that is, or could be deemed offensive is strictly prohibited.</w:t>
      </w:r>
    </w:p>
    <w:p w:rsidR="005D398F" w:rsidRPr="006125C6" w:rsidRDefault="005D398F" w:rsidP="005D398F">
      <w:pPr>
        <w:rPr>
          <w:rFonts w:ascii="Times New Roman" w:hAnsi="Times New Roman" w:cs="Times New Roman"/>
        </w:rPr>
      </w:pPr>
      <w:r w:rsidRPr="006125C6">
        <w:rPr>
          <w:rFonts w:ascii="Times New Roman" w:hAnsi="Times New Roman" w:cs="Times New Roman"/>
        </w:rPr>
        <w:t>The photographing</w:t>
      </w:r>
      <w:r w:rsidR="00947AAD">
        <w:rPr>
          <w:rFonts w:ascii="Times New Roman" w:hAnsi="Times New Roman" w:cs="Times New Roman"/>
        </w:rPr>
        <w:t>, recording</w:t>
      </w:r>
      <w:r w:rsidRPr="006125C6">
        <w:rPr>
          <w:rFonts w:ascii="Times New Roman" w:hAnsi="Times New Roman" w:cs="Times New Roman"/>
        </w:rPr>
        <w:t xml:space="preserve"> or filming of fellow employees, residents, visitor or any member of the public without their consent may breach an individual’s right to privacy and could, in certain circumstances, constitute harassment.  This is therefore strictly forbidden.</w:t>
      </w:r>
    </w:p>
    <w:p w:rsidR="005D398F" w:rsidRPr="006125C6" w:rsidRDefault="005D398F" w:rsidP="005D398F">
      <w:pPr>
        <w:rPr>
          <w:rFonts w:ascii="Times New Roman" w:hAnsi="Times New Roman" w:cs="Times New Roman"/>
        </w:rPr>
      </w:pPr>
      <w:r w:rsidRPr="006125C6">
        <w:rPr>
          <w:rFonts w:ascii="Times New Roman" w:hAnsi="Times New Roman" w:cs="Times New Roman"/>
        </w:rPr>
        <w:t>It is against the principles of the City for any person to be harassed in such a way, and will not be tolerated.  Any instance that comes to the City’s attention will be investigated.  Should an employee be found to have used a mobile phone in such a way they may be subject to disciplinary actions, which could include dismissal.</w:t>
      </w:r>
    </w:p>
    <w:p w:rsidR="005D398F" w:rsidRPr="006125C6" w:rsidRDefault="005D398F" w:rsidP="005D398F">
      <w:pPr>
        <w:rPr>
          <w:rFonts w:ascii="Times New Roman" w:hAnsi="Times New Roman" w:cs="Times New Roman"/>
        </w:rPr>
      </w:pPr>
      <w:r w:rsidRPr="006125C6">
        <w:rPr>
          <w:rFonts w:ascii="Times New Roman" w:hAnsi="Times New Roman" w:cs="Times New Roman"/>
        </w:rPr>
        <w:t>If an individual feels they have been a victim of this form of harassment, they should bring this to the attention o</w:t>
      </w:r>
      <w:r w:rsidR="00EE3F70">
        <w:rPr>
          <w:rFonts w:ascii="Times New Roman" w:hAnsi="Times New Roman" w:cs="Times New Roman"/>
        </w:rPr>
        <w:t>f their supervisor immediately.</w:t>
      </w:r>
    </w:p>
    <w:p w:rsidR="005D398F" w:rsidRPr="006125C6" w:rsidRDefault="005D398F" w:rsidP="005D398F">
      <w:pPr>
        <w:rPr>
          <w:rFonts w:ascii="Times New Roman" w:hAnsi="Times New Roman" w:cs="Times New Roman"/>
          <w:b/>
          <w:u w:val="single"/>
        </w:rPr>
      </w:pPr>
      <w:r w:rsidRPr="006125C6">
        <w:rPr>
          <w:rFonts w:ascii="Times New Roman" w:hAnsi="Times New Roman" w:cs="Times New Roman"/>
          <w:b/>
          <w:u w:val="single"/>
        </w:rPr>
        <w:t>Policy Review</w:t>
      </w:r>
    </w:p>
    <w:p w:rsidR="005D398F" w:rsidRPr="006125C6" w:rsidRDefault="005D398F" w:rsidP="005D398F">
      <w:pPr>
        <w:rPr>
          <w:rFonts w:ascii="Times New Roman" w:hAnsi="Times New Roman" w:cs="Times New Roman"/>
        </w:rPr>
      </w:pPr>
      <w:r w:rsidRPr="006125C6">
        <w:rPr>
          <w:rFonts w:ascii="Times New Roman" w:hAnsi="Times New Roman" w:cs="Times New Roman"/>
        </w:rPr>
        <w:t xml:space="preserve">This policy and its effectiveness will be monitored and may be reviewed by the City at any time.  Updates will be notified to all mobile phone users. </w:t>
      </w:r>
    </w:p>
    <w:p w:rsidR="005D398F" w:rsidRPr="006125C6" w:rsidRDefault="00EE3F70" w:rsidP="005D398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D398F" w:rsidRPr="006125C6" w:rsidRDefault="00EE3F70" w:rsidP="005D398F">
      <w:pPr>
        <w:rPr>
          <w:rFonts w:ascii="Times New Roman" w:hAnsi="Times New Roman" w:cs="Times New Roman"/>
          <w:b/>
        </w:rPr>
      </w:pPr>
      <w:r>
        <w:rPr>
          <w:rFonts w:ascii="Times New Roman" w:hAnsi="Times New Roman" w:cs="Times New Roman"/>
          <w:b/>
        </w:rPr>
        <w:t xml:space="preserve">Approved by City Council </w:t>
      </w:r>
      <w:r w:rsidR="00C13D9F">
        <w:rPr>
          <w:rFonts w:ascii="Times New Roman" w:hAnsi="Times New Roman" w:cs="Times New Roman"/>
          <w:b/>
        </w:rPr>
        <w:t>October 7th</w:t>
      </w:r>
      <w:r>
        <w:rPr>
          <w:rFonts w:ascii="Times New Roman" w:hAnsi="Times New Roman" w:cs="Times New Roman"/>
          <w:b/>
        </w:rPr>
        <w:t>, 2019</w:t>
      </w:r>
    </w:p>
    <w:p w:rsidR="005D398F" w:rsidRPr="006125C6" w:rsidRDefault="005D398F" w:rsidP="005D398F">
      <w:pPr>
        <w:rPr>
          <w:rFonts w:ascii="Times New Roman" w:hAnsi="Times New Roman" w:cs="Times New Roman"/>
          <w:b/>
        </w:rPr>
      </w:pPr>
      <w:r w:rsidRPr="006125C6">
        <w:rPr>
          <w:rFonts w:ascii="Times New Roman" w:hAnsi="Times New Roman" w:cs="Times New Roman"/>
          <w:b/>
        </w:rPr>
        <w:t>Distributed by City Clerk</w:t>
      </w:r>
    </w:p>
    <w:p w:rsidR="005D398F" w:rsidRPr="006125C6" w:rsidRDefault="005D398F" w:rsidP="005D398F">
      <w:pPr>
        <w:rPr>
          <w:rFonts w:ascii="Times New Roman" w:hAnsi="Times New Roman" w:cs="Times New Roman"/>
          <w:b/>
        </w:rPr>
      </w:pPr>
      <w:r w:rsidRPr="006125C6">
        <w:rPr>
          <w:rFonts w:ascii="Times New Roman" w:hAnsi="Times New Roman" w:cs="Times New Roman"/>
          <w:b/>
        </w:rPr>
        <w:t>Date: ________________</w:t>
      </w:r>
      <w:r w:rsidRPr="006125C6">
        <w:rPr>
          <w:rFonts w:ascii="Times New Roman" w:hAnsi="Times New Roman" w:cs="Times New Roman"/>
          <w:b/>
        </w:rPr>
        <w:br/>
      </w:r>
    </w:p>
    <w:p w:rsidR="005D398F" w:rsidRPr="006125C6" w:rsidRDefault="005D398F" w:rsidP="005D398F">
      <w:pPr>
        <w:rPr>
          <w:rFonts w:ascii="Times New Roman" w:hAnsi="Times New Roman" w:cs="Times New Roman"/>
          <w:b/>
        </w:rPr>
      </w:pPr>
      <w:r w:rsidRPr="006125C6">
        <w:rPr>
          <w:rFonts w:ascii="Times New Roman" w:hAnsi="Times New Roman" w:cs="Times New Roman"/>
          <w:b/>
        </w:rPr>
        <w:t>Acknowledged by: ________________________</w:t>
      </w:r>
      <w:r w:rsidRPr="006125C6">
        <w:rPr>
          <w:rFonts w:ascii="Times New Roman" w:hAnsi="Times New Roman" w:cs="Times New Roman"/>
          <w:b/>
        </w:rPr>
        <w:br/>
        <w:t>(Name of Employee)</w:t>
      </w:r>
    </w:p>
    <w:p w:rsidR="005D398F" w:rsidRPr="006125C6" w:rsidRDefault="005D398F" w:rsidP="005D398F">
      <w:pPr>
        <w:rPr>
          <w:rFonts w:ascii="Times New Roman" w:hAnsi="Times New Roman" w:cs="Times New Roman"/>
          <w:b/>
        </w:rPr>
      </w:pPr>
      <w:r w:rsidRPr="006125C6">
        <w:rPr>
          <w:rFonts w:ascii="Times New Roman" w:hAnsi="Times New Roman" w:cs="Times New Roman"/>
          <w:b/>
        </w:rPr>
        <w:t xml:space="preserve">Phone Issued </w:t>
      </w:r>
      <w:proofErr w:type="gramStart"/>
      <w:r w:rsidRPr="006125C6">
        <w:rPr>
          <w:rFonts w:ascii="Times New Roman" w:hAnsi="Times New Roman" w:cs="Times New Roman"/>
          <w:b/>
        </w:rPr>
        <w:t>To:_</w:t>
      </w:r>
      <w:proofErr w:type="gramEnd"/>
      <w:r w:rsidRPr="006125C6">
        <w:rPr>
          <w:rFonts w:ascii="Times New Roman" w:hAnsi="Times New Roman" w:cs="Times New Roman"/>
          <w:b/>
        </w:rPr>
        <w:t>__________________________</w:t>
      </w:r>
    </w:p>
    <w:p w:rsidR="005D398F" w:rsidRPr="006125C6" w:rsidRDefault="005D398F" w:rsidP="005D398F">
      <w:pPr>
        <w:rPr>
          <w:rFonts w:ascii="Times New Roman" w:hAnsi="Times New Roman" w:cs="Times New Roman"/>
        </w:rPr>
      </w:pPr>
      <w:r w:rsidRPr="006125C6">
        <w:rPr>
          <w:rFonts w:ascii="Times New Roman" w:hAnsi="Times New Roman" w:cs="Times New Roman"/>
          <w:b/>
        </w:rPr>
        <w:t xml:space="preserve">Date Issued To </w:t>
      </w:r>
      <w:proofErr w:type="gramStart"/>
      <w:r w:rsidRPr="006125C6">
        <w:rPr>
          <w:rFonts w:ascii="Times New Roman" w:hAnsi="Times New Roman" w:cs="Times New Roman"/>
          <w:b/>
        </w:rPr>
        <w:t>Employee:_</w:t>
      </w:r>
      <w:proofErr w:type="gramEnd"/>
      <w:r w:rsidRPr="006125C6">
        <w:rPr>
          <w:rFonts w:ascii="Times New Roman" w:hAnsi="Times New Roman" w:cs="Times New Roman"/>
          <w:b/>
        </w:rPr>
        <w:t>___________________</w:t>
      </w:r>
    </w:p>
    <w:p w:rsidR="005D398F" w:rsidRDefault="005D398F" w:rsidP="005D398F">
      <w:pPr>
        <w:rPr>
          <w:rFonts w:ascii="Times New Roman" w:hAnsi="Times New Roman" w:cs="Times New Roman"/>
        </w:rPr>
      </w:pPr>
    </w:p>
    <w:p w:rsidR="0006466C" w:rsidRDefault="0006466C" w:rsidP="005D398F">
      <w:pPr>
        <w:rPr>
          <w:rFonts w:ascii="Times New Roman" w:hAnsi="Times New Roman" w:cs="Times New Roman"/>
        </w:rPr>
      </w:pPr>
    </w:p>
    <w:p w:rsidR="0006466C" w:rsidRDefault="0006466C" w:rsidP="005D398F">
      <w:pPr>
        <w:rPr>
          <w:rFonts w:ascii="Times New Roman" w:hAnsi="Times New Roman" w:cs="Times New Roman"/>
        </w:rPr>
      </w:pPr>
    </w:p>
    <w:p w:rsidR="0006466C" w:rsidRDefault="0006466C" w:rsidP="005D398F">
      <w:pPr>
        <w:rPr>
          <w:rFonts w:ascii="Times New Roman" w:hAnsi="Times New Roman" w:cs="Times New Roman"/>
        </w:rPr>
      </w:pPr>
    </w:p>
    <w:p w:rsidR="0006466C" w:rsidRPr="006125C6" w:rsidRDefault="0006466C" w:rsidP="005D398F">
      <w:pPr>
        <w:rPr>
          <w:rFonts w:ascii="Times New Roman" w:hAnsi="Times New Roman" w:cs="Times New Roman"/>
        </w:rPr>
      </w:pPr>
    </w:p>
    <w:p w:rsidR="005D398F" w:rsidRPr="006125C6" w:rsidRDefault="005D398F" w:rsidP="005D398F">
      <w:pPr>
        <w:rPr>
          <w:rFonts w:ascii="Times New Roman" w:hAnsi="Times New Roman" w:cs="Times New Roman"/>
        </w:rPr>
      </w:pPr>
    </w:p>
    <w:p w:rsidR="005D398F" w:rsidRPr="006125C6" w:rsidRDefault="005D398F" w:rsidP="005D398F">
      <w:pPr>
        <w:pStyle w:val="Heading1"/>
        <w:jc w:val="center"/>
        <w:rPr>
          <w:sz w:val="22"/>
          <w:szCs w:val="22"/>
        </w:rPr>
      </w:pPr>
      <w:r w:rsidRPr="006125C6">
        <w:rPr>
          <w:sz w:val="22"/>
          <w:szCs w:val="22"/>
        </w:rPr>
        <w:lastRenderedPageBreak/>
        <w:t>GENERAL</w:t>
      </w:r>
      <w:bookmarkEnd w:id="79"/>
    </w:p>
    <w:p w:rsidR="005D398F" w:rsidRPr="006125C6" w:rsidRDefault="005D398F" w:rsidP="005D398F">
      <w:pPr>
        <w:rPr>
          <w:rFonts w:ascii="Times New Roman" w:hAnsi="Times New Roman" w:cs="Times New Roman"/>
        </w:rPr>
      </w:pPr>
    </w:p>
    <w:p w:rsidR="005D398F" w:rsidRPr="001D1CFA" w:rsidRDefault="005D398F" w:rsidP="005D398F">
      <w:pPr>
        <w:pStyle w:val="Heading2"/>
        <w:rPr>
          <w:rFonts w:ascii="Times New Roman" w:hAnsi="Times New Roman" w:cs="Times New Roman"/>
          <w:bCs w:val="0"/>
          <w:color w:val="auto"/>
          <w:sz w:val="22"/>
          <w:szCs w:val="22"/>
          <w:u w:val="single"/>
        </w:rPr>
      </w:pPr>
      <w:bookmarkStart w:id="80" w:name="_Toc286671218"/>
      <w:r w:rsidRPr="001D1CFA">
        <w:rPr>
          <w:rFonts w:ascii="Times New Roman" w:hAnsi="Times New Roman" w:cs="Times New Roman"/>
          <w:bCs w:val="0"/>
          <w:color w:val="auto"/>
          <w:sz w:val="22"/>
          <w:szCs w:val="22"/>
          <w:u w:val="single"/>
        </w:rPr>
        <w:t>ETHICS OF PUBLIC SERVICE</w:t>
      </w:r>
      <w:bookmarkEnd w:id="80"/>
    </w:p>
    <w:p w:rsidR="005D398F" w:rsidRPr="006125C6" w:rsidRDefault="005D398F" w:rsidP="005D398F">
      <w:pPr>
        <w:jc w:val="both"/>
        <w:rPr>
          <w:rFonts w:ascii="Times New Roman" w:hAnsi="Times New Roman" w:cs="Times New Roman"/>
        </w:rPr>
      </w:pPr>
      <w:r w:rsidRPr="006125C6">
        <w:rPr>
          <w:rFonts w:ascii="Times New Roman" w:hAnsi="Times New Roman" w:cs="Times New Roman"/>
        </w:rPr>
        <w:t xml:space="preserve">It shall be grounds for immediate dismissal for any employee to seek or receive compensation or special favors from any source other than the City in connection with the carrying out of official duties and responsibilities. </w:t>
      </w:r>
      <w:r w:rsidRPr="006125C6">
        <w:rPr>
          <w:rFonts w:ascii="Times New Roman" w:hAnsi="Times New Roman" w:cs="Times New Roman"/>
          <w:b/>
        </w:rPr>
        <w:t>See the appendix for a copy of the approved code of conduct for elected and appointed officials.</w:t>
      </w:r>
    </w:p>
    <w:p w:rsidR="005D398F" w:rsidRPr="001D1CFA" w:rsidRDefault="005D398F" w:rsidP="005D398F">
      <w:pPr>
        <w:pStyle w:val="Heading2"/>
        <w:rPr>
          <w:rFonts w:ascii="Times New Roman" w:hAnsi="Times New Roman" w:cs="Times New Roman"/>
          <w:bCs w:val="0"/>
          <w:color w:val="auto"/>
          <w:sz w:val="22"/>
          <w:szCs w:val="22"/>
          <w:u w:val="single"/>
        </w:rPr>
      </w:pPr>
      <w:bookmarkStart w:id="81" w:name="_Toc286671219"/>
      <w:r w:rsidRPr="001D1CFA">
        <w:rPr>
          <w:rFonts w:ascii="Times New Roman" w:hAnsi="Times New Roman" w:cs="Times New Roman"/>
          <w:bCs w:val="0"/>
          <w:color w:val="auto"/>
          <w:sz w:val="22"/>
          <w:szCs w:val="22"/>
          <w:u w:val="single"/>
        </w:rPr>
        <w:t>PROCURMENT POLICY</w:t>
      </w:r>
      <w:bookmarkEnd w:id="81"/>
    </w:p>
    <w:p w:rsidR="005D398F" w:rsidRPr="006125C6" w:rsidRDefault="005D398F" w:rsidP="005D398F">
      <w:pPr>
        <w:jc w:val="both"/>
        <w:rPr>
          <w:rFonts w:ascii="Times New Roman" w:hAnsi="Times New Roman" w:cs="Times New Roman"/>
        </w:rPr>
      </w:pPr>
      <w:r w:rsidRPr="006125C6">
        <w:rPr>
          <w:rFonts w:ascii="Times New Roman" w:hAnsi="Times New Roman" w:cs="Times New Roman"/>
        </w:rPr>
        <w:t xml:space="preserve">The City has adopted a procurement policy which helps guide how the city purchases large items and is a guide for grants. </w:t>
      </w:r>
      <w:r w:rsidRPr="006125C6">
        <w:rPr>
          <w:rFonts w:ascii="Times New Roman" w:hAnsi="Times New Roman" w:cs="Times New Roman"/>
          <w:b/>
        </w:rPr>
        <w:t>See the appendix for a copy of the approved procurement policy.</w:t>
      </w:r>
    </w:p>
    <w:p w:rsidR="005D398F" w:rsidRPr="001D1CFA" w:rsidRDefault="005D398F" w:rsidP="005D398F">
      <w:pPr>
        <w:pStyle w:val="Heading2"/>
        <w:rPr>
          <w:rFonts w:ascii="Times New Roman" w:hAnsi="Times New Roman" w:cs="Times New Roman"/>
          <w:bCs w:val="0"/>
          <w:color w:val="auto"/>
          <w:sz w:val="22"/>
          <w:szCs w:val="22"/>
          <w:u w:val="single"/>
        </w:rPr>
      </w:pPr>
      <w:bookmarkStart w:id="82" w:name="_Toc286671220"/>
      <w:r w:rsidRPr="001D1CFA">
        <w:rPr>
          <w:rFonts w:ascii="Times New Roman" w:hAnsi="Times New Roman" w:cs="Times New Roman"/>
          <w:bCs w:val="0"/>
          <w:color w:val="auto"/>
          <w:sz w:val="22"/>
          <w:szCs w:val="22"/>
          <w:u w:val="single"/>
        </w:rPr>
        <w:t>SAVING CLAUSE</w:t>
      </w:r>
      <w:bookmarkEnd w:id="82"/>
    </w:p>
    <w:p w:rsidR="005D398F" w:rsidRPr="006125C6" w:rsidRDefault="005D398F" w:rsidP="005D398F">
      <w:pPr>
        <w:jc w:val="both"/>
        <w:rPr>
          <w:rFonts w:ascii="Times New Roman" w:hAnsi="Times New Roman" w:cs="Times New Roman"/>
        </w:rPr>
      </w:pPr>
      <w:r w:rsidRPr="006125C6">
        <w:rPr>
          <w:rFonts w:ascii="Times New Roman" w:hAnsi="Times New Roman" w:cs="Times New Roman"/>
        </w:rPr>
        <w:t>The City of Argonia Kansas follows the Federal Minimum Wage and Hour Laws, wherever they are applicable. The City exceeds many of the requirements. Whenever new rules and regulations are adopted which are more restrictive than City policy, the City will meet the minimum requirements.</w:t>
      </w:r>
    </w:p>
    <w:p w:rsidR="005D398F" w:rsidRPr="006125C6" w:rsidRDefault="005D398F" w:rsidP="005D398F">
      <w:pPr>
        <w:rPr>
          <w:rFonts w:ascii="Times New Roman" w:hAnsi="Times New Roman" w:cs="Times New Roman"/>
        </w:rPr>
      </w:pPr>
    </w:p>
    <w:p w:rsidR="005D398F" w:rsidRPr="006125C6" w:rsidRDefault="005D398F" w:rsidP="005D398F">
      <w:pPr>
        <w:rPr>
          <w:rFonts w:ascii="Times New Roman" w:hAnsi="Times New Roman" w:cs="Times New Roman"/>
          <w:u w:val="single"/>
        </w:rPr>
      </w:pPr>
      <w:r w:rsidRPr="006125C6">
        <w:rPr>
          <w:rFonts w:ascii="Times New Roman" w:hAnsi="Times New Roman" w:cs="Times New Roman"/>
        </w:rPr>
        <w:t>This document was reviewed and approved by the Governing Body of the City of Argonia on the __</w:t>
      </w:r>
      <w:r w:rsidR="004A1EC6">
        <w:rPr>
          <w:rFonts w:ascii="Times New Roman" w:hAnsi="Times New Roman" w:cs="Times New Roman"/>
          <w:u w:val="single"/>
        </w:rPr>
        <w:t>5th</w:t>
      </w:r>
      <w:r w:rsidRPr="006125C6">
        <w:rPr>
          <w:rFonts w:ascii="Times New Roman" w:hAnsi="Times New Roman" w:cs="Times New Roman"/>
        </w:rPr>
        <w:t xml:space="preserve">_ day of </w:t>
      </w:r>
      <w:r w:rsidR="004A1EC6">
        <w:rPr>
          <w:rFonts w:ascii="Times New Roman" w:hAnsi="Times New Roman" w:cs="Times New Roman"/>
          <w:u w:val="single"/>
        </w:rPr>
        <w:t>August</w:t>
      </w:r>
      <w:r w:rsidRPr="006125C6">
        <w:rPr>
          <w:rFonts w:ascii="Times New Roman" w:hAnsi="Times New Roman" w:cs="Times New Roman"/>
          <w:u w:val="single"/>
        </w:rPr>
        <w:t>, 2019.</w:t>
      </w:r>
    </w:p>
    <w:p w:rsidR="005D398F" w:rsidRPr="006125C6" w:rsidRDefault="005D398F" w:rsidP="005D398F">
      <w:pPr>
        <w:autoSpaceDE w:val="0"/>
        <w:autoSpaceDN w:val="0"/>
        <w:adjustRightInd w:val="0"/>
        <w:jc w:val="both"/>
        <w:rPr>
          <w:rFonts w:ascii="Times New Roman" w:hAnsi="Times New Roman" w:cs="Times New Roman"/>
        </w:rPr>
      </w:pPr>
    </w:p>
    <w:p w:rsidR="005D398F" w:rsidRPr="006125C6" w:rsidRDefault="005D398F" w:rsidP="005D398F">
      <w:pPr>
        <w:autoSpaceDE w:val="0"/>
        <w:autoSpaceDN w:val="0"/>
        <w:adjustRightInd w:val="0"/>
        <w:jc w:val="both"/>
        <w:rPr>
          <w:rFonts w:ascii="Times New Roman" w:hAnsi="Times New Roman" w:cs="Times New Roman"/>
        </w:rPr>
      </w:pPr>
    </w:p>
    <w:p w:rsidR="005D398F" w:rsidRPr="006125C6" w:rsidRDefault="005D398F" w:rsidP="00AE30D9">
      <w:pPr>
        <w:autoSpaceDE w:val="0"/>
        <w:autoSpaceDN w:val="0"/>
        <w:adjustRightInd w:val="0"/>
        <w:spacing w:after="0"/>
        <w:jc w:val="both"/>
        <w:rPr>
          <w:rFonts w:ascii="Times New Roman" w:hAnsi="Times New Roman" w:cs="Times New Roman"/>
        </w:rPr>
      </w:pPr>
      <w:r w:rsidRPr="006125C6">
        <w:rPr>
          <w:rFonts w:ascii="Times New Roman" w:hAnsi="Times New Roman" w:cs="Times New Roman"/>
        </w:rPr>
        <w:t>_______</w:t>
      </w:r>
      <w:r w:rsidRPr="006125C6">
        <w:rPr>
          <w:rFonts w:ascii="Times New Roman" w:hAnsi="Times New Roman" w:cs="Times New Roman"/>
          <w:u w:val="single"/>
        </w:rPr>
        <w:t>Tara Pierce</w:t>
      </w:r>
      <w:r w:rsidRPr="006125C6">
        <w:rPr>
          <w:rFonts w:ascii="Times New Roman" w:hAnsi="Times New Roman" w:cs="Times New Roman"/>
        </w:rPr>
        <w:t>____________                              ___________</w:t>
      </w:r>
      <w:r w:rsidRPr="006125C6">
        <w:rPr>
          <w:rFonts w:ascii="Times New Roman" w:hAnsi="Times New Roman" w:cs="Times New Roman"/>
          <w:u w:val="single"/>
        </w:rPr>
        <w:t>Rick Dolley</w:t>
      </w:r>
      <w:r w:rsidRPr="006125C6">
        <w:rPr>
          <w:rFonts w:ascii="Times New Roman" w:hAnsi="Times New Roman" w:cs="Times New Roman"/>
        </w:rPr>
        <w:t>__________</w:t>
      </w:r>
    </w:p>
    <w:p w:rsidR="005D398F" w:rsidRPr="006125C6" w:rsidRDefault="005D398F" w:rsidP="00AE30D9">
      <w:pPr>
        <w:autoSpaceDE w:val="0"/>
        <w:autoSpaceDN w:val="0"/>
        <w:adjustRightInd w:val="0"/>
        <w:spacing w:after="0"/>
        <w:jc w:val="both"/>
        <w:rPr>
          <w:rFonts w:ascii="Times New Roman" w:hAnsi="Times New Roman" w:cs="Times New Roman"/>
        </w:rPr>
      </w:pPr>
      <w:r w:rsidRPr="006125C6">
        <w:rPr>
          <w:rFonts w:ascii="Times New Roman" w:hAnsi="Times New Roman" w:cs="Times New Roman"/>
        </w:rPr>
        <w:t>City Clerk</w:t>
      </w:r>
      <w:r w:rsidRPr="006125C6">
        <w:rPr>
          <w:rFonts w:ascii="Times New Roman" w:hAnsi="Times New Roman" w:cs="Times New Roman"/>
        </w:rPr>
        <w:tab/>
      </w:r>
      <w:r w:rsidRPr="006125C6">
        <w:rPr>
          <w:rFonts w:ascii="Times New Roman" w:hAnsi="Times New Roman" w:cs="Times New Roman"/>
        </w:rPr>
        <w:tab/>
      </w:r>
      <w:r w:rsidRPr="006125C6">
        <w:rPr>
          <w:rFonts w:ascii="Times New Roman" w:hAnsi="Times New Roman" w:cs="Times New Roman"/>
        </w:rPr>
        <w:tab/>
      </w:r>
      <w:r w:rsidRPr="006125C6">
        <w:rPr>
          <w:rFonts w:ascii="Times New Roman" w:hAnsi="Times New Roman" w:cs="Times New Roman"/>
        </w:rPr>
        <w:tab/>
      </w:r>
      <w:r w:rsidRPr="006125C6">
        <w:rPr>
          <w:rFonts w:ascii="Times New Roman" w:hAnsi="Times New Roman" w:cs="Times New Roman"/>
        </w:rPr>
        <w:tab/>
        <w:t xml:space="preserve">              Mayor</w:t>
      </w:r>
    </w:p>
    <w:p w:rsidR="005D398F" w:rsidRPr="006125C6" w:rsidRDefault="005D398F" w:rsidP="005D398F">
      <w:pPr>
        <w:autoSpaceDE w:val="0"/>
        <w:autoSpaceDN w:val="0"/>
        <w:adjustRightInd w:val="0"/>
        <w:jc w:val="both"/>
        <w:rPr>
          <w:rFonts w:ascii="Times New Roman" w:hAnsi="Times New Roman" w:cs="Times New Roman"/>
        </w:rPr>
      </w:pPr>
    </w:p>
    <w:p w:rsidR="005D398F" w:rsidRPr="006125C6" w:rsidRDefault="005D398F" w:rsidP="005D398F">
      <w:pPr>
        <w:autoSpaceDE w:val="0"/>
        <w:autoSpaceDN w:val="0"/>
        <w:adjustRightInd w:val="0"/>
        <w:jc w:val="both"/>
        <w:rPr>
          <w:rFonts w:ascii="Times New Roman" w:hAnsi="Times New Roman" w:cs="Times New Roman"/>
        </w:rPr>
      </w:pPr>
    </w:p>
    <w:p w:rsidR="005D398F" w:rsidRPr="006125C6" w:rsidRDefault="005D398F" w:rsidP="005D398F">
      <w:pPr>
        <w:autoSpaceDE w:val="0"/>
        <w:autoSpaceDN w:val="0"/>
        <w:adjustRightInd w:val="0"/>
        <w:jc w:val="both"/>
        <w:rPr>
          <w:rFonts w:ascii="Times New Roman" w:hAnsi="Times New Roman" w:cs="Times New Roman"/>
        </w:rPr>
      </w:pPr>
      <w:r w:rsidRPr="006125C6">
        <w:rPr>
          <w:rFonts w:ascii="Times New Roman" w:hAnsi="Times New Roman" w:cs="Times New Roman"/>
        </w:rPr>
        <w:t>I have read and received a copy of this document:</w:t>
      </w:r>
    </w:p>
    <w:p w:rsidR="005D398F" w:rsidRPr="006125C6" w:rsidRDefault="005D398F" w:rsidP="005D398F">
      <w:pPr>
        <w:autoSpaceDE w:val="0"/>
        <w:autoSpaceDN w:val="0"/>
        <w:adjustRightInd w:val="0"/>
        <w:jc w:val="both"/>
        <w:rPr>
          <w:rFonts w:ascii="Times New Roman" w:hAnsi="Times New Roman" w:cs="Times New Roman"/>
        </w:rPr>
      </w:pPr>
    </w:p>
    <w:p w:rsidR="005D398F" w:rsidRPr="006125C6" w:rsidRDefault="005D398F" w:rsidP="005D398F">
      <w:pPr>
        <w:autoSpaceDE w:val="0"/>
        <w:autoSpaceDN w:val="0"/>
        <w:adjustRightInd w:val="0"/>
        <w:jc w:val="both"/>
        <w:rPr>
          <w:rFonts w:ascii="Times New Roman" w:hAnsi="Times New Roman" w:cs="Times New Roman"/>
        </w:rPr>
      </w:pPr>
    </w:p>
    <w:p w:rsidR="005D398F" w:rsidRPr="006125C6" w:rsidRDefault="005D398F" w:rsidP="005D398F">
      <w:pPr>
        <w:autoSpaceDE w:val="0"/>
        <w:autoSpaceDN w:val="0"/>
        <w:adjustRightInd w:val="0"/>
        <w:jc w:val="both"/>
        <w:rPr>
          <w:rFonts w:ascii="Times New Roman" w:hAnsi="Times New Roman" w:cs="Times New Roman"/>
        </w:rPr>
      </w:pPr>
      <w:r w:rsidRPr="006125C6">
        <w:rPr>
          <w:rFonts w:ascii="Times New Roman" w:hAnsi="Times New Roman" w:cs="Times New Roman"/>
        </w:rPr>
        <w:t>_____________________________________________________________________________________</w:t>
      </w:r>
    </w:p>
    <w:p w:rsidR="005D398F" w:rsidRPr="006125C6" w:rsidRDefault="005D398F" w:rsidP="005D398F">
      <w:pPr>
        <w:autoSpaceDE w:val="0"/>
        <w:autoSpaceDN w:val="0"/>
        <w:adjustRightInd w:val="0"/>
        <w:jc w:val="both"/>
        <w:rPr>
          <w:rFonts w:ascii="Times New Roman" w:hAnsi="Times New Roman" w:cs="Times New Roman"/>
        </w:rPr>
      </w:pPr>
      <w:r w:rsidRPr="006125C6">
        <w:rPr>
          <w:rFonts w:ascii="Times New Roman" w:hAnsi="Times New Roman" w:cs="Times New Roman"/>
        </w:rPr>
        <w:t>Name of employee</w:t>
      </w:r>
      <w:r w:rsidRPr="006125C6">
        <w:rPr>
          <w:rFonts w:ascii="Times New Roman" w:hAnsi="Times New Roman" w:cs="Times New Roman"/>
        </w:rPr>
        <w:tab/>
      </w:r>
      <w:r w:rsidRPr="006125C6">
        <w:rPr>
          <w:rFonts w:ascii="Times New Roman" w:hAnsi="Times New Roman" w:cs="Times New Roman"/>
        </w:rPr>
        <w:tab/>
      </w:r>
      <w:r w:rsidRPr="006125C6">
        <w:rPr>
          <w:rFonts w:ascii="Times New Roman" w:hAnsi="Times New Roman" w:cs="Times New Roman"/>
        </w:rPr>
        <w:tab/>
      </w:r>
      <w:r w:rsidRPr="006125C6">
        <w:rPr>
          <w:rFonts w:ascii="Times New Roman" w:hAnsi="Times New Roman" w:cs="Times New Roman"/>
        </w:rPr>
        <w:tab/>
        <w:t xml:space="preserve">Position </w:t>
      </w:r>
      <w:r w:rsidRPr="006125C6">
        <w:rPr>
          <w:rFonts w:ascii="Times New Roman" w:hAnsi="Times New Roman" w:cs="Times New Roman"/>
        </w:rPr>
        <w:tab/>
        <w:t xml:space="preserve"> </w:t>
      </w:r>
      <w:r w:rsidRPr="006125C6">
        <w:rPr>
          <w:rFonts w:ascii="Times New Roman" w:hAnsi="Times New Roman" w:cs="Times New Roman"/>
        </w:rPr>
        <w:tab/>
        <w:t xml:space="preserve">              </w:t>
      </w:r>
      <w:r w:rsidRPr="006125C6">
        <w:rPr>
          <w:rFonts w:ascii="Times New Roman" w:hAnsi="Times New Roman" w:cs="Times New Roman"/>
        </w:rPr>
        <w:tab/>
        <w:t>Date</w:t>
      </w:r>
    </w:p>
    <w:p w:rsidR="005D398F" w:rsidRPr="00065D3F" w:rsidRDefault="005D398F" w:rsidP="005D398F"/>
    <w:p w:rsidR="005D398F" w:rsidRPr="00065D3F" w:rsidRDefault="005D398F" w:rsidP="005D398F"/>
    <w:p w:rsidR="005D398F" w:rsidRPr="00065D3F" w:rsidRDefault="005D398F" w:rsidP="005D398F"/>
    <w:p w:rsidR="005D398F" w:rsidRDefault="005D398F" w:rsidP="005D398F"/>
    <w:p w:rsidR="005D398F" w:rsidRDefault="005D398F" w:rsidP="005D398F"/>
    <w:p w:rsidR="005D398F" w:rsidRDefault="005D398F" w:rsidP="005D398F">
      <w:pPr>
        <w:pStyle w:val="Heading1"/>
        <w:jc w:val="center"/>
      </w:pPr>
      <w:bookmarkStart w:id="83" w:name="_Toc286671221"/>
      <w:r>
        <w:lastRenderedPageBreak/>
        <w:t>APPENDIX</w:t>
      </w:r>
      <w:bookmarkEnd w:id="83"/>
    </w:p>
    <w:p w:rsidR="005D398F" w:rsidRPr="008034D2" w:rsidRDefault="005D398F" w:rsidP="005D398F">
      <w:pPr>
        <w:autoSpaceDE w:val="0"/>
        <w:autoSpaceDN w:val="0"/>
        <w:adjustRightInd w:val="0"/>
        <w:jc w:val="center"/>
        <w:rPr>
          <w:rFonts w:ascii="Comic Sans MS" w:hAnsi="Comic Sans MS"/>
          <w:sz w:val="28"/>
          <w:szCs w:val="28"/>
        </w:rPr>
      </w:pPr>
      <w:r w:rsidRPr="008034D2">
        <w:rPr>
          <w:rFonts w:ascii="Comic Sans MS" w:hAnsi="Comic Sans MS"/>
          <w:sz w:val="28"/>
          <w:szCs w:val="28"/>
        </w:rPr>
        <w:t>CITY OF ARGONIA</w:t>
      </w:r>
    </w:p>
    <w:p w:rsidR="005D398F" w:rsidRDefault="005D398F" w:rsidP="005D398F">
      <w:pPr>
        <w:autoSpaceDE w:val="0"/>
        <w:autoSpaceDN w:val="0"/>
        <w:adjustRightInd w:val="0"/>
        <w:jc w:val="center"/>
        <w:rPr>
          <w:rFonts w:ascii="Comic Sans MS" w:hAnsi="Comic Sans MS"/>
        </w:rPr>
      </w:pPr>
      <w:r w:rsidRPr="008034D2">
        <w:rPr>
          <w:rFonts w:ascii="Comic Sans MS" w:hAnsi="Comic Sans MS"/>
        </w:rPr>
        <w:t>Purchasing Card Policies and Procedures</w:t>
      </w:r>
    </w:p>
    <w:p w:rsidR="005D398F" w:rsidRPr="00C61975" w:rsidRDefault="005D398F" w:rsidP="005D398F">
      <w:pPr>
        <w:autoSpaceDE w:val="0"/>
        <w:autoSpaceDN w:val="0"/>
        <w:adjustRightInd w:val="0"/>
        <w:jc w:val="center"/>
        <w:rPr>
          <w:rFonts w:ascii="Comic Sans MS" w:hAnsi="Comic Sans MS"/>
          <w:sz w:val="10"/>
          <w:szCs w:val="10"/>
        </w:rPr>
      </w:pPr>
    </w:p>
    <w:p w:rsidR="005D398F" w:rsidRPr="00A55DDD" w:rsidRDefault="00A55DDD" w:rsidP="005D398F">
      <w:pPr>
        <w:autoSpaceDE w:val="0"/>
        <w:autoSpaceDN w:val="0"/>
        <w:adjustRightInd w:val="0"/>
        <w:rPr>
          <w:rFonts w:ascii="Comic Sans MS" w:hAnsi="Comic Sans MS"/>
          <w:b/>
        </w:rPr>
      </w:pPr>
      <w:r>
        <w:rPr>
          <w:rFonts w:ascii="Comic Sans MS" w:hAnsi="Comic Sans MS"/>
          <w:b/>
        </w:rPr>
        <w:t>Use of the Purchase Card</w:t>
      </w:r>
    </w:p>
    <w:p w:rsidR="005D398F" w:rsidRPr="00A55DDD" w:rsidRDefault="005D398F" w:rsidP="005D398F">
      <w:pPr>
        <w:autoSpaceDE w:val="0"/>
        <w:autoSpaceDN w:val="0"/>
        <w:adjustRightInd w:val="0"/>
        <w:rPr>
          <w:rFonts w:ascii="Comic Sans MS" w:hAnsi="Comic Sans MS"/>
        </w:rPr>
      </w:pPr>
      <w:r w:rsidRPr="00C61975">
        <w:rPr>
          <w:rFonts w:ascii="Comic Sans MS" w:hAnsi="Comic Sans MS"/>
        </w:rPr>
        <w:t>The purchasing card works like a personal credit card, except that all charges are paid in full by the City. It is to be used only for the purchase of goods and servic</w:t>
      </w:r>
      <w:r w:rsidR="00A55DDD">
        <w:rPr>
          <w:rFonts w:ascii="Comic Sans MS" w:hAnsi="Comic Sans MS"/>
        </w:rPr>
        <w:t>es in support of City business.</w:t>
      </w:r>
    </w:p>
    <w:p w:rsidR="005D398F" w:rsidRPr="00A55DDD" w:rsidRDefault="005D398F" w:rsidP="005D398F">
      <w:pPr>
        <w:autoSpaceDE w:val="0"/>
        <w:autoSpaceDN w:val="0"/>
        <w:adjustRightInd w:val="0"/>
        <w:rPr>
          <w:rFonts w:ascii="Comic Sans MS" w:hAnsi="Comic Sans MS"/>
        </w:rPr>
      </w:pPr>
      <w:r w:rsidRPr="00C61975">
        <w:rPr>
          <w:rFonts w:ascii="Comic Sans MS" w:hAnsi="Comic Sans MS"/>
        </w:rPr>
        <w:t>Cardholders should always treat the purchasing card with at least the same level of care as one does their personal credit cards. The card should be maintained in a secure location and the card account number should be carefully guarded. The only person entitled to use the card is the person whose name appears on the face of</w:t>
      </w:r>
      <w:r>
        <w:rPr>
          <w:rFonts w:ascii="Comic Sans MS" w:hAnsi="Comic Sans MS"/>
        </w:rPr>
        <w:t xml:space="preserve"> </w:t>
      </w:r>
      <w:r w:rsidRPr="00C61975">
        <w:rPr>
          <w:rFonts w:ascii="Comic Sans MS" w:hAnsi="Comic Sans MS"/>
        </w:rPr>
        <w:t>the card. The card may not be lent to another person for a</w:t>
      </w:r>
      <w:r w:rsidR="00A55DDD">
        <w:rPr>
          <w:rFonts w:ascii="Comic Sans MS" w:hAnsi="Comic Sans MS"/>
        </w:rPr>
        <w:t>ny reason.</w:t>
      </w:r>
    </w:p>
    <w:p w:rsidR="005D398F" w:rsidRPr="00A55DDD" w:rsidRDefault="00A55DDD" w:rsidP="005D398F">
      <w:pPr>
        <w:autoSpaceDE w:val="0"/>
        <w:autoSpaceDN w:val="0"/>
        <w:adjustRightInd w:val="0"/>
        <w:rPr>
          <w:rFonts w:ascii="Comic Sans MS" w:hAnsi="Comic Sans MS"/>
          <w:b/>
        </w:rPr>
      </w:pPr>
      <w:r>
        <w:rPr>
          <w:rFonts w:ascii="Comic Sans MS" w:hAnsi="Comic Sans MS"/>
          <w:b/>
        </w:rPr>
        <w:t>Requesting a Purchase Card</w:t>
      </w:r>
    </w:p>
    <w:p w:rsidR="005D398F" w:rsidRPr="00A55DDD" w:rsidRDefault="005D398F" w:rsidP="005D398F">
      <w:pPr>
        <w:autoSpaceDE w:val="0"/>
        <w:autoSpaceDN w:val="0"/>
        <w:adjustRightInd w:val="0"/>
        <w:rPr>
          <w:rFonts w:ascii="Comic Sans MS" w:hAnsi="Comic Sans MS"/>
        </w:rPr>
      </w:pPr>
      <w:r w:rsidRPr="00C61975">
        <w:rPr>
          <w:rFonts w:ascii="Comic Sans MS" w:hAnsi="Comic Sans MS"/>
        </w:rPr>
        <w:t xml:space="preserve">A request for a card must be made by the individual and submitted </w:t>
      </w:r>
      <w:r>
        <w:rPr>
          <w:rFonts w:ascii="Comic Sans MS" w:hAnsi="Comic Sans MS"/>
        </w:rPr>
        <w:t xml:space="preserve">in writing </w:t>
      </w:r>
      <w:r w:rsidRPr="00C61975">
        <w:rPr>
          <w:rFonts w:ascii="Comic Sans MS" w:hAnsi="Comic Sans MS"/>
        </w:rPr>
        <w:t xml:space="preserve">to the City Clerk. The City Clerk submits </w:t>
      </w:r>
      <w:r>
        <w:rPr>
          <w:rFonts w:ascii="Comic Sans MS" w:hAnsi="Comic Sans MS"/>
        </w:rPr>
        <w:t xml:space="preserve">the individual’s written </w:t>
      </w:r>
      <w:r w:rsidRPr="00C61975">
        <w:rPr>
          <w:rFonts w:ascii="Comic Sans MS" w:hAnsi="Comic Sans MS"/>
        </w:rPr>
        <w:t xml:space="preserve">request to City Council for approval. All disapproved requests are returned to the City Clerk indicating </w:t>
      </w:r>
      <w:r w:rsidR="00A55DDD">
        <w:rPr>
          <w:rFonts w:ascii="Comic Sans MS" w:hAnsi="Comic Sans MS"/>
        </w:rPr>
        <w:t>the reason for the disapproval.</w:t>
      </w:r>
    </w:p>
    <w:p w:rsidR="005D398F" w:rsidRPr="00C61975" w:rsidRDefault="005D398F" w:rsidP="005D398F">
      <w:pPr>
        <w:autoSpaceDE w:val="0"/>
        <w:autoSpaceDN w:val="0"/>
        <w:adjustRightInd w:val="0"/>
        <w:rPr>
          <w:rFonts w:ascii="Comic Sans MS" w:hAnsi="Comic Sans MS"/>
          <w:b/>
        </w:rPr>
      </w:pPr>
      <w:r w:rsidRPr="00C61975">
        <w:rPr>
          <w:rFonts w:ascii="Comic Sans MS" w:hAnsi="Comic Sans MS"/>
          <w:b/>
        </w:rPr>
        <w:t>Training</w:t>
      </w:r>
    </w:p>
    <w:p w:rsidR="005D398F" w:rsidRPr="00A55DDD" w:rsidRDefault="005D398F" w:rsidP="005D398F">
      <w:pPr>
        <w:autoSpaceDE w:val="0"/>
        <w:autoSpaceDN w:val="0"/>
        <w:adjustRightInd w:val="0"/>
        <w:rPr>
          <w:rFonts w:ascii="Comic Sans MS" w:hAnsi="Comic Sans MS"/>
        </w:rPr>
      </w:pPr>
      <w:r w:rsidRPr="00C61975">
        <w:rPr>
          <w:rFonts w:ascii="Comic Sans MS" w:hAnsi="Comic Sans MS"/>
        </w:rPr>
        <w:t>At the cardholder training, each new cardholder will receive the Purchasing Card Policies and Procedures that guide card use and the procedural elements of the program. A card will not be distributed until the cardholder signs a Purcha</w:t>
      </w:r>
      <w:r w:rsidR="00A55DDD">
        <w:rPr>
          <w:rFonts w:ascii="Comic Sans MS" w:hAnsi="Comic Sans MS"/>
        </w:rPr>
        <w:t>sing Card Cardholder Agreement.</w:t>
      </w:r>
    </w:p>
    <w:p w:rsidR="005D398F" w:rsidRPr="00A55DDD" w:rsidRDefault="00A55DDD" w:rsidP="005D398F">
      <w:pPr>
        <w:autoSpaceDE w:val="0"/>
        <w:autoSpaceDN w:val="0"/>
        <w:adjustRightInd w:val="0"/>
        <w:rPr>
          <w:rFonts w:ascii="Comic Sans MS" w:hAnsi="Comic Sans MS"/>
          <w:b/>
        </w:rPr>
      </w:pPr>
      <w:r>
        <w:rPr>
          <w:rFonts w:ascii="Comic Sans MS" w:hAnsi="Comic Sans MS"/>
          <w:b/>
        </w:rPr>
        <w:t>Purchasing With the Card</w:t>
      </w:r>
    </w:p>
    <w:p w:rsidR="005D398F" w:rsidRPr="00C61975" w:rsidRDefault="005D398F" w:rsidP="005D398F">
      <w:pPr>
        <w:autoSpaceDE w:val="0"/>
        <w:autoSpaceDN w:val="0"/>
        <w:adjustRightInd w:val="0"/>
        <w:rPr>
          <w:rFonts w:ascii="Comic Sans MS" w:hAnsi="Comic Sans MS"/>
        </w:rPr>
      </w:pPr>
      <w:r w:rsidRPr="00C61975">
        <w:rPr>
          <w:rFonts w:ascii="Comic Sans MS" w:hAnsi="Comic Sans MS"/>
        </w:rPr>
        <w:t>The purchasing card may be used to purchase goods or services in person (at the point of sale), over the telephone, or over the Internet. When using your card over the Internet, please be sure that you are using a secure site.</w:t>
      </w:r>
    </w:p>
    <w:p w:rsidR="005D398F" w:rsidRPr="00A55DDD" w:rsidRDefault="00A55DDD" w:rsidP="005D398F">
      <w:pPr>
        <w:autoSpaceDE w:val="0"/>
        <w:autoSpaceDN w:val="0"/>
        <w:adjustRightInd w:val="0"/>
        <w:rPr>
          <w:rFonts w:ascii="Comic Sans MS" w:hAnsi="Comic Sans MS"/>
          <w:b/>
        </w:rPr>
      </w:pPr>
      <w:r>
        <w:rPr>
          <w:rFonts w:ascii="Comic Sans MS" w:hAnsi="Comic Sans MS"/>
          <w:b/>
        </w:rPr>
        <w:t>A cardholder must:</w:t>
      </w:r>
    </w:p>
    <w:p w:rsidR="005D398F" w:rsidRPr="00C61975" w:rsidRDefault="005D398F" w:rsidP="005D398F">
      <w:pPr>
        <w:numPr>
          <w:ilvl w:val="0"/>
          <w:numId w:val="38"/>
        </w:numPr>
        <w:autoSpaceDE w:val="0"/>
        <w:autoSpaceDN w:val="0"/>
        <w:adjustRightInd w:val="0"/>
        <w:spacing w:after="0" w:line="240" w:lineRule="auto"/>
        <w:rPr>
          <w:rFonts w:ascii="Comic Sans MS" w:hAnsi="Comic Sans MS"/>
        </w:rPr>
      </w:pPr>
      <w:r w:rsidRPr="00C61975">
        <w:rPr>
          <w:rFonts w:ascii="Comic Sans MS" w:hAnsi="Comic Sans MS"/>
        </w:rPr>
        <w:t>Ensure that the card is used only for legitimate City business purposes.</w:t>
      </w:r>
    </w:p>
    <w:p w:rsidR="005D398F" w:rsidRPr="00C61975" w:rsidRDefault="005D398F" w:rsidP="005D398F">
      <w:pPr>
        <w:numPr>
          <w:ilvl w:val="0"/>
          <w:numId w:val="38"/>
        </w:numPr>
        <w:autoSpaceDE w:val="0"/>
        <w:autoSpaceDN w:val="0"/>
        <w:adjustRightInd w:val="0"/>
        <w:spacing w:after="0" w:line="240" w:lineRule="auto"/>
        <w:rPr>
          <w:rFonts w:ascii="Comic Sans MS" w:hAnsi="Comic Sans MS"/>
        </w:rPr>
      </w:pPr>
      <w:r w:rsidRPr="00C61975">
        <w:rPr>
          <w:rFonts w:ascii="Comic Sans MS" w:hAnsi="Comic Sans MS"/>
        </w:rPr>
        <w:t>Ensure that only the cardholder uses the card; use by anyone other than the approved cardholder is strictly prohibited.</w:t>
      </w:r>
    </w:p>
    <w:p w:rsidR="005D398F" w:rsidRPr="00C61975" w:rsidRDefault="005D398F" w:rsidP="005D398F">
      <w:pPr>
        <w:numPr>
          <w:ilvl w:val="0"/>
          <w:numId w:val="38"/>
        </w:numPr>
        <w:autoSpaceDE w:val="0"/>
        <w:autoSpaceDN w:val="0"/>
        <w:adjustRightInd w:val="0"/>
        <w:spacing w:after="0" w:line="240" w:lineRule="auto"/>
        <w:rPr>
          <w:rFonts w:ascii="Comic Sans MS" w:hAnsi="Comic Sans MS"/>
        </w:rPr>
      </w:pPr>
      <w:r w:rsidRPr="00C61975">
        <w:rPr>
          <w:rFonts w:ascii="Comic Sans MS" w:hAnsi="Comic Sans MS"/>
        </w:rPr>
        <w:t>Obtain all sales slips and register receipts.</w:t>
      </w:r>
    </w:p>
    <w:p w:rsidR="005D398F" w:rsidRPr="00C61975" w:rsidRDefault="005D398F" w:rsidP="005D398F">
      <w:pPr>
        <w:numPr>
          <w:ilvl w:val="0"/>
          <w:numId w:val="38"/>
        </w:numPr>
        <w:autoSpaceDE w:val="0"/>
        <w:autoSpaceDN w:val="0"/>
        <w:adjustRightInd w:val="0"/>
        <w:spacing w:after="0" w:line="240" w:lineRule="auto"/>
        <w:rPr>
          <w:rFonts w:ascii="Comic Sans MS" w:hAnsi="Comic Sans MS"/>
        </w:rPr>
      </w:pPr>
      <w:r w:rsidRPr="00C61975">
        <w:rPr>
          <w:rFonts w:ascii="Comic Sans MS" w:hAnsi="Comic Sans MS"/>
        </w:rPr>
        <w:t>Avoid cash transactions such as accepting cash in lieu of a credit to the purchasing card account or using the card to obtain a cash advance.</w:t>
      </w:r>
    </w:p>
    <w:p w:rsidR="005D398F" w:rsidRPr="00C61975" w:rsidRDefault="005D398F" w:rsidP="005D398F">
      <w:pPr>
        <w:autoSpaceDE w:val="0"/>
        <w:autoSpaceDN w:val="0"/>
        <w:adjustRightInd w:val="0"/>
        <w:rPr>
          <w:rFonts w:ascii="Comic Sans MS" w:hAnsi="Comic Sans MS"/>
          <w:sz w:val="10"/>
          <w:szCs w:val="10"/>
        </w:rPr>
      </w:pPr>
    </w:p>
    <w:p w:rsidR="005D398F" w:rsidRPr="00A55DDD" w:rsidRDefault="00A55DDD" w:rsidP="005D398F">
      <w:pPr>
        <w:autoSpaceDE w:val="0"/>
        <w:autoSpaceDN w:val="0"/>
        <w:adjustRightInd w:val="0"/>
        <w:rPr>
          <w:rFonts w:ascii="Comic Sans MS" w:hAnsi="Comic Sans MS"/>
          <w:b/>
        </w:rPr>
      </w:pPr>
      <w:r>
        <w:rPr>
          <w:rFonts w:ascii="Comic Sans MS" w:hAnsi="Comic Sans MS"/>
          <w:b/>
        </w:rPr>
        <w:lastRenderedPageBreak/>
        <w:t>Sales Tax</w:t>
      </w:r>
    </w:p>
    <w:p w:rsidR="005D398F" w:rsidRPr="00A55DDD" w:rsidRDefault="005D398F" w:rsidP="005D398F">
      <w:pPr>
        <w:autoSpaceDE w:val="0"/>
        <w:autoSpaceDN w:val="0"/>
        <w:adjustRightInd w:val="0"/>
        <w:rPr>
          <w:rFonts w:ascii="Comic Sans MS" w:hAnsi="Comic Sans MS"/>
        </w:rPr>
      </w:pPr>
      <w:r w:rsidRPr="00C61975">
        <w:rPr>
          <w:rFonts w:ascii="Comic Sans MS" w:hAnsi="Comic Sans MS"/>
        </w:rPr>
        <w:t xml:space="preserve">The City is tax-exempt. The tax-exempt status appears on the front of the card. If the vendor insists upon charging sales tax, terminate the transaction. </w:t>
      </w:r>
      <w:r>
        <w:rPr>
          <w:rFonts w:ascii="Comic Sans MS" w:hAnsi="Comic Sans MS"/>
        </w:rPr>
        <w:t xml:space="preserve">Request a Tax Exempt Entity Exemption Certificate from the City Clerk and provide the vender with the certificate. </w:t>
      </w:r>
      <w:r w:rsidRPr="00C61975">
        <w:rPr>
          <w:rFonts w:ascii="Comic Sans MS" w:hAnsi="Comic Sans MS"/>
        </w:rPr>
        <w:t>If sales tax is billed incorrectly to the cardholder's account, it is the responsibility of the ca</w:t>
      </w:r>
      <w:r w:rsidR="00A55DDD">
        <w:rPr>
          <w:rFonts w:ascii="Comic Sans MS" w:hAnsi="Comic Sans MS"/>
        </w:rPr>
        <w:t>rdholder to dispute the charge.</w:t>
      </w:r>
    </w:p>
    <w:p w:rsidR="005D398F" w:rsidRPr="00A55DDD" w:rsidRDefault="00C96BBB" w:rsidP="005D398F">
      <w:pPr>
        <w:autoSpaceDE w:val="0"/>
        <w:autoSpaceDN w:val="0"/>
        <w:adjustRightInd w:val="0"/>
        <w:rPr>
          <w:rFonts w:ascii="Comic Sans MS" w:hAnsi="Comic Sans MS"/>
          <w:b/>
          <w:bCs/>
        </w:rPr>
      </w:pPr>
      <w:r>
        <w:rPr>
          <w:rFonts w:ascii="Comic Sans MS" w:hAnsi="Comic Sans MS"/>
          <w:b/>
          <w:bCs/>
        </w:rPr>
        <w:t>Loss</w:t>
      </w:r>
      <w:r w:rsidR="00A55DDD">
        <w:rPr>
          <w:rFonts w:ascii="Comic Sans MS" w:hAnsi="Comic Sans MS"/>
          <w:b/>
          <w:bCs/>
        </w:rPr>
        <w:t xml:space="preserve"> of Stolen Card</w:t>
      </w:r>
    </w:p>
    <w:p w:rsidR="005D398F" w:rsidRPr="00C61975" w:rsidRDefault="005D398F" w:rsidP="005D398F">
      <w:pPr>
        <w:autoSpaceDE w:val="0"/>
        <w:autoSpaceDN w:val="0"/>
        <w:adjustRightInd w:val="0"/>
        <w:rPr>
          <w:rFonts w:ascii="Comic Sans MS" w:hAnsi="Comic Sans MS"/>
        </w:rPr>
      </w:pPr>
      <w:r w:rsidRPr="00C61975">
        <w:rPr>
          <w:rFonts w:ascii="Comic Sans MS" w:hAnsi="Comic Sans MS"/>
        </w:rPr>
        <w:t>Report any lost to stolen card immediately to the City Clerk.</w:t>
      </w:r>
    </w:p>
    <w:p w:rsidR="005D398F" w:rsidRPr="00A55DDD" w:rsidRDefault="00A55DDD" w:rsidP="005D398F">
      <w:pPr>
        <w:autoSpaceDE w:val="0"/>
        <w:autoSpaceDN w:val="0"/>
        <w:adjustRightInd w:val="0"/>
        <w:rPr>
          <w:rFonts w:ascii="Comic Sans MS" w:hAnsi="Comic Sans MS"/>
          <w:b/>
          <w:bCs/>
        </w:rPr>
      </w:pPr>
      <w:r>
        <w:rPr>
          <w:rFonts w:ascii="Comic Sans MS" w:hAnsi="Comic Sans MS"/>
          <w:b/>
          <w:bCs/>
        </w:rPr>
        <w:t>Credits</w:t>
      </w:r>
    </w:p>
    <w:p w:rsidR="005D398F" w:rsidRPr="00A55DDD" w:rsidRDefault="005D398F" w:rsidP="005D398F">
      <w:pPr>
        <w:autoSpaceDE w:val="0"/>
        <w:autoSpaceDN w:val="0"/>
        <w:adjustRightInd w:val="0"/>
        <w:rPr>
          <w:rFonts w:ascii="Comic Sans MS" w:hAnsi="Comic Sans MS"/>
        </w:rPr>
      </w:pPr>
      <w:r w:rsidRPr="00C61975">
        <w:rPr>
          <w:rFonts w:ascii="Comic Sans MS" w:hAnsi="Comic Sans MS"/>
        </w:rPr>
        <w:t xml:space="preserve">The vendor should issue a credit to your card for any item they have agreed to accept for return. Under no circumstances should you accept cash in lieu of a credit </w:t>
      </w:r>
      <w:r w:rsidR="00A55DDD">
        <w:rPr>
          <w:rFonts w:ascii="Comic Sans MS" w:hAnsi="Comic Sans MS"/>
        </w:rPr>
        <w:t>to the purchasing card account.</w:t>
      </w:r>
    </w:p>
    <w:p w:rsidR="005D398F" w:rsidRPr="00A55DDD" w:rsidRDefault="00A55DDD" w:rsidP="005D398F">
      <w:pPr>
        <w:autoSpaceDE w:val="0"/>
        <w:autoSpaceDN w:val="0"/>
        <w:adjustRightInd w:val="0"/>
        <w:rPr>
          <w:rFonts w:ascii="Comic Sans MS" w:hAnsi="Comic Sans MS"/>
          <w:b/>
          <w:bCs/>
        </w:rPr>
      </w:pPr>
      <w:r>
        <w:rPr>
          <w:rFonts w:ascii="Comic Sans MS" w:hAnsi="Comic Sans MS"/>
          <w:b/>
          <w:bCs/>
        </w:rPr>
        <w:t>Disputes and Billing Errors</w:t>
      </w:r>
    </w:p>
    <w:p w:rsidR="005D398F" w:rsidRPr="00A55DDD" w:rsidRDefault="005D398F" w:rsidP="005D398F">
      <w:pPr>
        <w:autoSpaceDE w:val="0"/>
        <w:autoSpaceDN w:val="0"/>
        <w:adjustRightInd w:val="0"/>
        <w:rPr>
          <w:rFonts w:ascii="Comic Sans MS" w:hAnsi="Comic Sans MS"/>
        </w:rPr>
      </w:pPr>
      <w:r w:rsidRPr="00C61975">
        <w:rPr>
          <w:rFonts w:ascii="Comic Sans MS" w:hAnsi="Comic Sans MS"/>
        </w:rPr>
        <w:t>Cardholders may dispute a charge that appears on their purchasing card statement. The cardholder is responsible for following up with a vendor regarding any erroneous charges, disputed items or returns within ten (10) business days from receipt of the statement. Disputed charges can result from failure to receive goods, fraud or misuse, altered charges, defective merchandise, incorrect amounts, duplicate charges, credits not processed, etc. The cardholder should contact the vendor first to resolve any outstanding issues. If the cardholder is unable to reach agreement with the vendor, the next step is to complete the Cardholder Statement of Questioned Item form</w:t>
      </w:r>
      <w:r w:rsidR="00A55DDD">
        <w:rPr>
          <w:rFonts w:ascii="Comic Sans MS" w:hAnsi="Comic Sans MS"/>
        </w:rPr>
        <w:t xml:space="preserve"> and send it to the City Clerk.</w:t>
      </w:r>
    </w:p>
    <w:p w:rsidR="005D398F" w:rsidRPr="00A14D07" w:rsidRDefault="005D398F" w:rsidP="005D398F">
      <w:pPr>
        <w:autoSpaceDE w:val="0"/>
        <w:autoSpaceDN w:val="0"/>
        <w:adjustRightInd w:val="0"/>
        <w:rPr>
          <w:rFonts w:ascii="Comic Sans MS" w:hAnsi="Comic Sans MS"/>
          <w:b/>
          <w:bCs/>
        </w:rPr>
      </w:pPr>
      <w:r w:rsidRPr="00C61975">
        <w:rPr>
          <w:rFonts w:ascii="Comic Sans MS" w:hAnsi="Comic Sans MS"/>
          <w:b/>
          <w:bCs/>
        </w:rPr>
        <w:t>Misuse o</w:t>
      </w:r>
      <w:r>
        <w:rPr>
          <w:rFonts w:ascii="Comic Sans MS" w:hAnsi="Comic Sans MS"/>
          <w:b/>
          <w:bCs/>
        </w:rPr>
        <w:t>r</w:t>
      </w:r>
      <w:r w:rsidRPr="00C61975">
        <w:rPr>
          <w:rFonts w:ascii="Comic Sans MS" w:hAnsi="Comic Sans MS"/>
          <w:b/>
          <w:bCs/>
        </w:rPr>
        <w:t xml:space="preserve"> Fraudulent </w:t>
      </w:r>
      <w:r w:rsidRPr="00C61975">
        <w:rPr>
          <w:rFonts w:ascii="Comic Sans MS" w:hAnsi="Comic Sans MS"/>
          <w:b/>
        </w:rPr>
        <w:t xml:space="preserve">Use </w:t>
      </w:r>
      <w:r w:rsidR="00A14D07">
        <w:rPr>
          <w:rFonts w:ascii="Comic Sans MS" w:hAnsi="Comic Sans MS"/>
          <w:b/>
          <w:bCs/>
        </w:rPr>
        <w:t>of Card</w:t>
      </w:r>
    </w:p>
    <w:p w:rsidR="005D398F" w:rsidRPr="00C61975" w:rsidRDefault="005D398F" w:rsidP="005D398F">
      <w:pPr>
        <w:numPr>
          <w:ilvl w:val="0"/>
          <w:numId w:val="39"/>
        </w:numPr>
        <w:tabs>
          <w:tab w:val="clear" w:pos="1656"/>
          <w:tab w:val="num" w:pos="720"/>
        </w:tabs>
        <w:autoSpaceDE w:val="0"/>
        <w:autoSpaceDN w:val="0"/>
        <w:adjustRightInd w:val="0"/>
        <w:spacing w:after="0" w:line="240" w:lineRule="auto"/>
        <w:ind w:left="720" w:hanging="360"/>
        <w:rPr>
          <w:rFonts w:ascii="Comic Sans MS" w:hAnsi="Comic Sans MS"/>
        </w:rPr>
      </w:pPr>
      <w:r w:rsidRPr="00C61975">
        <w:rPr>
          <w:rFonts w:ascii="Comic Sans MS" w:hAnsi="Comic Sans MS"/>
        </w:rPr>
        <w:t>The term "misuse or abuse" shall mean the use of the purchasing card outside of the employee's authorized parameters. Misuse or abuse of the card includes, but is not limited to:</w:t>
      </w:r>
    </w:p>
    <w:p w:rsidR="005D398F" w:rsidRPr="00C61975" w:rsidRDefault="005D398F" w:rsidP="005D398F">
      <w:pPr>
        <w:autoSpaceDE w:val="0"/>
        <w:autoSpaceDN w:val="0"/>
        <w:adjustRightInd w:val="0"/>
        <w:rPr>
          <w:rFonts w:ascii="Comic Sans MS" w:hAnsi="Comic Sans MS"/>
          <w:sz w:val="10"/>
          <w:szCs w:val="10"/>
        </w:rPr>
      </w:pPr>
    </w:p>
    <w:p w:rsidR="005D398F" w:rsidRPr="00C61975" w:rsidRDefault="005D398F" w:rsidP="005D398F">
      <w:pPr>
        <w:numPr>
          <w:ilvl w:val="1"/>
          <w:numId w:val="39"/>
        </w:numPr>
        <w:autoSpaceDE w:val="0"/>
        <w:autoSpaceDN w:val="0"/>
        <w:adjustRightInd w:val="0"/>
        <w:spacing w:after="0" w:line="240" w:lineRule="auto"/>
        <w:rPr>
          <w:rFonts w:ascii="Comic Sans MS" w:hAnsi="Comic Sans MS"/>
        </w:rPr>
      </w:pPr>
      <w:r w:rsidRPr="00C61975">
        <w:rPr>
          <w:rFonts w:ascii="Comic Sans MS" w:hAnsi="Comic Sans MS"/>
        </w:rPr>
        <w:t>Using the card for personal or unauthorized purposes</w:t>
      </w:r>
    </w:p>
    <w:p w:rsidR="005D398F" w:rsidRPr="00C61975" w:rsidRDefault="005D398F" w:rsidP="005D398F">
      <w:pPr>
        <w:numPr>
          <w:ilvl w:val="1"/>
          <w:numId w:val="39"/>
        </w:numPr>
        <w:autoSpaceDE w:val="0"/>
        <w:autoSpaceDN w:val="0"/>
        <w:adjustRightInd w:val="0"/>
        <w:spacing w:after="0" w:line="240" w:lineRule="auto"/>
        <w:rPr>
          <w:rFonts w:ascii="Comic Sans MS" w:hAnsi="Comic Sans MS"/>
        </w:rPr>
      </w:pPr>
      <w:r w:rsidRPr="00C61975">
        <w:rPr>
          <w:rFonts w:ascii="Comic Sans MS" w:hAnsi="Comic Sans MS"/>
        </w:rPr>
        <w:t>Using the card to obtain a cash advance or cash in lieu of a credit to the purchasing card account</w:t>
      </w:r>
    </w:p>
    <w:p w:rsidR="005D398F" w:rsidRPr="00C61975" w:rsidRDefault="005D398F" w:rsidP="005D398F">
      <w:pPr>
        <w:numPr>
          <w:ilvl w:val="1"/>
          <w:numId w:val="39"/>
        </w:numPr>
        <w:autoSpaceDE w:val="0"/>
        <w:autoSpaceDN w:val="0"/>
        <w:adjustRightInd w:val="0"/>
        <w:spacing w:after="0" w:line="240" w:lineRule="auto"/>
        <w:rPr>
          <w:rFonts w:ascii="Comic Sans MS" w:hAnsi="Comic Sans MS"/>
        </w:rPr>
      </w:pPr>
      <w:r w:rsidRPr="00C61975">
        <w:rPr>
          <w:rFonts w:ascii="Comic Sans MS" w:hAnsi="Comic Sans MS"/>
        </w:rPr>
        <w:t>Using the card to purchase alcoholic beverages or any substance, material, or service which violated policy, law or regulation pertaining to the City</w:t>
      </w:r>
    </w:p>
    <w:p w:rsidR="005D398F" w:rsidRPr="00C61975" w:rsidRDefault="005D398F" w:rsidP="005D398F">
      <w:pPr>
        <w:numPr>
          <w:ilvl w:val="1"/>
          <w:numId w:val="39"/>
        </w:numPr>
        <w:autoSpaceDE w:val="0"/>
        <w:autoSpaceDN w:val="0"/>
        <w:adjustRightInd w:val="0"/>
        <w:spacing w:after="0" w:line="240" w:lineRule="auto"/>
        <w:rPr>
          <w:rFonts w:ascii="Comic Sans MS" w:hAnsi="Comic Sans MS"/>
        </w:rPr>
      </w:pPr>
      <w:r w:rsidRPr="00C61975">
        <w:rPr>
          <w:rFonts w:ascii="Comic Sans MS" w:hAnsi="Comic Sans MS"/>
        </w:rPr>
        <w:t>Allowing use of the card by another individual</w:t>
      </w:r>
    </w:p>
    <w:p w:rsidR="005D398F" w:rsidRPr="00C61975" w:rsidRDefault="005D398F" w:rsidP="005D398F">
      <w:pPr>
        <w:numPr>
          <w:ilvl w:val="1"/>
          <w:numId w:val="39"/>
        </w:numPr>
        <w:autoSpaceDE w:val="0"/>
        <w:autoSpaceDN w:val="0"/>
        <w:adjustRightInd w:val="0"/>
        <w:spacing w:after="0" w:line="240" w:lineRule="auto"/>
        <w:rPr>
          <w:rFonts w:ascii="Comic Sans MS" w:hAnsi="Comic Sans MS"/>
        </w:rPr>
      </w:pPr>
      <w:r w:rsidRPr="00C61975">
        <w:rPr>
          <w:rFonts w:ascii="Comic Sans MS" w:hAnsi="Comic Sans MS"/>
        </w:rPr>
        <w:t>Splitting a purchase or using another cardholder's card to circumvent the purchasing limit of the card</w:t>
      </w:r>
    </w:p>
    <w:p w:rsidR="005D398F" w:rsidRDefault="005D398F" w:rsidP="005D398F">
      <w:pPr>
        <w:numPr>
          <w:ilvl w:val="1"/>
          <w:numId w:val="39"/>
        </w:numPr>
        <w:autoSpaceDE w:val="0"/>
        <w:autoSpaceDN w:val="0"/>
        <w:adjustRightInd w:val="0"/>
        <w:spacing w:after="0" w:line="240" w:lineRule="auto"/>
        <w:rPr>
          <w:rFonts w:ascii="Comic Sans MS" w:hAnsi="Comic Sans MS"/>
        </w:rPr>
      </w:pPr>
      <w:r w:rsidRPr="00C61975">
        <w:rPr>
          <w:rFonts w:ascii="Comic Sans MS" w:hAnsi="Comic Sans MS"/>
        </w:rPr>
        <w:t>Failing to provide the City Clerk with required receipts</w:t>
      </w:r>
    </w:p>
    <w:p w:rsidR="00A14D07" w:rsidRPr="00C61975" w:rsidRDefault="00A14D07" w:rsidP="00A14D07">
      <w:pPr>
        <w:autoSpaceDE w:val="0"/>
        <w:autoSpaceDN w:val="0"/>
        <w:adjustRightInd w:val="0"/>
        <w:spacing w:after="0" w:line="240" w:lineRule="auto"/>
        <w:ind w:left="1440"/>
        <w:rPr>
          <w:rFonts w:ascii="Comic Sans MS" w:hAnsi="Comic Sans MS"/>
        </w:rPr>
      </w:pPr>
    </w:p>
    <w:p w:rsidR="005D398F" w:rsidRPr="00C61975" w:rsidRDefault="005D398F" w:rsidP="005D398F">
      <w:pPr>
        <w:numPr>
          <w:ilvl w:val="1"/>
          <w:numId w:val="39"/>
        </w:numPr>
        <w:autoSpaceDE w:val="0"/>
        <w:autoSpaceDN w:val="0"/>
        <w:adjustRightInd w:val="0"/>
        <w:spacing w:after="0" w:line="240" w:lineRule="auto"/>
        <w:rPr>
          <w:rFonts w:ascii="Comic Sans MS" w:hAnsi="Comic Sans MS"/>
        </w:rPr>
      </w:pPr>
      <w:r w:rsidRPr="00C61975">
        <w:rPr>
          <w:rFonts w:ascii="Comic Sans MS" w:hAnsi="Comic Sans MS"/>
        </w:rPr>
        <w:lastRenderedPageBreak/>
        <w:t>Failing to prove, when requested, information about any specific purchase</w:t>
      </w:r>
    </w:p>
    <w:p w:rsidR="005D398F" w:rsidRPr="009D21FD" w:rsidRDefault="005D398F" w:rsidP="005D398F">
      <w:pPr>
        <w:numPr>
          <w:ilvl w:val="1"/>
          <w:numId w:val="39"/>
        </w:numPr>
        <w:autoSpaceDE w:val="0"/>
        <w:autoSpaceDN w:val="0"/>
        <w:adjustRightInd w:val="0"/>
        <w:spacing w:after="0" w:line="240" w:lineRule="auto"/>
        <w:rPr>
          <w:rFonts w:ascii="Comic Sans MS" w:hAnsi="Comic Sans MS"/>
        </w:rPr>
      </w:pPr>
      <w:r w:rsidRPr="00C61975">
        <w:rPr>
          <w:rFonts w:ascii="Comic Sans MS" w:hAnsi="Comic Sans MS"/>
        </w:rPr>
        <w:t>Not adhering to all of the City Purchasing Card</w:t>
      </w:r>
      <w:r w:rsidRPr="008034D2">
        <w:rPr>
          <w:rFonts w:ascii="Comic Sans MS" w:hAnsi="Comic Sans MS"/>
        </w:rPr>
        <w:t xml:space="preserve"> </w:t>
      </w:r>
      <w:r w:rsidRPr="00C61975">
        <w:rPr>
          <w:rFonts w:ascii="Comic Sans MS" w:hAnsi="Comic Sans MS"/>
        </w:rPr>
        <w:t>Policy and Procedures</w:t>
      </w:r>
    </w:p>
    <w:p w:rsidR="005D398F" w:rsidRPr="009D21FD" w:rsidRDefault="005D398F" w:rsidP="005D398F">
      <w:pPr>
        <w:autoSpaceDE w:val="0"/>
        <w:autoSpaceDN w:val="0"/>
        <w:adjustRightInd w:val="0"/>
        <w:rPr>
          <w:rFonts w:ascii="Comic Sans MS" w:hAnsi="Comic Sans MS"/>
          <w:sz w:val="10"/>
          <w:szCs w:val="10"/>
        </w:rPr>
      </w:pPr>
    </w:p>
    <w:p w:rsidR="005D398F" w:rsidRDefault="005D398F" w:rsidP="005D398F">
      <w:pPr>
        <w:numPr>
          <w:ilvl w:val="2"/>
          <w:numId w:val="39"/>
        </w:numPr>
        <w:tabs>
          <w:tab w:val="clear" w:pos="2556"/>
          <w:tab w:val="num" w:pos="720"/>
        </w:tabs>
        <w:autoSpaceDE w:val="0"/>
        <w:autoSpaceDN w:val="0"/>
        <w:adjustRightInd w:val="0"/>
        <w:spacing w:after="0" w:line="240" w:lineRule="auto"/>
        <w:ind w:left="720" w:hanging="360"/>
        <w:rPr>
          <w:rFonts w:ascii="Comic Sans MS" w:hAnsi="Comic Sans MS"/>
        </w:rPr>
      </w:pPr>
      <w:r w:rsidRPr="009D21FD">
        <w:rPr>
          <w:rFonts w:ascii="Comic Sans MS" w:hAnsi="Comic Sans MS"/>
        </w:rPr>
        <w:t>The term "fraudulent use" shall mean the use of the purchasing card with a deliberately planned</w:t>
      </w:r>
      <w:r>
        <w:rPr>
          <w:rFonts w:ascii="Comic Sans MS" w:hAnsi="Comic Sans MS"/>
        </w:rPr>
        <w:t xml:space="preserve"> </w:t>
      </w:r>
      <w:r w:rsidRPr="009D21FD">
        <w:rPr>
          <w:rFonts w:ascii="Comic Sans MS" w:hAnsi="Comic Sans MS"/>
        </w:rPr>
        <w:t>purpose and intent to deceive and thereby gain a wrongful advantage for oneself or anyone else other</w:t>
      </w:r>
      <w:r>
        <w:rPr>
          <w:rFonts w:ascii="Comic Sans MS" w:hAnsi="Comic Sans MS"/>
        </w:rPr>
        <w:t xml:space="preserve"> </w:t>
      </w:r>
      <w:r w:rsidRPr="009D21FD">
        <w:rPr>
          <w:rFonts w:ascii="Comic Sans MS" w:hAnsi="Comic Sans MS"/>
        </w:rPr>
        <w:t>than the City.</w:t>
      </w:r>
    </w:p>
    <w:p w:rsidR="005D398F" w:rsidRPr="009D21FD" w:rsidRDefault="005D398F" w:rsidP="005D398F">
      <w:pPr>
        <w:autoSpaceDE w:val="0"/>
        <w:autoSpaceDN w:val="0"/>
        <w:adjustRightInd w:val="0"/>
        <w:rPr>
          <w:rFonts w:ascii="Comic Sans MS" w:hAnsi="Comic Sans MS"/>
          <w:sz w:val="10"/>
          <w:szCs w:val="10"/>
        </w:rPr>
      </w:pPr>
    </w:p>
    <w:p w:rsidR="005D398F" w:rsidRDefault="005D398F" w:rsidP="00A55DDD">
      <w:pPr>
        <w:autoSpaceDE w:val="0"/>
        <w:autoSpaceDN w:val="0"/>
        <w:adjustRightInd w:val="0"/>
        <w:spacing w:after="0"/>
        <w:ind w:firstLine="720"/>
        <w:rPr>
          <w:rFonts w:ascii="Comic Sans MS" w:hAnsi="Comic Sans MS"/>
        </w:rPr>
      </w:pPr>
      <w:r w:rsidRPr="009D21FD">
        <w:rPr>
          <w:rFonts w:ascii="Comic Sans MS" w:hAnsi="Comic Sans MS"/>
        </w:rPr>
        <w:t xml:space="preserve">Depending on the severity of the violations(s), any employee may be subject to any </w:t>
      </w:r>
    </w:p>
    <w:p w:rsidR="005D398F" w:rsidRDefault="005D398F" w:rsidP="00A55DDD">
      <w:pPr>
        <w:autoSpaceDE w:val="0"/>
        <w:autoSpaceDN w:val="0"/>
        <w:adjustRightInd w:val="0"/>
        <w:spacing w:after="0"/>
        <w:ind w:firstLine="720"/>
        <w:rPr>
          <w:rFonts w:ascii="Comic Sans MS" w:hAnsi="Comic Sans MS"/>
        </w:rPr>
      </w:pPr>
      <w:r w:rsidRPr="009D21FD">
        <w:rPr>
          <w:rFonts w:ascii="Comic Sans MS" w:hAnsi="Comic Sans MS"/>
        </w:rPr>
        <w:t>of the following</w:t>
      </w:r>
      <w:r>
        <w:rPr>
          <w:rFonts w:ascii="Comic Sans MS" w:hAnsi="Comic Sans MS"/>
        </w:rPr>
        <w:t xml:space="preserve"> </w:t>
      </w:r>
      <w:r w:rsidRPr="009D21FD">
        <w:rPr>
          <w:rFonts w:ascii="Comic Sans MS" w:hAnsi="Comic Sans MS"/>
        </w:rPr>
        <w:t>activities:</w:t>
      </w:r>
    </w:p>
    <w:p w:rsidR="00A55DDD" w:rsidRPr="00A55DDD" w:rsidRDefault="00A55DDD" w:rsidP="00A55DDD">
      <w:pPr>
        <w:autoSpaceDE w:val="0"/>
        <w:autoSpaceDN w:val="0"/>
        <w:adjustRightInd w:val="0"/>
        <w:spacing w:after="0"/>
        <w:ind w:firstLine="720"/>
        <w:rPr>
          <w:rFonts w:ascii="Comic Sans MS" w:hAnsi="Comic Sans MS"/>
        </w:rPr>
      </w:pPr>
    </w:p>
    <w:p w:rsidR="005D398F" w:rsidRPr="009D21FD" w:rsidRDefault="005D398F" w:rsidP="005D398F">
      <w:pPr>
        <w:numPr>
          <w:ilvl w:val="0"/>
          <w:numId w:val="40"/>
        </w:numPr>
        <w:tabs>
          <w:tab w:val="clear" w:pos="720"/>
          <w:tab w:val="num" w:pos="1440"/>
        </w:tabs>
        <w:autoSpaceDE w:val="0"/>
        <w:autoSpaceDN w:val="0"/>
        <w:adjustRightInd w:val="0"/>
        <w:spacing w:after="0" w:line="240" w:lineRule="auto"/>
        <w:ind w:left="1440"/>
        <w:rPr>
          <w:rFonts w:ascii="Comic Sans MS" w:hAnsi="Comic Sans MS"/>
        </w:rPr>
      </w:pPr>
      <w:r w:rsidRPr="009D21FD">
        <w:rPr>
          <w:rFonts w:ascii="Comic Sans MS" w:hAnsi="Comic Sans MS"/>
        </w:rPr>
        <w:t>Immediate suspension of card privileges</w:t>
      </w:r>
    </w:p>
    <w:p w:rsidR="005D398F" w:rsidRDefault="005D398F" w:rsidP="005D398F">
      <w:pPr>
        <w:numPr>
          <w:ilvl w:val="0"/>
          <w:numId w:val="40"/>
        </w:numPr>
        <w:tabs>
          <w:tab w:val="clear" w:pos="720"/>
          <w:tab w:val="num" w:pos="1440"/>
        </w:tabs>
        <w:autoSpaceDE w:val="0"/>
        <w:autoSpaceDN w:val="0"/>
        <w:adjustRightInd w:val="0"/>
        <w:spacing w:after="0" w:line="240" w:lineRule="auto"/>
        <w:ind w:left="1440"/>
        <w:rPr>
          <w:rFonts w:ascii="Comic Sans MS" w:hAnsi="Comic Sans MS"/>
        </w:rPr>
      </w:pPr>
      <w:r w:rsidRPr="009D21FD">
        <w:rPr>
          <w:rFonts w:ascii="Comic Sans MS" w:hAnsi="Comic Sans MS"/>
        </w:rPr>
        <w:t>Removal of cardholder's purchasing authority</w:t>
      </w:r>
    </w:p>
    <w:p w:rsidR="005D398F" w:rsidRDefault="005D398F" w:rsidP="005D398F">
      <w:pPr>
        <w:numPr>
          <w:ilvl w:val="0"/>
          <w:numId w:val="40"/>
        </w:numPr>
        <w:tabs>
          <w:tab w:val="clear" w:pos="720"/>
          <w:tab w:val="num" w:pos="1440"/>
        </w:tabs>
        <w:autoSpaceDE w:val="0"/>
        <w:autoSpaceDN w:val="0"/>
        <w:adjustRightInd w:val="0"/>
        <w:spacing w:after="0" w:line="240" w:lineRule="auto"/>
        <w:ind w:left="1440"/>
        <w:rPr>
          <w:rFonts w:ascii="Comic Sans MS" w:hAnsi="Comic Sans MS"/>
        </w:rPr>
      </w:pPr>
      <w:r w:rsidRPr="009D21FD">
        <w:rPr>
          <w:rFonts w:ascii="Comic Sans MS" w:hAnsi="Comic Sans MS"/>
        </w:rPr>
        <w:t>Required employee reimbursement to the City for any unauthorized purchases; and</w:t>
      </w:r>
    </w:p>
    <w:p w:rsidR="005D398F" w:rsidRPr="009D21FD" w:rsidRDefault="005D398F" w:rsidP="005D398F">
      <w:pPr>
        <w:numPr>
          <w:ilvl w:val="0"/>
          <w:numId w:val="40"/>
        </w:numPr>
        <w:tabs>
          <w:tab w:val="clear" w:pos="720"/>
          <w:tab w:val="num" w:pos="1440"/>
        </w:tabs>
        <w:autoSpaceDE w:val="0"/>
        <w:autoSpaceDN w:val="0"/>
        <w:adjustRightInd w:val="0"/>
        <w:spacing w:after="0" w:line="240" w:lineRule="auto"/>
        <w:ind w:left="1440"/>
        <w:rPr>
          <w:rFonts w:ascii="Comic Sans MS" w:hAnsi="Comic Sans MS"/>
        </w:rPr>
      </w:pPr>
      <w:r w:rsidRPr="009D21FD">
        <w:rPr>
          <w:rFonts w:ascii="Comic Sans MS" w:hAnsi="Comic Sans MS"/>
        </w:rPr>
        <w:t>Formal disciplinary action which may result in termination of employment</w:t>
      </w:r>
    </w:p>
    <w:p w:rsidR="005D398F" w:rsidRPr="009D21FD" w:rsidRDefault="005D398F" w:rsidP="005D398F">
      <w:pPr>
        <w:autoSpaceDE w:val="0"/>
        <w:autoSpaceDN w:val="0"/>
        <w:adjustRightInd w:val="0"/>
        <w:rPr>
          <w:rFonts w:ascii="Comic Sans MS" w:hAnsi="Comic Sans MS"/>
          <w:sz w:val="10"/>
          <w:szCs w:val="10"/>
        </w:rPr>
      </w:pPr>
    </w:p>
    <w:p w:rsidR="005D398F" w:rsidRDefault="005D398F" w:rsidP="005D398F">
      <w:pPr>
        <w:autoSpaceDE w:val="0"/>
        <w:autoSpaceDN w:val="0"/>
        <w:adjustRightInd w:val="0"/>
        <w:rPr>
          <w:rFonts w:ascii="Comic Sans MS" w:hAnsi="Comic Sans MS"/>
        </w:rPr>
      </w:pPr>
      <w:r w:rsidRPr="009D21FD">
        <w:rPr>
          <w:rFonts w:ascii="Comic Sans MS" w:hAnsi="Comic Sans MS"/>
        </w:rPr>
        <w:t>These actions, with the exception of formal disciplinary action, may be initiated at the discretion of the</w:t>
      </w:r>
      <w:r>
        <w:rPr>
          <w:rFonts w:ascii="Comic Sans MS" w:hAnsi="Comic Sans MS"/>
        </w:rPr>
        <w:t xml:space="preserve"> City Clerk</w:t>
      </w:r>
      <w:r w:rsidRPr="009D21FD">
        <w:rPr>
          <w:rFonts w:ascii="Comic Sans MS" w:hAnsi="Comic Sans MS"/>
        </w:rPr>
        <w:t xml:space="preserve"> after consultation with the </w:t>
      </w:r>
      <w:r>
        <w:rPr>
          <w:rFonts w:ascii="Comic Sans MS" w:hAnsi="Comic Sans MS"/>
        </w:rPr>
        <w:t>City Council</w:t>
      </w:r>
      <w:r w:rsidRPr="009D21FD">
        <w:rPr>
          <w:rFonts w:ascii="Comic Sans MS" w:hAnsi="Comic Sans MS"/>
        </w:rPr>
        <w:t xml:space="preserve">. Further, the </w:t>
      </w:r>
      <w:r>
        <w:rPr>
          <w:rFonts w:ascii="Comic Sans MS" w:hAnsi="Comic Sans MS"/>
        </w:rPr>
        <w:t>City Clerk</w:t>
      </w:r>
      <w:r w:rsidRPr="009D21FD">
        <w:rPr>
          <w:rFonts w:ascii="Comic Sans MS" w:hAnsi="Comic Sans MS"/>
        </w:rPr>
        <w:t xml:space="preserve"> may ask the </w:t>
      </w:r>
      <w:r>
        <w:rPr>
          <w:rFonts w:ascii="Comic Sans MS" w:hAnsi="Comic Sans MS"/>
        </w:rPr>
        <w:t>City Council</w:t>
      </w:r>
      <w:r w:rsidRPr="009D21FD">
        <w:rPr>
          <w:rFonts w:ascii="Comic Sans MS" w:hAnsi="Comic Sans MS"/>
        </w:rPr>
        <w:t xml:space="preserve"> to initiate any of the above actions at any time. The </w:t>
      </w:r>
      <w:r>
        <w:rPr>
          <w:rFonts w:ascii="Comic Sans MS" w:hAnsi="Comic Sans MS"/>
        </w:rPr>
        <w:t>City Clerk</w:t>
      </w:r>
      <w:r w:rsidRPr="009D21FD">
        <w:rPr>
          <w:rFonts w:ascii="Comic Sans MS" w:hAnsi="Comic Sans MS"/>
        </w:rPr>
        <w:t xml:space="preserve"> in accordance with the City's Personnel Policies and Procedures must initiate formal disciplinary</w:t>
      </w:r>
      <w:r>
        <w:rPr>
          <w:rFonts w:ascii="Comic Sans MS" w:hAnsi="Comic Sans MS"/>
        </w:rPr>
        <w:t xml:space="preserve"> </w:t>
      </w:r>
      <w:r w:rsidRPr="009D21FD">
        <w:rPr>
          <w:rFonts w:ascii="Comic Sans MS" w:hAnsi="Comic Sans MS"/>
        </w:rPr>
        <w:t>action.</w:t>
      </w:r>
    </w:p>
    <w:p w:rsidR="005D398F" w:rsidRPr="00A55DDD" w:rsidRDefault="005D398F" w:rsidP="005D398F">
      <w:pPr>
        <w:autoSpaceDE w:val="0"/>
        <w:autoSpaceDN w:val="0"/>
        <w:adjustRightInd w:val="0"/>
        <w:rPr>
          <w:rFonts w:ascii="Comic Sans MS" w:hAnsi="Comic Sans MS"/>
          <w:b/>
          <w:bCs/>
        </w:rPr>
      </w:pPr>
      <w:r w:rsidRPr="009D21FD">
        <w:rPr>
          <w:rFonts w:ascii="Comic Sans MS" w:hAnsi="Comic Sans MS"/>
          <w:b/>
          <w:bCs/>
        </w:rPr>
        <w:t>Employee Termination or Transfer</w:t>
      </w:r>
    </w:p>
    <w:p w:rsidR="005D398F" w:rsidRPr="00A55DDD" w:rsidRDefault="005D398F" w:rsidP="005D398F">
      <w:pPr>
        <w:autoSpaceDE w:val="0"/>
        <w:autoSpaceDN w:val="0"/>
        <w:adjustRightInd w:val="0"/>
        <w:rPr>
          <w:rFonts w:ascii="Comic Sans MS" w:hAnsi="Comic Sans MS"/>
        </w:rPr>
      </w:pPr>
      <w:r w:rsidRPr="009D21FD">
        <w:rPr>
          <w:rFonts w:ascii="Comic Sans MS" w:hAnsi="Comic Sans MS"/>
        </w:rPr>
        <w:t xml:space="preserve">A cardholder who terminates employment with City must return the purchasing card to the </w:t>
      </w:r>
      <w:r>
        <w:rPr>
          <w:rFonts w:ascii="Comic Sans MS" w:hAnsi="Comic Sans MS"/>
        </w:rPr>
        <w:t>City Clerk</w:t>
      </w:r>
      <w:r w:rsidRPr="009D21FD">
        <w:rPr>
          <w:rFonts w:ascii="Comic Sans MS" w:hAnsi="Comic Sans MS"/>
        </w:rPr>
        <w:t>.</w:t>
      </w:r>
      <w:r w:rsidR="00A55DDD">
        <w:rPr>
          <w:rFonts w:ascii="Comic Sans MS" w:hAnsi="Comic Sans MS"/>
        </w:rPr>
        <w:t xml:space="preserve"> </w:t>
      </w:r>
    </w:p>
    <w:p w:rsidR="005D398F" w:rsidRPr="00A55DDD" w:rsidRDefault="005D398F" w:rsidP="005D398F">
      <w:pPr>
        <w:autoSpaceDE w:val="0"/>
        <w:autoSpaceDN w:val="0"/>
        <w:adjustRightInd w:val="0"/>
        <w:rPr>
          <w:rFonts w:ascii="Comic Sans MS" w:hAnsi="Comic Sans MS"/>
        </w:rPr>
      </w:pPr>
      <w:r w:rsidRPr="009D21FD">
        <w:rPr>
          <w:rFonts w:ascii="Comic Sans MS" w:hAnsi="Comic Sans MS"/>
        </w:rPr>
        <w:t>A cardholder who transfers to a position within the City that does not require a purchasing card to perform the</w:t>
      </w:r>
      <w:r>
        <w:rPr>
          <w:rFonts w:ascii="Comic Sans MS" w:hAnsi="Comic Sans MS"/>
        </w:rPr>
        <w:t xml:space="preserve"> </w:t>
      </w:r>
      <w:r w:rsidRPr="009D21FD">
        <w:rPr>
          <w:rFonts w:ascii="Comic Sans MS" w:hAnsi="Comic Sans MS"/>
        </w:rPr>
        <w:t xml:space="preserve">duties and responsibilities of the position must return the card to the </w:t>
      </w:r>
      <w:r>
        <w:rPr>
          <w:rFonts w:ascii="Comic Sans MS" w:hAnsi="Comic Sans MS"/>
        </w:rPr>
        <w:t>City Clerk</w:t>
      </w:r>
      <w:r w:rsidRPr="009D21FD">
        <w:rPr>
          <w:rFonts w:ascii="Comic Sans MS" w:hAnsi="Comic Sans MS"/>
        </w:rPr>
        <w:t>. Failure to comply will result in progressive disciplinary action against the employee.</w:t>
      </w:r>
    </w:p>
    <w:p w:rsidR="005D398F" w:rsidRPr="00A55DDD" w:rsidRDefault="005D398F" w:rsidP="005D398F">
      <w:pPr>
        <w:autoSpaceDE w:val="0"/>
        <w:autoSpaceDN w:val="0"/>
        <w:adjustRightInd w:val="0"/>
        <w:rPr>
          <w:rFonts w:ascii="Comic Sans MS" w:hAnsi="Comic Sans MS"/>
        </w:rPr>
      </w:pPr>
      <w:r w:rsidRPr="009D21FD">
        <w:rPr>
          <w:rFonts w:ascii="Comic Sans MS" w:hAnsi="Comic Sans MS"/>
        </w:rPr>
        <w:t>In each instance, and irrespective of the timeliness of the return of the card, the purchasing card account will be</w:t>
      </w:r>
      <w:r>
        <w:rPr>
          <w:rFonts w:ascii="Comic Sans MS" w:hAnsi="Comic Sans MS"/>
        </w:rPr>
        <w:t xml:space="preserve"> </w:t>
      </w:r>
      <w:r w:rsidRPr="009D21FD">
        <w:rPr>
          <w:rFonts w:ascii="Comic Sans MS" w:hAnsi="Comic Sans MS"/>
        </w:rPr>
        <w:t>cancelled immediately upon notice of termination or transfer.</w:t>
      </w:r>
    </w:p>
    <w:p w:rsidR="005D398F" w:rsidRPr="00A55DDD" w:rsidRDefault="005D398F" w:rsidP="005D398F">
      <w:pPr>
        <w:autoSpaceDE w:val="0"/>
        <w:autoSpaceDN w:val="0"/>
        <w:adjustRightInd w:val="0"/>
        <w:rPr>
          <w:rFonts w:ascii="Comic Sans MS" w:hAnsi="Comic Sans MS"/>
          <w:b/>
          <w:bCs/>
        </w:rPr>
      </w:pPr>
      <w:r w:rsidRPr="009D21FD">
        <w:rPr>
          <w:rFonts w:ascii="Comic Sans MS" w:hAnsi="Comic Sans MS"/>
          <w:b/>
          <w:bCs/>
        </w:rPr>
        <w:t>Audit of Individual Accounts</w:t>
      </w:r>
    </w:p>
    <w:p w:rsidR="005D398F" w:rsidRDefault="005D398F" w:rsidP="005D398F">
      <w:pPr>
        <w:autoSpaceDE w:val="0"/>
        <w:autoSpaceDN w:val="0"/>
        <w:adjustRightInd w:val="0"/>
        <w:rPr>
          <w:rFonts w:ascii="Comic Sans MS" w:hAnsi="Comic Sans MS"/>
        </w:rPr>
      </w:pPr>
      <w:r w:rsidRPr="009D21FD">
        <w:rPr>
          <w:rFonts w:ascii="Comic Sans MS" w:hAnsi="Comic Sans MS"/>
        </w:rPr>
        <w:t xml:space="preserve">The </w:t>
      </w:r>
      <w:r>
        <w:rPr>
          <w:rFonts w:ascii="Comic Sans MS" w:hAnsi="Comic Sans MS"/>
        </w:rPr>
        <w:t>City Clerk</w:t>
      </w:r>
      <w:r w:rsidRPr="009D21FD">
        <w:rPr>
          <w:rFonts w:ascii="Comic Sans MS" w:hAnsi="Comic Sans MS"/>
        </w:rPr>
        <w:t xml:space="preserve"> may elect to audit a cardholder's account at any time and without notice. It is, therefore, important that cardholders maintain accurate records of all</w:t>
      </w:r>
      <w:r>
        <w:rPr>
          <w:rFonts w:ascii="Comic Sans MS" w:hAnsi="Comic Sans MS"/>
        </w:rPr>
        <w:t xml:space="preserve"> </w:t>
      </w:r>
      <w:r w:rsidRPr="009D21FD">
        <w:rPr>
          <w:rFonts w:ascii="Comic Sans MS" w:hAnsi="Comic Sans MS"/>
        </w:rPr>
        <w:t>transactions at all time</w:t>
      </w:r>
      <w:r>
        <w:rPr>
          <w:rFonts w:ascii="Comic Sans MS" w:hAnsi="Comic Sans MS"/>
        </w:rPr>
        <w:t>s</w:t>
      </w:r>
      <w:r w:rsidRPr="009D21FD">
        <w:rPr>
          <w:rFonts w:ascii="Comic Sans MS" w:hAnsi="Comic Sans MS"/>
        </w:rPr>
        <w:t>. The cardholder is responsible for the transa</w:t>
      </w:r>
      <w:r>
        <w:rPr>
          <w:rFonts w:ascii="Comic Sans MS" w:hAnsi="Comic Sans MS"/>
        </w:rPr>
        <w:t xml:space="preserve">ctions identified on their card </w:t>
      </w:r>
      <w:r w:rsidRPr="009D21FD">
        <w:rPr>
          <w:rFonts w:ascii="Comic Sans MS" w:hAnsi="Comic Sans MS"/>
        </w:rPr>
        <w:t>statement.</w:t>
      </w:r>
      <w:r>
        <w:rPr>
          <w:rFonts w:ascii="Comic Sans MS" w:hAnsi="Comic Sans MS"/>
        </w:rPr>
        <w:t xml:space="preserve"> </w:t>
      </w:r>
      <w:r w:rsidRPr="009D21FD">
        <w:rPr>
          <w:rFonts w:ascii="Comic Sans MS" w:hAnsi="Comic Sans MS"/>
        </w:rPr>
        <w:t>When an audit of the cardholder's account is conducted, the cardholder must be able to produce receipts, and/or</w:t>
      </w:r>
      <w:r>
        <w:rPr>
          <w:rFonts w:ascii="Comic Sans MS" w:hAnsi="Comic Sans MS"/>
        </w:rPr>
        <w:t xml:space="preserve"> </w:t>
      </w:r>
      <w:r w:rsidRPr="009D21FD">
        <w:rPr>
          <w:rFonts w:ascii="Comic Sans MS" w:hAnsi="Comic Sans MS"/>
        </w:rPr>
        <w:t>proof that the transaction occurred.</w:t>
      </w:r>
    </w:p>
    <w:p w:rsidR="005D398F" w:rsidRDefault="005D398F" w:rsidP="005D398F">
      <w:pPr>
        <w:autoSpaceDE w:val="0"/>
        <w:autoSpaceDN w:val="0"/>
        <w:adjustRightInd w:val="0"/>
        <w:rPr>
          <w:rFonts w:ascii="Comic Sans MS" w:hAnsi="Comic Sans MS"/>
          <w:sz w:val="10"/>
          <w:szCs w:val="10"/>
        </w:rPr>
      </w:pPr>
    </w:p>
    <w:p w:rsidR="005D398F" w:rsidRPr="00A55DDD" w:rsidRDefault="005D398F" w:rsidP="005D398F">
      <w:pPr>
        <w:autoSpaceDE w:val="0"/>
        <w:autoSpaceDN w:val="0"/>
        <w:adjustRightInd w:val="0"/>
        <w:rPr>
          <w:rFonts w:ascii="Comic Sans MS" w:hAnsi="Comic Sans MS"/>
          <w:b/>
          <w:bCs/>
        </w:rPr>
      </w:pPr>
      <w:r w:rsidRPr="009D21FD">
        <w:rPr>
          <w:rFonts w:ascii="Comic Sans MS" w:hAnsi="Comic Sans MS"/>
          <w:b/>
          <w:bCs/>
        </w:rPr>
        <w:lastRenderedPageBreak/>
        <w:t>Documentation</w:t>
      </w:r>
    </w:p>
    <w:p w:rsidR="005D398F" w:rsidRDefault="005D398F" w:rsidP="005D398F">
      <w:pPr>
        <w:autoSpaceDE w:val="0"/>
        <w:autoSpaceDN w:val="0"/>
        <w:adjustRightInd w:val="0"/>
        <w:rPr>
          <w:rFonts w:ascii="Comic Sans MS" w:hAnsi="Comic Sans MS"/>
        </w:rPr>
      </w:pPr>
      <w:r w:rsidRPr="009D21FD">
        <w:rPr>
          <w:rFonts w:ascii="Comic Sans MS" w:hAnsi="Comic Sans MS"/>
        </w:rPr>
        <w:t>The cardholder is responsible for maintaining adequate documentation to verify and explain all purchasing card</w:t>
      </w:r>
      <w:r>
        <w:rPr>
          <w:rFonts w:ascii="Comic Sans MS" w:hAnsi="Comic Sans MS"/>
        </w:rPr>
        <w:t xml:space="preserve"> </w:t>
      </w:r>
      <w:r w:rsidRPr="009D21FD">
        <w:rPr>
          <w:rFonts w:ascii="Comic Sans MS" w:hAnsi="Comic Sans MS"/>
        </w:rPr>
        <w:t>transactions. To facilitate reconciliation and approval of statements, it is essential that cardholders obtain and</w:t>
      </w:r>
      <w:r>
        <w:rPr>
          <w:rFonts w:ascii="Comic Sans MS" w:hAnsi="Comic Sans MS"/>
        </w:rPr>
        <w:t xml:space="preserve"> </w:t>
      </w:r>
      <w:r w:rsidRPr="009D21FD">
        <w:rPr>
          <w:rFonts w:ascii="Comic Sans MS" w:hAnsi="Comic Sans MS"/>
        </w:rPr>
        <w:t>retain vendor documentation for purchases, including:</w:t>
      </w:r>
    </w:p>
    <w:p w:rsidR="005D398F" w:rsidRPr="009D21FD" w:rsidRDefault="005D398F" w:rsidP="005D398F">
      <w:pPr>
        <w:autoSpaceDE w:val="0"/>
        <w:autoSpaceDN w:val="0"/>
        <w:adjustRightInd w:val="0"/>
        <w:rPr>
          <w:rFonts w:ascii="Comic Sans MS" w:hAnsi="Comic Sans MS"/>
          <w:sz w:val="10"/>
          <w:szCs w:val="10"/>
        </w:rPr>
      </w:pPr>
    </w:p>
    <w:p w:rsidR="005D398F" w:rsidRDefault="005D398F" w:rsidP="005D398F">
      <w:pPr>
        <w:numPr>
          <w:ilvl w:val="0"/>
          <w:numId w:val="41"/>
        </w:numPr>
        <w:autoSpaceDE w:val="0"/>
        <w:autoSpaceDN w:val="0"/>
        <w:adjustRightInd w:val="0"/>
        <w:spacing w:after="0" w:line="240" w:lineRule="auto"/>
        <w:rPr>
          <w:rFonts w:ascii="Comic Sans MS" w:hAnsi="Comic Sans MS"/>
        </w:rPr>
      </w:pPr>
      <w:r w:rsidRPr="009D21FD">
        <w:rPr>
          <w:rFonts w:ascii="Comic Sans MS" w:hAnsi="Comic Sans MS"/>
        </w:rPr>
        <w:t>Itemized vendor sales receipts</w:t>
      </w:r>
    </w:p>
    <w:p w:rsidR="005D398F" w:rsidRDefault="005D398F" w:rsidP="005D398F">
      <w:pPr>
        <w:numPr>
          <w:ilvl w:val="0"/>
          <w:numId w:val="41"/>
        </w:numPr>
        <w:autoSpaceDE w:val="0"/>
        <w:autoSpaceDN w:val="0"/>
        <w:adjustRightInd w:val="0"/>
        <w:spacing w:after="0" w:line="240" w:lineRule="auto"/>
        <w:rPr>
          <w:rFonts w:ascii="Comic Sans MS" w:hAnsi="Comic Sans MS"/>
        </w:rPr>
      </w:pPr>
      <w:r w:rsidRPr="009D21FD">
        <w:rPr>
          <w:rFonts w:ascii="Comic Sans MS" w:hAnsi="Comic Sans MS"/>
        </w:rPr>
        <w:t>Itemized packing slips or shipping orders, and</w:t>
      </w:r>
    </w:p>
    <w:p w:rsidR="005D398F" w:rsidRPr="009D21FD" w:rsidRDefault="005D398F" w:rsidP="005D398F">
      <w:pPr>
        <w:numPr>
          <w:ilvl w:val="0"/>
          <w:numId w:val="41"/>
        </w:numPr>
        <w:autoSpaceDE w:val="0"/>
        <w:autoSpaceDN w:val="0"/>
        <w:adjustRightInd w:val="0"/>
        <w:spacing w:after="0" w:line="240" w:lineRule="auto"/>
        <w:rPr>
          <w:rFonts w:ascii="Comic Sans MS" w:hAnsi="Comic Sans MS"/>
        </w:rPr>
      </w:pPr>
      <w:r w:rsidRPr="009D21FD">
        <w:rPr>
          <w:rFonts w:ascii="Comic Sans MS" w:hAnsi="Comic Sans MS"/>
        </w:rPr>
        <w:t>Purchasing card charge slips with items descriptions</w:t>
      </w:r>
    </w:p>
    <w:p w:rsidR="005D398F" w:rsidRPr="009D21FD" w:rsidRDefault="005D398F" w:rsidP="005D398F">
      <w:pPr>
        <w:autoSpaceDE w:val="0"/>
        <w:autoSpaceDN w:val="0"/>
        <w:adjustRightInd w:val="0"/>
        <w:rPr>
          <w:rFonts w:ascii="Comic Sans MS" w:hAnsi="Comic Sans MS"/>
          <w:sz w:val="10"/>
          <w:szCs w:val="10"/>
        </w:rPr>
      </w:pPr>
    </w:p>
    <w:p w:rsidR="005D398F" w:rsidRPr="00A55DDD" w:rsidRDefault="005D398F" w:rsidP="005D398F">
      <w:pPr>
        <w:autoSpaceDE w:val="0"/>
        <w:autoSpaceDN w:val="0"/>
        <w:adjustRightInd w:val="0"/>
        <w:rPr>
          <w:rFonts w:ascii="Comic Sans MS" w:hAnsi="Comic Sans MS"/>
        </w:rPr>
      </w:pPr>
      <w:r w:rsidRPr="009D21FD">
        <w:rPr>
          <w:rFonts w:ascii="Comic Sans MS" w:hAnsi="Comic Sans MS"/>
        </w:rPr>
        <w:t>When a purchase is made a</w:t>
      </w:r>
      <w:r>
        <w:rPr>
          <w:rFonts w:ascii="Comic Sans MS" w:hAnsi="Comic Sans MS"/>
        </w:rPr>
        <w:t>t</w:t>
      </w:r>
      <w:r w:rsidRPr="009D21FD">
        <w:rPr>
          <w:rFonts w:ascii="Comic Sans MS" w:hAnsi="Comic Sans MS"/>
        </w:rPr>
        <w:t xml:space="preserve"> the point of sale, and upon return to the workplace, the cardholder must present both</w:t>
      </w:r>
      <w:r>
        <w:rPr>
          <w:rFonts w:ascii="Comic Sans MS" w:hAnsi="Comic Sans MS"/>
        </w:rPr>
        <w:t xml:space="preserve"> </w:t>
      </w:r>
      <w:r w:rsidRPr="009D21FD">
        <w:rPr>
          <w:rFonts w:ascii="Comic Sans MS" w:hAnsi="Comic Sans MS"/>
        </w:rPr>
        <w:t xml:space="preserve">the goods purchased and the purchasing card receipt to </w:t>
      </w:r>
      <w:r>
        <w:rPr>
          <w:rFonts w:ascii="Comic Sans MS" w:hAnsi="Comic Sans MS"/>
        </w:rPr>
        <w:t>the City Clerk or if the City Clerk makes the purchase, show purchased goods and the packing slip to City Treasurer</w:t>
      </w:r>
      <w:r w:rsidRPr="009D21FD">
        <w:rPr>
          <w:rFonts w:ascii="Comic Sans MS" w:hAnsi="Comic Sans MS"/>
        </w:rPr>
        <w:t xml:space="preserve"> who will verify that the City has</w:t>
      </w:r>
      <w:r>
        <w:rPr>
          <w:rFonts w:ascii="Comic Sans MS" w:hAnsi="Comic Sans MS"/>
        </w:rPr>
        <w:t xml:space="preserve"> </w:t>
      </w:r>
      <w:r w:rsidRPr="009D21FD">
        <w:rPr>
          <w:rFonts w:ascii="Comic Sans MS" w:hAnsi="Comic Sans MS"/>
        </w:rPr>
        <w:t>received the goods identified on the receipt. Upon veri</w:t>
      </w:r>
      <w:r>
        <w:rPr>
          <w:rFonts w:ascii="Comic Sans MS" w:hAnsi="Comic Sans MS"/>
        </w:rPr>
        <w:t>fication, the City Clerk</w:t>
      </w:r>
      <w:r w:rsidRPr="009D21FD">
        <w:rPr>
          <w:rFonts w:ascii="Comic Sans MS" w:hAnsi="Comic Sans MS"/>
        </w:rPr>
        <w:t xml:space="preserve"> (other than the cardholder) must</w:t>
      </w:r>
      <w:r>
        <w:rPr>
          <w:rFonts w:ascii="Comic Sans MS" w:hAnsi="Comic Sans MS"/>
        </w:rPr>
        <w:t xml:space="preserve"> </w:t>
      </w:r>
      <w:r w:rsidRPr="009D21FD">
        <w:rPr>
          <w:rFonts w:ascii="Comic Sans MS" w:hAnsi="Comic Sans MS"/>
        </w:rPr>
        <w:t>write, "Verified by (name)" on the back of the purchasing card receipt.</w:t>
      </w:r>
      <w:r>
        <w:rPr>
          <w:rFonts w:ascii="Comic Sans MS" w:hAnsi="Comic Sans MS"/>
        </w:rPr>
        <w:t xml:space="preserve"> If the City Clerk made the purchase, upon verification, the City Treasurer (other than the cardholder) must write, “Verified by (name)” on the back of the purchasin</w:t>
      </w:r>
      <w:r w:rsidR="00A55DDD">
        <w:rPr>
          <w:rFonts w:ascii="Comic Sans MS" w:hAnsi="Comic Sans MS"/>
        </w:rPr>
        <w:t>g card receipt.</w:t>
      </w:r>
    </w:p>
    <w:p w:rsidR="005D398F" w:rsidRPr="00A55DDD" w:rsidRDefault="005D398F" w:rsidP="005D398F">
      <w:pPr>
        <w:autoSpaceDE w:val="0"/>
        <w:autoSpaceDN w:val="0"/>
        <w:adjustRightInd w:val="0"/>
        <w:rPr>
          <w:rFonts w:ascii="Comic Sans MS" w:hAnsi="Comic Sans MS"/>
        </w:rPr>
      </w:pPr>
      <w:r w:rsidRPr="009D21FD">
        <w:rPr>
          <w:rFonts w:ascii="Comic Sans MS" w:hAnsi="Comic Sans MS"/>
        </w:rPr>
        <w:t>When a telephone or Internet order is received the cardholder must present the goods purchased and the packing</w:t>
      </w:r>
      <w:r>
        <w:rPr>
          <w:rFonts w:ascii="Comic Sans MS" w:hAnsi="Comic Sans MS"/>
        </w:rPr>
        <w:t xml:space="preserve"> </w:t>
      </w:r>
      <w:r w:rsidRPr="009D21FD">
        <w:rPr>
          <w:rFonts w:ascii="Comic Sans MS" w:hAnsi="Comic Sans MS"/>
        </w:rPr>
        <w:t xml:space="preserve">slip to </w:t>
      </w:r>
      <w:r>
        <w:rPr>
          <w:rFonts w:ascii="Comic Sans MS" w:hAnsi="Comic Sans MS"/>
        </w:rPr>
        <w:t>the City Clerk or if the City Clerk makes the purchase, show purchased goods and the packing slip to City Treasurer</w:t>
      </w:r>
      <w:r w:rsidRPr="009D21FD">
        <w:rPr>
          <w:rFonts w:ascii="Comic Sans MS" w:hAnsi="Comic Sans MS"/>
        </w:rPr>
        <w:t xml:space="preserve"> who will verify that the goods identified on the packing slip have been received by the</w:t>
      </w:r>
      <w:r>
        <w:rPr>
          <w:rFonts w:ascii="Comic Sans MS" w:hAnsi="Comic Sans MS"/>
        </w:rPr>
        <w:t xml:space="preserve"> </w:t>
      </w:r>
      <w:r w:rsidRPr="009D21FD">
        <w:rPr>
          <w:rFonts w:ascii="Comic Sans MS" w:hAnsi="Comic Sans MS"/>
        </w:rPr>
        <w:t xml:space="preserve">City. Upon verification, the </w:t>
      </w:r>
      <w:r>
        <w:rPr>
          <w:rFonts w:ascii="Comic Sans MS" w:hAnsi="Comic Sans MS"/>
        </w:rPr>
        <w:t>City Clerk</w:t>
      </w:r>
      <w:r w:rsidRPr="009D21FD">
        <w:rPr>
          <w:rFonts w:ascii="Comic Sans MS" w:hAnsi="Comic Sans MS"/>
        </w:rPr>
        <w:t xml:space="preserve"> (other tha</w:t>
      </w:r>
      <w:r>
        <w:rPr>
          <w:rFonts w:ascii="Comic Sans MS" w:hAnsi="Comic Sans MS"/>
        </w:rPr>
        <w:t>n</w:t>
      </w:r>
      <w:r w:rsidRPr="009D21FD">
        <w:rPr>
          <w:rFonts w:ascii="Comic Sans MS" w:hAnsi="Comic Sans MS"/>
        </w:rPr>
        <w:t xml:space="preserve"> the cardholder) must write, "Verified by (name)" on the back</w:t>
      </w:r>
      <w:r>
        <w:rPr>
          <w:rFonts w:ascii="Comic Sans MS" w:hAnsi="Comic Sans MS"/>
        </w:rPr>
        <w:t xml:space="preserve"> </w:t>
      </w:r>
      <w:r w:rsidRPr="009D21FD">
        <w:rPr>
          <w:rFonts w:ascii="Comic Sans MS" w:hAnsi="Comic Sans MS"/>
        </w:rPr>
        <w:t>o</w:t>
      </w:r>
      <w:r>
        <w:rPr>
          <w:rFonts w:ascii="Comic Sans MS" w:hAnsi="Comic Sans MS"/>
        </w:rPr>
        <w:t xml:space="preserve">f the purchasing card receipt. If the City Clerk made the purchase, upon verification, the City Treasurer (other than the cardholder) must write, “Verified by (name)” on the back </w:t>
      </w:r>
      <w:r w:rsidR="00A55DDD">
        <w:rPr>
          <w:rFonts w:ascii="Comic Sans MS" w:hAnsi="Comic Sans MS"/>
        </w:rPr>
        <w:t>of the purchasing card receipt.</w:t>
      </w:r>
    </w:p>
    <w:p w:rsidR="005D398F" w:rsidRPr="00A55DDD" w:rsidRDefault="005D398F" w:rsidP="005D398F">
      <w:pPr>
        <w:autoSpaceDE w:val="0"/>
        <w:autoSpaceDN w:val="0"/>
        <w:adjustRightInd w:val="0"/>
        <w:rPr>
          <w:rFonts w:ascii="Comic Sans MS" w:hAnsi="Comic Sans MS"/>
        </w:rPr>
      </w:pPr>
      <w:r>
        <w:rPr>
          <w:rFonts w:ascii="Comic Sans MS" w:hAnsi="Comic Sans MS"/>
        </w:rPr>
        <w:t>Each month, the City Clerk</w:t>
      </w:r>
      <w:r w:rsidRPr="009D21FD">
        <w:rPr>
          <w:rFonts w:ascii="Comic Sans MS" w:hAnsi="Comic Sans MS"/>
        </w:rPr>
        <w:t xml:space="preserve"> will receive a </w:t>
      </w:r>
      <w:r>
        <w:rPr>
          <w:rFonts w:ascii="Comic Sans MS" w:hAnsi="Comic Sans MS"/>
        </w:rPr>
        <w:t xml:space="preserve">consolidated billing </w:t>
      </w:r>
      <w:r w:rsidRPr="009D21FD">
        <w:rPr>
          <w:rFonts w:ascii="Comic Sans MS" w:hAnsi="Comic Sans MS"/>
        </w:rPr>
        <w:t>statement, which lists charges made during the previous billing cycle.</w:t>
      </w:r>
      <w:r>
        <w:rPr>
          <w:rFonts w:ascii="Comic Sans MS" w:hAnsi="Comic Sans MS"/>
        </w:rPr>
        <w:t xml:space="preserve"> </w:t>
      </w:r>
      <w:r w:rsidRPr="009D21FD">
        <w:rPr>
          <w:rFonts w:ascii="Comic Sans MS" w:hAnsi="Comic Sans MS"/>
        </w:rPr>
        <w:t xml:space="preserve">Upon receiving the statement, it is essential that the </w:t>
      </w:r>
      <w:r>
        <w:rPr>
          <w:rFonts w:ascii="Comic Sans MS" w:hAnsi="Comic Sans MS"/>
        </w:rPr>
        <w:t>City Clerk</w:t>
      </w:r>
      <w:r w:rsidRPr="009D21FD">
        <w:rPr>
          <w:rFonts w:ascii="Comic Sans MS" w:hAnsi="Comic Sans MS"/>
        </w:rPr>
        <w:t xml:space="preserve"> perform the following:</w:t>
      </w:r>
    </w:p>
    <w:p w:rsidR="005D398F" w:rsidRPr="009D21FD" w:rsidRDefault="005D398F" w:rsidP="005D398F">
      <w:pPr>
        <w:numPr>
          <w:ilvl w:val="0"/>
          <w:numId w:val="42"/>
        </w:numPr>
        <w:autoSpaceDE w:val="0"/>
        <w:autoSpaceDN w:val="0"/>
        <w:adjustRightInd w:val="0"/>
        <w:spacing w:after="0" w:line="240" w:lineRule="auto"/>
        <w:rPr>
          <w:rFonts w:ascii="Comic Sans MS" w:hAnsi="Comic Sans MS"/>
        </w:rPr>
      </w:pPr>
      <w:r w:rsidRPr="009D21FD">
        <w:rPr>
          <w:rFonts w:ascii="Comic Sans MS" w:hAnsi="Comic Sans MS"/>
        </w:rPr>
        <w:t>Review the statement; compare the back-up documentation (receipts, packing slips, charge slips, etc)</w:t>
      </w:r>
      <w:r>
        <w:rPr>
          <w:rFonts w:ascii="Comic Sans MS" w:hAnsi="Comic Sans MS"/>
        </w:rPr>
        <w:t xml:space="preserve"> </w:t>
      </w:r>
      <w:r w:rsidRPr="009D21FD">
        <w:rPr>
          <w:rFonts w:ascii="Comic Sans MS" w:hAnsi="Comic Sans MS"/>
        </w:rPr>
        <w:t>to the transactions listed on the statement</w:t>
      </w:r>
    </w:p>
    <w:p w:rsidR="005D398F" w:rsidRDefault="005D398F" w:rsidP="005D398F">
      <w:pPr>
        <w:numPr>
          <w:ilvl w:val="0"/>
          <w:numId w:val="42"/>
        </w:numPr>
        <w:autoSpaceDE w:val="0"/>
        <w:autoSpaceDN w:val="0"/>
        <w:adjustRightInd w:val="0"/>
        <w:spacing w:after="0" w:line="240" w:lineRule="auto"/>
        <w:rPr>
          <w:rFonts w:ascii="Comic Sans MS" w:hAnsi="Comic Sans MS"/>
        </w:rPr>
      </w:pPr>
      <w:r w:rsidRPr="009D21FD">
        <w:rPr>
          <w:rFonts w:ascii="Comic Sans MS" w:hAnsi="Comic Sans MS"/>
        </w:rPr>
        <w:t>Reconcile each and every transaction on the statement to assure that it is correctly listed and that adequate documentation for each tra</w:t>
      </w:r>
      <w:r>
        <w:rPr>
          <w:rFonts w:ascii="Comic Sans MS" w:hAnsi="Comic Sans MS"/>
        </w:rPr>
        <w:t>nsaction is attached to the statement.</w:t>
      </w:r>
    </w:p>
    <w:p w:rsidR="005D398F" w:rsidRPr="00557BFB" w:rsidRDefault="005D398F" w:rsidP="005D398F">
      <w:pPr>
        <w:autoSpaceDE w:val="0"/>
        <w:autoSpaceDN w:val="0"/>
        <w:adjustRightInd w:val="0"/>
        <w:rPr>
          <w:rFonts w:ascii="Comic Sans MS" w:hAnsi="Comic Sans MS"/>
          <w:sz w:val="10"/>
          <w:szCs w:val="10"/>
        </w:rPr>
      </w:pPr>
    </w:p>
    <w:p w:rsidR="005D398F" w:rsidRDefault="005D398F" w:rsidP="005D398F">
      <w:pPr>
        <w:autoSpaceDE w:val="0"/>
        <w:autoSpaceDN w:val="0"/>
        <w:adjustRightInd w:val="0"/>
      </w:pPr>
      <w:r w:rsidRPr="009D21FD">
        <w:rPr>
          <w:rFonts w:ascii="Comic Sans MS" w:hAnsi="Comic Sans MS"/>
        </w:rPr>
        <w:t>If the cardholder is disputing a charge listed on the statement, attach a copy of the Cardholder Statement of</w:t>
      </w:r>
      <w:r>
        <w:rPr>
          <w:rFonts w:ascii="Comic Sans MS" w:hAnsi="Comic Sans MS"/>
        </w:rPr>
        <w:t xml:space="preserve"> </w:t>
      </w:r>
      <w:r w:rsidRPr="009D21FD">
        <w:rPr>
          <w:rFonts w:ascii="Comic Sans MS" w:hAnsi="Comic Sans MS"/>
        </w:rPr>
        <w:t>Questioned Item form that has been completed to dispute the charge.</w:t>
      </w:r>
      <w:r w:rsidRPr="00557BFB">
        <w:t xml:space="preserve"> </w:t>
      </w:r>
    </w:p>
    <w:p w:rsidR="005D398F" w:rsidRPr="00A575B5" w:rsidRDefault="005D398F" w:rsidP="005D398F">
      <w:pPr>
        <w:autoSpaceDE w:val="0"/>
        <w:autoSpaceDN w:val="0"/>
        <w:adjustRightInd w:val="0"/>
        <w:rPr>
          <w:sz w:val="10"/>
          <w:szCs w:val="10"/>
        </w:rPr>
      </w:pPr>
    </w:p>
    <w:p w:rsidR="005D398F" w:rsidRPr="00A55DDD" w:rsidRDefault="005D398F" w:rsidP="005D398F">
      <w:pPr>
        <w:autoSpaceDE w:val="0"/>
        <w:autoSpaceDN w:val="0"/>
        <w:adjustRightInd w:val="0"/>
        <w:rPr>
          <w:rFonts w:ascii="Comic Sans MS" w:hAnsi="Comic Sans MS"/>
        </w:rPr>
      </w:pPr>
      <w:r w:rsidRPr="00557BFB">
        <w:rPr>
          <w:rFonts w:ascii="Comic Sans MS" w:hAnsi="Comic Sans MS"/>
        </w:rPr>
        <w:t xml:space="preserve">Upon reconciliation, the statement </w:t>
      </w:r>
      <w:r>
        <w:rPr>
          <w:rFonts w:ascii="Comic Sans MS" w:hAnsi="Comic Sans MS"/>
        </w:rPr>
        <w:t>and all supporting documentation, the City Clerk</w:t>
      </w:r>
      <w:r w:rsidRPr="00557BFB">
        <w:rPr>
          <w:rFonts w:ascii="Comic Sans MS" w:hAnsi="Comic Sans MS"/>
        </w:rPr>
        <w:t xml:space="preserve"> will review and approve the statement by:</w:t>
      </w:r>
    </w:p>
    <w:p w:rsidR="005D398F" w:rsidRDefault="005D398F" w:rsidP="005D398F">
      <w:pPr>
        <w:numPr>
          <w:ilvl w:val="0"/>
          <w:numId w:val="43"/>
        </w:numPr>
        <w:autoSpaceDE w:val="0"/>
        <w:autoSpaceDN w:val="0"/>
        <w:adjustRightInd w:val="0"/>
        <w:spacing w:after="0" w:line="240" w:lineRule="auto"/>
        <w:rPr>
          <w:rFonts w:ascii="Comic Sans MS" w:hAnsi="Comic Sans MS"/>
        </w:rPr>
      </w:pPr>
      <w:r w:rsidRPr="00557BFB">
        <w:rPr>
          <w:rFonts w:ascii="Comic Sans MS" w:hAnsi="Comic Sans MS"/>
        </w:rPr>
        <w:t>Ensuring that each purchase is an appropriate use of City funds</w:t>
      </w:r>
    </w:p>
    <w:p w:rsidR="005D398F" w:rsidRDefault="005D398F" w:rsidP="005D398F">
      <w:pPr>
        <w:numPr>
          <w:ilvl w:val="0"/>
          <w:numId w:val="43"/>
        </w:numPr>
        <w:autoSpaceDE w:val="0"/>
        <w:autoSpaceDN w:val="0"/>
        <w:adjustRightInd w:val="0"/>
        <w:spacing w:after="0" w:line="240" w:lineRule="auto"/>
        <w:rPr>
          <w:rFonts w:ascii="Comic Sans MS" w:hAnsi="Comic Sans MS"/>
        </w:rPr>
      </w:pPr>
      <w:r w:rsidRPr="00557BFB">
        <w:rPr>
          <w:rFonts w:ascii="Comic Sans MS" w:hAnsi="Comic Sans MS"/>
        </w:rPr>
        <w:t>Confirming that receipts and written explanations are attached for each listing on the statement</w:t>
      </w:r>
    </w:p>
    <w:p w:rsidR="005D398F" w:rsidRDefault="005D398F" w:rsidP="005D398F">
      <w:pPr>
        <w:numPr>
          <w:ilvl w:val="0"/>
          <w:numId w:val="43"/>
        </w:numPr>
        <w:autoSpaceDE w:val="0"/>
        <w:autoSpaceDN w:val="0"/>
        <w:adjustRightInd w:val="0"/>
        <w:spacing w:after="0" w:line="240" w:lineRule="auto"/>
        <w:rPr>
          <w:rFonts w:ascii="Comic Sans MS" w:hAnsi="Comic Sans MS"/>
        </w:rPr>
      </w:pPr>
      <w:r w:rsidRPr="00557BFB">
        <w:rPr>
          <w:rFonts w:ascii="Comic Sans MS" w:hAnsi="Comic Sans MS"/>
        </w:rPr>
        <w:t>Confirming that the attached receipts match the dollar amount of each listing on the statement</w:t>
      </w:r>
    </w:p>
    <w:p w:rsidR="005D398F" w:rsidRDefault="005D398F" w:rsidP="005D398F">
      <w:pPr>
        <w:numPr>
          <w:ilvl w:val="0"/>
          <w:numId w:val="43"/>
        </w:numPr>
        <w:autoSpaceDE w:val="0"/>
        <w:autoSpaceDN w:val="0"/>
        <w:adjustRightInd w:val="0"/>
        <w:spacing w:after="0" w:line="240" w:lineRule="auto"/>
        <w:rPr>
          <w:rFonts w:ascii="Comic Sans MS" w:hAnsi="Comic Sans MS"/>
        </w:rPr>
      </w:pPr>
      <w:r w:rsidRPr="00557BFB">
        <w:rPr>
          <w:rFonts w:ascii="Comic Sans MS" w:hAnsi="Comic Sans MS"/>
        </w:rPr>
        <w:t xml:space="preserve"> Ensuring that the card is not used for personal purposes, and</w:t>
      </w:r>
    </w:p>
    <w:p w:rsidR="005D398F" w:rsidRDefault="005D398F" w:rsidP="005D398F">
      <w:pPr>
        <w:numPr>
          <w:ilvl w:val="0"/>
          <w:numId w:val="43"/>
        </w:numPr>
        <w:autoSpaceDE w:val="0"/>
        <w:autoSpaceDN w:val="0"/>
        <w:adjustRightInd w:val="0"/>
        <w:spacing w:after="0" w:line="240" w:lineRule="auto"/>
        <w:rPr>
          <w:rFonts w:ascii="Comic Sans MS" w:hAnsi="Comic Sans MS"/>
        </w:rPr>
      </w:pPr>
      <w:r w:rsidRPr="00557BFB">
        <w:rPr>
          <w:rFonts w:ascii="Comic Sans MS" w:hAnsi="Comic Sans MS"/>
        </w:rPr>
        <w:t>Ensuring that the card is used and only the cardholder signs receipts</w:t>
      </w:r>
    </w:p>
    <w:p w:rsidR="005D398F" w:rsidRPr="00A575B5" w:rsidRDefault="005D398F" w:rsidP="005D398F">
      <w:pPr>
        <w:autoSpaceDE w:val="0"/>
        <w:autoSpaceDN w:val="0"/>
        <w:adjustRightInd w:val="0"/>
        <w:rPr>
          <w:rFonts w:ascii="Comic Sans MS" w:hAnsi="Comic Sans MS"/>
          <w:sz w:val="10"/>
          <w:szCs w:val="10"/>
        </w:rPr>
      </w:pPr>
    </w:p>
    <w:p w:rsidR="005D398F" w:rsidRDefault="005D398F" w:rsidP="005D398F">
      <w:pPr>
        <w:autoSpaceDE w:val="0"/>
        <w:autoSpaceDN w:val="0"/>
        <w:adjustRightInd w:val="0"/>
        <w:rPr>
          <w:rFonts w:ascii="Comic Sans MS" w:hAnsi="Comic Sans MS"/>
        </w:rPr>
      </w:pPr>
      <w:r w:rsidRPr="00557BFB">
        <w:rPr>
          <w:rFonts w:ascii="Comic Sans MS" w:hAnsi="Comic Sans MS"/>
        </w:rPr>
        <w:t xml:space="preserve">The </w:t>
      </w:r>
      <w:r>
        <w:rPr>
          <w:rFonts w:ascii="Comic Sans MS" w:hAnsi="Comic Sans MS"/>
        </w:rPr>
        <w:t>City Clerk</w:t>
      </w:r>
      <w:r w:rsidRPr="00557BFB">
        <w:rPr>
          <w:rFonts w:ascii="Comic Sans MS" w:hAnsi="Comic Sans MS"/>
        </w:rPr>
        <w:t xml:space="preserve"> must approve (by signing) the statement. By signing and approving the statement, the</w:t>
      </w:r>
      <w:r>
        <w:rPr>
          <w:rFonts w:ascii="Comic Sans MS" w:hAnsi="Comic Sans MS"/>
        </w:rPr>
        <w:t xml:space="preserve"> City Clerk</w:t>
      </w:r>
      <w:r w:rsidRPr="00557BFB">
        <w:rPr>
          <w:rFonts w:ascii="Comic Sans MS" w:hAnsi="Comic Sans MS"/>
        </w:rPr>
        <w:t xml:space="preserve"> certifies the statement's compliance to the established policies and procedures governing</w:t>
      </w:r>
      <w:r w:rsidR="00D810F9">
        <w:rPr>
          <w:rFonts w:ascii="Comic Sans MS" w:hAnsi="Comic Sans MS"/>
        </w:rPr>
        <w:t xml:space="preserve"> the purchasing card program.</w:t>
      </w:r>
    </w:p>
    <w:p w:rsidR="005D398F" w:rsidRDefault="005D398F" w:rsidP="005D398F">
      <w:pPr>
        <w:autoSpaceDE w:val="0"/>
        <w:autoSpaceDN w:val="0"/>
        <w:adjustRightInd w:val="0"/>
        <w:rPr>
          <w:rFonts w:ascii="Comic Sans MS" w:hAnsi="Comic Sans MS"/>
        </w:rPr>
      </w:pPr>
      <w:r>
        <w:rPr>
          <w:rFonts w:ascii="Comic Sans MS" w:hAnsi="Comic Sans MS"/>
        </w:rPr>
        <w:t>Passed and approved by the Governing Body on November 11</w:t>
      </w:r>
      <w:r w:rsidRPr="006C242A">
        <w:rPr>
          <w:rFonts w:ascii="Comic Sans MS" w:hAnsi="Comic Sans MS"/>
          <w:vertAlign w:val="superscript"/>
        </w:rPr>
        <w:t>th</w:t>
      </w:r>
      <w:r>
        <w:rPr>
          <w:rFonts w:ascii="Comic Sans MS" w:hAnsi="Comic Sans MS"/>
        </w:rPr>
        <w:t>, 2008.</w:t>
      </w:r>
    </w:p>
    <w:p w:rsidR="00D810F9" w:rsidRDefault="005D398F" w:rsidP="005D398F">
      <w:pPr>
        <w:autoSpaceDE w:val="0"/>
        <w:autoSpaceDN w:val="0"/>
        <w:adjustRightInd w:val="0"/>
        <w:rPr>
          <w:rFonts w:ascii="Comic Sans MS" w:hAnsi="Comic Sans MS"/>
          <w:u w:val="single"/>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u w:val="single"/>
        </w:rPr>
        <w:softHyphen/>
      </w:r>
      <w:r>
        <w:rPr>
          <w:rFonts w:ascii="Comic Sans MS" w:hAnsi="Comic Sans MS"/>
          <w:u w:val="single"/>
        </w:rPr>
        <w:softHyphen/>
      </w:r>
      <w:r>
        <w:rPr>
          <w:rFonts w:ascii="Comic Sans MS" w:hAnsi="Comic Sans MS"/>
          <w:u w:val="single"/>
        </w:rPr>
        <w:softHyphen/>
        <w:t>_______Alan Brundage_______</w:t>
      </w:r>
    </w:p>
    <w:p w:rsidR="005D398F" w:rsidRPr="00D810F9" w:rsidRDefault="005D398F" w:rsidP="005D398F">
      <w:pPr>
        <w:autoSpaceDE w:val="0"/>
        <w:autoSpaceDN w:val="0"/>
        <w:adjustRightInd w:val="0"/>
        <w:rPr>
          <w:rFonts w:ascii="Comic Sans MS" w:hAnsi="Comic Sans MS"/>
          <w:u w:val="single"/>
        </w:rPr>
      </w:pPr>
      <w:r w:rsidRPr="006C242A">
        <w:rPr>
          <w:rFonts w:ascii="Comic Sans MS" w:hAnsi="Comic Sans MS"/>
        </w:rPr>
        <w:t xml:space="preserve">                                                                                          Mayor</w:t>
      </w:r>
    </w:p>
    <w:p w:rsidR="005D398F" w:rsidRDefault="005D398F" w:rsidP="005D398F">
      <w:pPr>
        <w:autoSpaceDE w:val="0"/>
        <w:autoSpaceDN w:val="0"/>
        <w:adjustRightInd w:val="0"/>
        <w:rPr>
          <w:rFonts w:ascii="Comic Sans MS" w:hAnsi="Comic Sans MS"/>
        </w:rPr>
      </w:pPr>
      <w:r>
        <w:rPr>
          <w:rFonts w:ascii="Comic Sans MS" w:hAnsi="Comic Sans MS"/>
        </w:rPr>
        <w:t>Attest:</w:t>
      </w:r>
    </w:p>
    <w:p w:rsidR="005D398F" w:rsidRDefault="005D398F" w:rsidP="005D398F">
      <w:pPr>
        <w:autoSpaceDE w:val="0"/>
        <w:autoSpaceDN w:val="0"/>
        <w:adjustRightInd w:val="0"/>
        <w:rPr>
          <w:rFonts w:ascii="Comic Sans MS" w:hAnsi="Comic Sans MS"/>
        </w:rPr>
      </w:pPr>
    </w:p>
    <w:p w:rsidR="005D398F" w:rsidRDefault="005D398F" w:rsidP="005D398F">
      <w:pPr>
        <w:autoSpaceDE w:val="0"/>
        <w:autoSpaceDN w:val="0"/>
        <w:adjustRightInd w:val="0"/>
        <w:rPr>
          <w:rFonts w:ascii="Comic Sans MS" w:hAnsi="Comic Sans MS"/>
          <w:u w:val="single"/>
        </w:rPr>
      </w:pPr>
      <w:r>
        <w:rPr>
          <w:rFonts w:ascii="Comic Sans MS" w:hAnsi="Comic Sans MS"/>
        </w:rPr>
        <w:softHyphen/>
      </w:r>
      <w:r>
        <w:rPr>
          <w:rFonts w:ascii="Comic Sans MS" w:hAnsi="Comic Sans MS"/>
          <w:u w:val="single"/>
        </w:rPr>
        <w:t>______Janet Etheridge____________</w:t>
      </w:r>
    </w:p>
    <w:p w:rsidR="005D398F" w:rsidRDefault="005D398F" w:rsidP="005D398F">
      <w:pPr>
        <w:autoSpaceDE w:val="0"/>
        <w:autoSpaceDN w:val="0"/>
        <w:adjustRightInd w:val="0"/>
        <w:rPr>
          <w:rFonts w:ascii="Comic Sans MS" w:hAnsi="Comic Sans MS"/>
        </w:rPr>
      </w:pPr>
      <w:r w:rsidRPr="006C242A">
        <w:rPr>
          <w:rFonts w:ascii="Comic Sans MS" w:hAnsi="Comic Sans MS"/>
        </w:rPr>
        <w:t xml:space="preserve"> </w:t>
      </w:r>
      <w:r>
        <w:rPr>
          <w:rFonts w:ascii="Comic Sans MS" w:hAnsi="Comic Sans MS"/>
        </w:rPr>
        <w:t xml:space="preserve">   </w:t>
      </w:r>
      <w:r w:rsidR="00D810F9">
        <w:rPr>
          <w:rFonts w:ascii="Comic Sans MS" w:hAnsi="Comic Sans MS"/>
        </w:rPr>
        <w:t>City Cler</w:t>
      </w:r>
      <w:r w:rsidR="009169BE">
        <w:rPr>
          <w:rFonts w:ascii="Comic Sans MS" w:hAnsi="Comic Sans MS"/>
        </w:rPr>
        <w:t>k</w:t>
      </w:r>
    </w:p>
    <w:p w:rsidR="00D810F9" w:rsidRDefault="00D810F9" w:rsidP="005D398F">
      <w:pPr>
        <w:autoSpaceDE w:val="0"/>
        <w:autoSpaceDN w:val="0"/>
        <w:adjustRightInd w:val="0"/>
        <w:rPr>
          <w:rFonts w:ascii="Comic Sans MS" w:hAnsi="Comic Sans MS"/>
        </w:rPr>
      </w:pPr>
    </w:p>
    <w:p w:rsidR="00A14D07" w:rsidRDefault="00A14D07" w:rsidP="005D398F">
      <w:pPr>
        <w:autoSpaceDE w:val="0"/>
        <w:autoSpaceDN w:val="0"/>
        <w:adjustRightInd w:val="0"/>
        <w:rPr>
          <w:rFonts w:ascii="Comic Sans MS" w:hAnsi="Comic Sans MS"/>
        </w:rPr>
      </w:pPr>
    </w:p>
    <w:p w:rsidR="00A14D07" w:rsidRDefault="00A14D07" w:rsidP="005D398F">
      <w:pPr>
        <w:autoSpaceDE w:val="0"/>
        <w:autoSpaceDN w:val="0"/>
        <w:adjustRightInd w:val="0"/>
        <w:rPr>
          <w:rFonts w:ascii="Comic Sans MS" w:hAnsi="Comic Sans MS"/>
        </w:rPr>
      </w:pPr>
    </w:p>
    <w:p w:rsidR="00A14D07" w:rsidRDefault="00A14D07" w:rsidP="005D398F">
      <w:pPr>
        <w:autoSpaceDE w:val="0"/>
        <w:autoSpaceDN w:val="0"/>
        <w:adjustRightInd w:val="0"/>
        <w:rPr>
          <w:rFonts w:ascii="Comic Sans MS" w:hAnsi="Comic Sans MS"/>
        </w:rPr>
      </w:pPr>
    </w:p>
    <w:p w:rsidR="00A14D07" w:rsidRDefault="00A14D07" w:rsidP="005D398F">
      <w:pPr>
        <w:autoSpaceDE w:val="0"/>
        <w:autoSpaceDN w:val="0"/>
        <w:adjustRightInd w:val="0"/>
        <w:rPr>
          <w:rFonts w:ascii="Comic Sans MS" w:hAnsi="Comic Sans MS"/>
        </w:rPr>
      </w:pPr>
    </w:p>
    <w:p w:rsidR="00A14D07" w:rsidRDefault="00A14D07" w:rsidP="005D398F">
      <w:pPr>
        <w:autoSpaceDE w:val="0"/>
        <w:autoSpaceDN w:val="0"/>
        <w:adjustRightInd w:val="0"/>
        <w:rPr>
          <w:rFonts w:ascii="Comic Sans MS" w:hAnsi="Comic Sans MS"/>
        </w:rPr>
      </w:pPr>
    </w:p>
    <w:p w:rsidR="00A14D07" w:rsidRDefault="00A14D07" w:rsidP="005D398F">
      <w:pPr>
        <w:autoSpaceDE w:val="0"/>
        <w:autoSpaceDN w:val="0"/>
        <w:adjustRightInd w:val="0"/>
        <w:rPr>
          <w:rFonts w:ascii="Comic Sans MS" w:hAnsi="Comic Sans MS"/>
        </w:rPr>
      </w:pPr>
    </w:p>
    <w:p w:rsidR="006363AC" w:rsidRDefault="006363AC" w:rsidP="005D398F">
      <w:pPr>
        <w:autoSpaceDE w:val="0"/>
        <w:autoSpaceDN w:val="0"/>
        <w:adjustRightInd w:val="0"/>
        <w:rPr>
          <w:rFonts w:ascii="Comic Sans MS" w:hAnsi="Comic Sans MS"/>
        </w:rPr>
      </w:pPr>
    </w:p>
    <w:p w:rsidR="006363AC" w:rsidRDefault="006363AC" w:rsidP="005D398F">
      <w:pPr>
        <w:autoSpaceDE w:val="0"/>
        <w:autoSpaceDN w:val="0"/>
        <w:adjustRightInd w:val="0"/>
        <w:rPr>
          <w:rFonts w:ascii="Comic Sans MS" w:hAnsi="Comic Sans MS"/>
        </w:rPr>
      </w:pPr>
    </w:p>
    <w:p w:rsidR="00A14D07" w:rsidRDefault="00A14D07" w:rsidP="005D398F">
      <w:pPr>
        <w:autoSpaceDE w:val="0"/>
        <w:autoSpaceDN w:val="0"/>
        <w:adjustRightInd w:val="0"/>
        <w:rPr>
          <w:rFonts w:ascii="Comic Sans MS" w:hAnsi="Comic Sans MS"/>
        </w:rPr>
      </w:pPr>
    </w:p>
    <w:p w:rsidR="005D398F" w:rsidRPr="004F1E97" w:rsidRDefault="005D398F" w:rsidP="005D398F">
      <w:pPr>
        <w:jc w:val="center"/>
        <w:rPr>
          <w:rFonts w:ascii="Comic Sans MS" w:hAnsi="Comic Sans MS"/>
          <w:b/>
          <w:sz w:val="18"/>
          <w:szCs w:val="18"/>
        </w:rPr>
      </w:pPr>
      <w:r w:rsidRPr="004F1E97">
        <w:rPr>
          <w:rFonts w:ascii="Comic Sans MS" w:hAnsi="Comic Sans MS"/>
          <w:b/>
          <w:sz w:val="18"/>
          <w:szCs w:val="18"/>
        </w:rPr>
        <w:lastRenderedPageBreak/>
        <w:t>PURCHASING CARD CARDHOLDER AGREEMENT</w:t>
      </w:r>
    </w:p>
    <w:p w:rsidR="005D398F" w:rsidRPr="004F1E97" w:rsidRDefault="005D398F" w:rsidP="005D398F">
      <w:pPr>
        <w:rPr>
          <w:rFonts w:ascii="Comic Sans MS" w:hAnsi="Comic Sans MS"/>
          <w:sz w:val="18"/>
          <w:szCs w:val="18"/>
        </w:rPr>
      </w:pPr>
    </w:p>
    <w:p w:rsidR="005D398F" w:rsidRPr="004F1E97" w:rsidRDefault="005D398F" w:rsidP="005D398F">
      <w:pPr>
        <w:rPr>
          <w:rFonts w:ascii="Comic Sans MS" w:hAnsi="Comic Sans MS"/>
          <w:sz w:val="18"/>
          <w:szCs w:val="18"/>
        </w:rPr>
      </w:pPr>
      <w:r w:rsidRPr="004F1E97">
        <w:rPr>
          <w:rFonts w:ascii="Comic Sans MS" w:hAnsi="Comic Sans MS"/>
          <w:sz w:val="18"/>
          <w:szCs w:val="18"/>
        </w:rPr>
        <w:t>I, ________________________________________________, hereby accept, as a condition of employment with the City of Argonia, a UMB Bank Visa Procurement Card.  As a Cardholder, I agree to comply with the following terms and conditions regarding my use of the Card.</w:t>
      </w:r>
    </w:p>
    <w:p w:rsidR="005D398F" w:rsidRPr="004F1E97" w:rsidRDefault="005D398F" w:rsidP="00A55DDD">
      <w:pPr>
        <w:rPr>
          <w:rFonts w:ascii="Comic Sans MS" w:hAnsi="Comic Sans MS"/>
          <w:sz w:val="18"/>
          <w:szCs w:val="18"/>
        </w:rPr>
      </w:pPr>
    </w:p>
    <w:p w:rsidR="005D398F" w:rsidRPr="004F1E97" w:rsidRDefault="005D398F" w:rsidP="00A55DDD">
      <w:pPr>
        <w:ind w:left="720" w:hanging="720"/>
        <w:rPr>
          <w:rFonts w:ascii="Comic Sans MS" w:hAnsi="Comic Sans MS"/>
          <w:sz w:val="18"/>
          <w:szCs w:val="18"/>
        </w:rPr>
      </w:pPr>
      <w:r w:rsidRPr="004F1E97">
        <w:rPr>
          <w:rFonts w:ascii="Comic Sans MS" w:hAnsi="Comic Sans MS"/>
          <w:sz w:val="18"/>
          <w:szCs w:val="18"/>
        </w:rPr>
        <w:t>1.</w:t>
      </w:r>
      <w:r w:rsidRPr="004F1E97">
        <w:rPr>
          <w:rFonts w:ascii="Comic Sans MS" w:hAnsi="Comic Sans MS"/>
          <w:sz w:val="18"/>
          <w:szCs w:val="18"/>
        </w:rPr>
        <w:tab/>
        <w:t>I understand that I will be making financial commitments on behalf of the City of Argonia and will seek to maximize the pu</w:t>
      </w:r>
      <w:r w:rsidR="00A55DDD">
        <w:rPr>
          <w:rFonts w:ascii="Comic Sans MS" w:hAnsi="Comic Sans MS"/>
          <w:sz w:val="18"/>
          <w:szCs w:val="18"/>
        </w:rPr>
        <w:t>rchasing value of public funds.</w:t>
      </w:r>
    </w:p>
    <w:p w:rsidR="005D398F" w:rsidRPr="004F1E97" w:rsidRDefault="005D398F" w:rsidP="00A55DDD">
      <w:pPr>
        <w:ind w:left="720" w:hanging="720"/>
        <w:rPr>
          <w:rFonts w:ascii="Comic Sans MS" w:hAnsi="Comic Sans MS"/>
          <w:sz w:val="18"/>
          <w:szCs w:val="18"/>
        </w:rPr>
      </w:pPr>
      <w:r w:rsidRPr="004F1E97">
        <w:rPr>
          <w:rFonts w:ascii="Comic Sans MS" w:hAnsi="Comic Sans MS"/>
          <w:sz w:val="18"/>
          <w:szCs w:val="18"/>
        </w:rPr>
        <w:t>2.</w:t>
      </w:r>
      <w:r w:rsidRPr="004F1E97">
        <w:rPr>
          <w:rFonts w:ascii="Comic Sans MS" w:hAnsi="Comic Sans MS"/>
          <w:sz w:val="18"/>
          <w:szCs w:val="18"/>
        </w:rPr>
        <w:tab/>
        <w:t>I understand that the City is liable to UMB Bank Visa for</w:t>
      </w:r>
      <w:r w:rsidR="00A55DDD">
        <w:rPr>
          <w:rFonts w:ascii="Comic Sans MS" w:hAnsi="Comic Sans MS"/>
          <w:sz w:val="18"/>
          <w:szCs w:val="18"/>
        </w:rPr>
        <w:t xml:space="preserve"> all charges made on this card.</w:t>
      </w:r>
    </w:p>
    <w:p w:rsidR="005D398F" w:rsidRPr="004F1E97" w:rsidRDefault="005D398F" w:rsidP="00A55DDD">
      <w:pPr>
        <w:ind w:left="720" w:hanging="720"/>
        <w:rPr>
          <w:rFonts w:ascii="Comic Sans MS" w:hAnsi="Comic Sans MS"/>
          <w:sz w:val="18"/>
          <w:szCs w:val="18"/>
        </w:rPr>
      </w:pPr>
      <w:r w:rsidRPr="004F1E97">
        <w:rPr>
          <w:rFonts w:ascii="Comic Sans MS" w:hAnsi="Comic Sans MS"/>
          <w:sz w:val="18"/>
          <w:szCs w:val="18"/>
        </w:rPr>
        <w:t>3.</w:t>
      </w:r>
      <w:r w:rsidRPr="004F1E97">
        <w:rPr>
          <w:rFonts w:ascii="Comic Sans MS" w:hAnsi="Comic Sans MS"/>
          <w:sz w:val="18"/>
          <w:szCs w:val="18"/>
        </w:rPr>
        <w:tab/>
        <w:t>I agree to use this Card for approved purchases only as outlined in the Purchasing Policy.  Misuse or abuse of the Procurement Card will result in revocation of the Card and appropriate disciplinary action, which may include termination. Policy violations in</w:t>
      </w:r>
      <w:r w:rsidR="00A55DDD">
        <w:rPr>
          <w:rFonts w:ascii="Comic Sans MS" w:hAnsi="Comic Sans MS"/>
          <w:sz w:val="18"/>
          <w:szCs w:val="18"/>
        </w:rPr>
        <w:t>clude, but are not limited to:</w:t>
      </w:r>
      <w:r w:rsidR="00A55DDD">
        <w:rPr>
          <w:rFonts w:ascii="Comic Sans MS" w:hAnsi="Comic Sans MS"/>
          <w:sz w:val="18"/>
          <w:szCs w:val="18"/>
        </w:rPr>
        <w:tab/>
      </w:r>
    </w:p>
    <w:p w:rsidR="005D398F" w:rsidRPr="004F1E97" w:rsidRDefault="005D398F" w:rsidP="005D398F">
      <w:pPr>
        <w:numPr>
          <w:ilvl w:val="0"/>
          <w:numId w:val="44"/>
        </w:numPr>
        <w:spacing w:after="0" w:line="240" w:lineRule="auto"/>
        <w:ind w:left="900" w:hanging="720"/>
        <w:rPr>
          <w:rFonts w:ascii="Comic Sans MS" w:hAnsi="Comic Sans MS"/>
          <w:sz w:val="18"/>
          <w:szCs w:val="18"/>
        </w:rPr>
      </w:pPr>
      <w:r w:rsidRPr="004F1E97">
        <w:rPr>
          <w:rFonts w:ascii="Comic Sans MS" w:hAnsi="Comic Sans MS"/>
          <w:sz w:val="18"/>
          <w:szCs w:val="18"/>
        </w:rPr>
        <w:t>Purchasing Items for personal use, whether for myself or for others;</w:t>
      </w:r>
    </w:p>
    <w:p w:rsidR="005D398F" w:rsidRPr="004F1E97" w:rsidRDefault="005D398F" w:rsidP="005D398F">
      <w:pPr>
        <w:numPr>
          <w:ilvl w:val="0"/>
          <w:numId w:val="44"/>
        </w:numPr>
        <w:spacing w:after="0" w:line="240" w:lineRule="auto"/>
        <w:ind w:left="900" w:hanging="720"/>
        <w:rPr>
          <w:rFonts w:ascii="Comic Sans MS" w:hAnsi="Comic Sans MS"/>
          <w:sz w:val="18"/>
          <w:szCs w:val="18"/>
        </w:rPr>
      </w:pPr>
      <w:r w:rsidRPr="004F1E97">
        <w:rPr>
          <w:rFonts w:ascii="Comic Sans MS" w:hAnsi="Comic Sans MS"/>
          <w:sz w:val="18"/>
          <w:szCs w:val="18"/>
        </w:rPr>
        <w:t>Using the Procurement Card for purchases over the established limits;</w:t>
      </w:r>
    </w:p>
    <w:p w:rsidR="005D398F" w:rsidRPr="004F1E97" w:rsidRDefault="005D398F" w:rsidP="005D398F">
      <w:pPr>
        <w:numPr>
          <w:ilvl w:val="0"/>
          <w:numId w:val="44"/>
        </w:numPr>
        <w:spacing w:after="0" w:line="240" w:lineRule="auto"/>
        <w:ind w:left="900" w:hanging="720"/>
        <w:rPr>
          <w:rFonts w:ascii="Comic Sans MS" w:hAnsi="Comic Sans MS"/>
          <w:sz w:val="18"/>
          <w:szCs w:val="18"/>
        </w:rPr>
      </w:pPr>
      <w:r w:rsidRPr="004F1E97">
        <w:rPr>
          <w:rFonts w:ascii="Comic Sans MS" w:hAnsi="Comic Sans MS"/>
          <w:sz w:val="18"/>
          <w:szCs w:val="18"/>
        </w:rPr>
        <w:t>Failure to return the Procurement Card when reassigned, relocated, transferred,  or terminated;</w:t>
      </w:r>
    </w:p>
    <w:p w:rsidR="005D398F" w:rsidRPr="004F1E97" w:rsidRDefault="005D398F" w:rsidP="005D398F">
      <w:pPr>
        <w:numPr>
          <w:ilvl w:val="0"/>
          <w:numId w:val="44"/>
        </w:numPr>
        <w:spacing w:after="0" w:line="240" w:lineRule="auto"/>
        <w:ind w:left="900" w:hanging="720"/>
        <w:rPr>
          <w:rFonts w:ascii="Comic Sans MS" w:hAnsi="Comic Sans MS"/>
          <w:sz w:val="18"/>
          <w:szCs w:val="18"/>
        </w:rPr>
      </w:pPr>
      <w:r w:rsidRPr="004F1E97">
        <w:rPr>
          <w:rFonts w:ascii="Comic Sans MS" w:hAnsi="Comic Sans MS"/>
          <w:sz w:val="18"/>
          <w:szCs w:val="18"/>
        </w:rPr>
        <w:t>Failure to submit proper documentation for reconciliation.</w:t>
      </w:r>
    </w:p>
    <w:p w:rsidR="005D398F" w:rsidRPr="004F1E97" w:rsidRDefault="005D398F" w:rsidP="005D398F">
      <w:pPr>
        <w:rPr>
          <w:rFonts w:ascii="Comic Sans MS" w:hAnsi="Comic Sans MS"/>
          <w:sz w:val="18"/>
          <w:szCs w:val="18"/>
        </w:rPr>
      </w:pPr>
    </w:p>
    <w:p w:rsidR="005D398F" w:rsidRPr="004F1E97" w:rsidRDefault="005D398F" w:rsidP="00A55DDD">
      <w:pPr>
        <w:ind w:left="720" w:hanging="720"/>
        <w:rPr>
          <w:rFonts w:ascii="Comic Sans MS" w:hAnsi="Comic Sans MS"/>
          <w:sz w:val="18"/>
          <w:szCs w:val="18"/>
        </w:rPr>
      </w:pPr>
      <w:r w:rsidRPr="004F1E97">
        <w:rPr>
          <w:rFonts w:ascii="Comic Sans MS" w:hAnsi="Comic Sans MS"/>
          <w:sz w:val="18"/>
          <w:szCs w:val="18"/>
        </w:rPr>
        <w:t>4.</w:t>
      </w:r>
      <w:r w:rsidRPr="004F1E97">
        <w:rPr>
          <w:rFonts w:ascii="Comic Sans MS" w:hAnsi="Comic Sans MS"/>
          <w:sz w:val="18"/>
          <w:szCs w:val="18"/>
        </w:rPr>
        <w:tab/>
        <w:t>I agree to return the Card immediately upon request by the City Clerk or City Council or upon termination of employment (including retirement). Should there be an organizational change, which causes my department to change, I agree to return my Card and arrange for a new one, if appropriate</w:t>
      </w:r>
      <w:r w:rsidR="00A55DDD">
        <w:rPr>
          <w:rFonts w:ascii="Comic Sans MS" w:hAnsi="Comic Sans MS"/>
          <w:sz w:val="18"/>
          <w:szCs w:val="18"/>
        </w:rPr>
        <w:t>.</w:t>
      </w:r>
    </w:p>
    <w:p w:rsidR="005D398F" w:rsidRPr="004F1E97" w:rsidRDefault="005D398F" w:rsidP="00A55DDD">
      <w:pPr>
        <w:ind w:left="720" w:hanging="720"/>
        <w:rPr>
          <w:rFonts w:ascii="Comic Sans MS" w:hAnsi="Comic Sans MS"/>
          <w:sz w:val="18"/>
          <w:szCs w:val="18"/>
        </w:rPr>
      </w:pPr>
      <w:r w:rsidRPr="004F1E97">
        <w:rPr>
          <w:rFonts w:ascii="Comic Sans MS" w:hAnsi="Comic Sans MS"/>
          <w:sz w:val="18"/>
          <w:szCs w:val="18"/>
        </w:rPr>
        <w:t>5.</w:t>
      </w:r>
      <w:r w:rsidRPr="004F1E97">
        <w:rPr>
          <w:rFonts w:ascii="Comic Sans MS" w:hAnsi="Comic Sans MS"/>
          <w:sz w:val="18"/>
          <w:szCs w:val="18"/>
        </w:rPr>
        <w:tab/>
        <w:t>If the Card is lost or stolen, I agree to not</w:t>
      </w:r>
      <w:r w:rsidR="00A55DDD">
        <w:rPr>
          <w:rFonts w:ascii="Comic Sans MS" w:hAnsi="Comic Sans MS"/>
          <w:sz w:val="18"/>
          <w:szCs w:val="18"/>
        </w:rPr>
        <w:t>ify the City Clerk immediately.</w:t>
      </w:r>
    </w:p>
    <w:p w:rsidR="005D398F" w:rsidRPr="004F1E97" w:rsidRDefault="005D398F" w:rsidP="00A55DDD">
      <w:pPr>
        <w:ind w:left="720" w:hanging="720"/>
        <w:rPr>
          <w:rFonts w:ascii="Comic Sans MS" w:hAnsi="Comic Sans MS"/>
          <w:sz w:val="18"/>
          <w:szCs w:val="18"/>
        </w:rPr>
      </w:pPr>
      <w:r w:rsidRPr="004F1E97">
        <w:rPr>
          <w:rFonts w:ascii="Comic Sans MS" w:hAnsi="Comic Sans MS"/>
          <w:sz w:val="18"/>
          <w:szCs w:val="18"/>
        </w:rPr>
        <w:t>6.</w:t>
      </w:r>
      <w:r w:rsidRPr="004F1E97">
        <w:rPr>
          <w:rFonts w:ascii="Comic Sans MS" w:hAnsi="Comic Sans MS"/>
          <w:sz w:val="18"/>
          <w:szCs w:val="18"/>
        </w:rPr>
        <w:tab/>
        <w:t>I have been given a copy of the City of Argonia Procurement Card Policy, received training, and understand the require</w:t>
      </w:r>
      <w:r w:rsidR="00A55DDD">
        <w:rPr>
          <w:rFonts w:ascii="Comic Sans MS" w:hAnsi="Comic Sans MS"/>
          <w:sz w:val="18"/>
          <w:szCs w:val="18"/>
        </w:rPr>
        <w:t>ments for Procurement Card use.</w:t>
      </w:r>
    </w:p>
    <w:p w:rsidR="005D398F" w:rsidRPr="004F1E97" w:rsidRDefault="005D398F" w:rsidP="005D398F">
      <w:pPr>
        <w:ind w:left="720" w:hanging="720"/>
        <w:rPr>
          <w:rFonts w:ascii="Comic Sans MS" w:hAnsi="Comic Sans MS"/>
          <w:sz w:val="18"/>
          <w:szCs w:val="18"/>
        </w:rPr>
      </w:pPr>
      <w:r w:rsidRPr="004F1E97">
        <w:rPr>
          <w:rFonts w:ascii="Comic Sans MS" w:hAnsi="Comic Sans MS"/>
          <w:sz w:val="18"/>
          <w:szCs w:val="18"/>
        </w:rPr>
        <w:t>7.</w:t>
      </w:r>
      <w:r w:rsidRPr="004F1E97">
        <w:rPr>
          <w:rFonts w:ascii="Comic Sans MS" w:hAnsi="Comic Sans MS"/>
          <w:sz w:val="18"/>
          <w:szCs w:val="18"/>
        </w:rPr>
        <w:tab/>
        <w:t>I agree that should I willfully violate the terms of this agreement, I will reimburse the City of Argonia for all charges incurred and any fees related to the collection of those charges.</w:t>
      </w:r>
    </w:p>
    <w:p w:rsidR="005D398F" w:rsidRPr="004F1E97" w:rsidRDefault="005D398F" w:rsidP="005D398F">
      <w:pPr>
        <w:rPr>
          <w:rFonts w:ascii="Comic Sans MS" w:hAnsi="Comic Sans MS"/>
          <w:b/>
          <w:sz w:val="18"/>
          <w:szCs w:val="18"/>
        </w:rPr>
      </w:pPr>
    </w:p>
    <w:p w:rsidR="005D398F" w:rsidRPr="004F1E97" w:rsidRDefault="005D398F" w:rsidP="005D398F">
      <w:pPr>
        <w:rPr>
          <w:rFonts w:ascii="Comic Sans MS" w:hAnsi="Comic Sans MS"/>
          <w:sz w:val="18"/>
          <w:szCs w:val="18"/>
        </w:rPr>
      </w:pPr>
      <w:r w:rsidRPr="004F1E97">
        <w:rPr>
          <w:rFonts w:ascii="Comic Sans MS" w:hAnsi="Comic Sans MS"/>
          <w:b/>
          <w:sz w:val="18"/>
          <w:szCs w:val="18"/>
        </w:rPr>
        <w:t xml:space="preserve">____________________________________    </w:t>
      </w:r>
      <w:r>
        <w:rPr>
          <w:rFonts w:ascii="Comic Sans MS" w:hAnsi="Comic Sans MS"/>
          <w:b/>
          <w:sz w:val="18"/>
          <w:szCs w:val="18"/>
        </w:rPr>
        <w:t xml:space="preserve">     </w:t>
      </w:r>
      <w:r w:rsidRPr="004F1E97">
        <w:rPr>
          <w:rFonts w:ascii="Comic Sans MS" w:hAnsi="Comic Sans MS"/>
          <w:b/>
          <w:sz w:val="18"/>
          <w:szCs w:val="18"/>
        </w:rPr>
        <w:t xml:space="preserve">  </w:t>
      </w:r>
      <w:r w:rsidRPr="004F1E97">
        <w:rPr>
          <w:rFonts w:ascii="Comic Sans MS" w:hAnsi="Comic Sans MS"/>
          <w:sz w:val="18"/>
          <w:szCs w:val="18"/>
        </w:rPr>
        <w:t>_________________________________</w:t>
      </w:r>
      <w:r w:rsidRPr="004F1E97">
        <w:rPr>
          <w:rFonts w:ascii="Comic Sans MS" w:hAnsi="Comic Sans MS"/>
          <w:sz w:val="18"/>
          <w:szCs w:val="18"/>
        </w:rPr>
        <w:tab/>
      </w:r>
    </w:p>
    <w:p w:rsidR="005D398F" w:rsidRPr="004F1E97" w:rsidRDefault="005D398F" w:rsidP="005D398F">
      <w:pPr>
        <w:rPr>
          <w:rFonts w:ascii="Comic Sans MS" w:hAnsi="Comic Sans MS"/>
          <w:sz w:val="18"/>
          <w:szCs w:val="18"/>
        </w:rPr>
      </w:pPr>
      <w:r w:rsidRPr="004F1E97">
        <w:rPr>
          <w:rFonts w:ascii="Comic Sans MS" w:hAnsi="Comic Sans MS"/>
          <w:sz w:val="18"/>
          <w:szCs w:val="18"/>
        </w:rPr>
        <w:t>Employee Signature</w:t>
      </w:r>
      <w:r w:rsidRPr="004F1E97">
        <w:rPr>
          <w:rFonts w:ascii="Comic Sans MS" w:hAnsi="Comic Sans MS"/>
          <w:sz w:val="18"/>
          <w:szCs w:val="18"/>
        </w:rPr>
        <w:tab/>
      </w:r>
      <w:r w:rsidRPr="004F1E97">
        <w:rPr>
          <w:rFonts w:ascii="Comic Sans MS" w:hAnsi="Comic Sans MS"/>
          <w:sz w:val="18"/>
          <w:szCs w:val="18"/>
        </w:rPr>
        <w:tab/>
        <w:t xml:space="preserve">             Date                 City Clerk Signature</w:t>
      </w:r>
      <w:r w:rsidRPr="004F1E97">
        <w:rPr>
          <w:rFonts w:ascii="Comic Sans MS" w:hAnsi="Comic Sans MS"/>
          <w:sz w:val="18"/>
          <w:szCs w:val="18"/>
        </w:rPr>
        <w:tab/>
      </w:r>
      <w:r w:rsidRPr="004F1E97">
        <w:rPr>
          <w:rFonts w:ascii="Comic Sans MS" w:hAnsi="Comic Sans MS"/>
          <w:sz w:val="18"/>
          <w:szCs w:val="18"/>
        </w:rPr>
        <w:tab/>
        <w:t xml:space="preserve">      Date</w:t>
      </w:r>
    </w:p>
    <w:p w:rsidR="005D398F" w:rsidRPr="004F1E97" w:rsidRDefault="005D398F" w:rsidP="005D398F">
      <w:pPr>
        <w:rPr>
          <w:rFonts w:ascii="Comic Sans MS" w:hAnsi="Comic Sans MS"/>
          <w:b/>
          <w:sz w:val="18"/>
          <w:szCs w:val="18"/>
        </w:rPr>
      </w:pPr>
    </w:p>
    <w:p w:rsidR="005D398F" w:rsidRPr="004F1E97" w:rsidRDefault="005D398F" w:rsidP="005D398F">
      <w:pPr>
        <w:rPr>
          <w:rFonts w:ascii="Comic Sans MS" w:hAnsi="Comic Sans MS"/>
          <w:sz w:val="18"/>
          <w:szCs w:val="18"/>
        </w:rPr>
      </w:pPr>
      <w:r w:rsidRPr="004F1E97">
        <w:rPr>
          <w:rFonts w:ascii="Comic Sans MS" w:hAnsi="Comic Sans MS"/>
          <w:sz w:val="18"/>
          <w:szCs w:val="18"/>
        </w:rPr>
        <w:tab/>
      </w:r>
    </w:p>
    <w:p w:rsidR="005D398F" w:rsidRDefault="005D398F" w:rsidP="005D398F">
      <w:pPr>
        <w:rPr>
          <w:rFonts w:ascii="Comic Sans MS" w:hAnsi="Comic Sans MS"/>
          <w:sz w:val="18"/>
          <w:szCs w:val="18"/>
        </w:rPr>
      </w:pPr>
    </w:p>
    <w:p w:rsidR="00A14D07" w:rsidRDefault="00A14D07" w:rsidP="005D398F">
      <w:pPr>
        <w:rPr>
          <w:rFonts w:ascii="Comic Sans MS" w:hAnsi="Comic Sans MS"/>
          <w:sz w:val="18"/>
          <w:szCs w:val="18"/>
        </w:rPr>
      </w:pPr>
    </w:p>
    <w:p w:rsidR="006363AC" w:rsidRDefault="006363AC" w:rsidP="005D398F">
      <w:pPr>
        <w:rPr>
          <w:rFonts w:ascii="Comic Sans MS" w:hAnsi="Comic Sans MS"/>
          <w:sz w:val="18"/>
          <w:szCs w:val="18"/>
        </w:rPr>
      </w:pPr>
    </w:p>
    <w:p w:rsidR="00A14D07" w:rsidRPr="004F1E97" w:rsidRDefault="00A14D07" w:rsidP="005D398F">
      <w:pPr>
        <w:rPr>
          <w:rFonts w:ascii="Comic Sans MS" w:hAnsi="Comic Sans MS"/>
          <w:sz w:val="18"/>
          <w:szCs w:val="18"/>
        </w:rPr>
      </w:pPr>
    </w:p>
    <w:p w:rsidR="00D810F9" w:rsidRDefault="00D810F9" w:rsidP="005D398F">
      <w:pPr>
        <w:jc w:val="center"/>
        <w:rPr>
          <w:rFonts w:ascii="Comic Sans MS" w:hAnsi="Comic Sans MS"/>
          <w:sz w:val="18"/>
          <w:szCs w:val="18"/>
        </w:rPr>
      </w:pPr>
    </w:p>
    <w:p w:rsidR="005D398F" w:rsidRPr="004F1E97" w:rsidRDefault="005D398F" w:rsidP="005D398F">
      <w:pPr>
        <w:jc w:val="center"/>
        <w:rPr>
          <w:rFonts w:ascii="Comic Sans MS" w:hAnsi="Comic Sans MS"/>
          <w:sz w:val="18"/>
          <w:szCs w:val="18"/>
        </w:rPr>
      </w:pPr>
      <w:r w:rsidRPr="004F1E97">
        <w:rPr>
          <w:rFonts w:ascii="Comic Sans MS" w:hAnsi="Comic Sans MS"/>
          <w:sz w:val="18"/>
          <w:szCs w:val="18"/>
        </w:rPr>
        <w:lastRenderedPageBreak/>
        <w:t>City Clerk will complete the information below this line</w:t>
      </w:r>
    </w:p>
    <w:p w:rsidR="005D398F" w:rsidRPr="004F1E97" w:rsidRDefault="005D398F" w:rsidP="005D398F">
      <w:pPr>
        <w:jc w:val="center"/>
        <w:rPr>
          <w:rFonts w:ascii="Comic Sans MS" w:hAnsi="Comic Sans MS"/>
          <w:sz w:val="18"/>
          <w:szCs w:val="18"/>
        </w:rPr>
      </w:pPr>
    </w:p>
    <w:p w:rsidR="005D398F" w:rsidRPr="009D3414" w:rsidRDefault="005D398F" w:rsidP="005D398F">
      <w:pPr>
        <w:rPr>
          <w:rFonts w:ascii="Comic Sans MS" w:hAnsi="Comic Sans MS"/>
          <w:sz w:val="18"/>
          <w:szCs w:val="18"/>
        </w:rPr>
      </w:pPr>
      <w:r w:rsidRPr="004F1E97">
        <w:rPr>
          <w:rFonts w:ascii="Comic Sans MS" w:hAnsi="Comic Sans MS"/>
          <w:sz w:val="18"/>
          <w:szCs w:val="18"/>
        </w:rPr>
        <w:t>Per transaction limit $__________      Per Day Limit $______</w:t>
      </w:r>
      <w:r w:rsidR="009D3414">
        <w:rPr>
          <w:rFonts w:ascii="Comic Sans MS" w:hAnsi="Comic Sans MS"/>
          <w:sz w:val="18"/>
          <w:szCs w:val="18"/>
        </w:rPr>
        <w:t>____      Total LOC $_________</w:t>
      </w:r>
    </w:p>
    <w:p w:rsidR="005D398F" w:rsidRPr="00A8732A" w:rsidRDefault="005D398F" w:rsidP="005D398F">
      <w:pPr>
        <w:autoSpaceDE w:val="0"/>
        <w:autoSpaceDN w:val="0"/>
        <w:adjustRightInd w:val="0"/>
        <w:jc w:val="center"/>
        <w:rPr>
          <w:rFonts w:ascii="Comic Sans MS" w:hAnsi="Comic Sans MS"/>
          <w:b/>
          <w:bCs/>
          <w:sz w:val="20"/>
          <w:szCs w:val="20"/>
        </w:rPr>
      </w:pPr>
      <w:r w:rsidRPr="00A8732A">
        <w:rPr>
          <w:rFonts w:ascii="Comic Sans MS" w:hAnsi="Comic Sans MS"/>
          <w:b/>
          <w:bCs/>
          <w:sz w:val="20"/>
          <w:szCs w:val="20"/>
        </w:rPr>
        <w:t>Cardholder Statement of Questioned Item Form</w:t>
      </w:r>
    </w:p>
    <w:p w:rsidR="005D398F" w:rsidRPr="00A8732A" w:rsidRDefault="005D398F" w:rsidP="005D398F">
      <w:pPr>
        <w:autoSpaceDE w:val="0"/>
        <w:autoSpaceDN w:val="0"/>
        <w:adjustRightInd w:val="0"/>
        <w:jc w:val="center"/>
        <w:rPr>
          <w:rFonts w:ascii="Comic Sans MS" w:hAnsi="Comic Sans MS"/>
          <w:b/>
          <w:bCs/>
          <w:sz w:val="20"/>
          <w:szCs w:val="20"/>
        </w:rPr>
      </w:pPr>
    </w:p>
    <w:p w:rsidR="005D398F" w:rsidRPr="00A8732A" w:rsidRDefault="005D398F" w:rsidP="005D398F">
      <w:pPr>
        <w:autoSpaceDE w:val="0"/>
        <w:autoSpaceDN w:val="0"/>
        <w:adjustRightInd w:val="0"/>
        <w:rPr>
          <w:rFonts w:ascii="Comic Sans MS" w:hAnsi="Comic Sans MS"/>
          <w:sz w:val="20"/>
          <w:szCs w:val="20"/>
        </w:rPr>
      </w:pPr>
      <w:r w:rsidRPr="00A8732A">
        <w:rPr>
          <w:rFonts w:ascii="Comic Sans MS" w:hAnsi="Comic Sans MS"/>
          <w:sz w:val="20"/>
          <w:szCs w:val="20"/>
        </w:rPr>
        <w:t>If the cardholder cannot resolve the matter with the vendor, (s) he should initiate a dispute by immediately completing this form and contacting the City Clerk.</w:t>
      </w:r>
    </w:p>
    <w:p w:rsidR="005D398F" w:rsidRPr="00A8732A" w:rsidRDefault="005D398F" w:rsidP="005D398F">
      <w:pPr>
        <w:autoSpaceDE w:val="0"/>
        <w:autoSpaceDN w:val="0"/>
        <w:adjustRightInd w:val="0"/>
        <w:rPr>
          <w:rFonts w:ascii="Comic Sans MS" w:hAnsi="Comic Sans MS"/>
          <w:b/>
          <w:bCs/>
          <w:sz w:val="20"/>
          <w:szCs w:val="20"/>
        </w:rPr>
      </w:pPr>
      <w:r w:rsidRPr="00A8732A">
        <w:rPr>
          <w:rFonts w:ascii="Comic Sans MS" w:hAnsi="Comic Sans MS"/>
          <w:b/>
          <w:bCs/>
          <w:sz w:val="20"/>
          <w:szCs w:val="20"/>
        </w:rPr>
        <w:t xml:space="preserve">Cardholder </w:t>
      </w:r>
      <w:proofErr w:type="gramStart"/>
      <w:r w:rsidRPr="00A8732A">
        <w:rPr>
          <w:rFonts w:ascii="Comic Sans MS" w:hAnsi="Comic Sans MS"/>
          <w:b/>
          <w:bCs/>
          <w:sz w:val="20"/>
          <w:szCs w:val="20"/>
        </w:rPr>
        <w:t>name:_</w:t>
      </w:r>
      <w:proofErr w:type="gramEnd"/>
      <w:r w:rsidRPr="00A8732A">
        <w:rPr>
          <w:rFonts w:ascii="Comic Sans MS" w:hAnsi="Comic Sans MS"/>
          <w:b/>
          <w:bCs/>
          <w:sz w:val="20"/>
          <w:szCs w:val="20"/>
        </w:rPr>
        <w:t>_____________________________________</w:t>
      </w:r>
    </w:p>
    <w:p w:rsidR="005D398F" w:rsidRPr="00A8732A" w:rsidRDefault="005D398F" w:rsidP="005D398F">
      <w:pPr>
        <w:autoSpaceDE w:val="0"/>
        <w:autoSpaceDN w:val="0"/>
        <w:adjustRightInd w:val="0"/>
        <w:rPr>
          <w:rFonts w:ascii="Comic Sans MS" w:hAnsi="Comic Sans MS"/>
          <w:sz w:val="20"/>
          <w:szCs w:val="20"/>
        </w:rPr>
      </w:pPr>
      <w:r w:rsidRPr="00A8732A">
        <w:rPr>
          <w:rFonts w:ascii="Comic Sans MS" w:hAnsi="Comic Sans MS"/>
          <w:sz w:val="20"/>
          <w:szCs w:val="20"/>
        </w:rPr>
        <w:t xml:space="preserve">                                                                </w:t>
      </w:r>
      <w:r w:rsidR="009D3414">
        <w:rPr>
          <w:rFonts w:ascii="Comic Sans MS" w:hAnsi="Comic Sans MS"/>
          <w:sz w:val="20"/>
          <w:szCs w:val="20"/>
        </w:rPr>
        <w:t xml:space="preserve">        Please Print or Type   </w:t>
      </w:r>
      <w:r w:rsidRPr="00A8732A">
        <w:rPr>
          <w:rFonts w:ascii="Comic Sans MS" w:hAnsi="Comic Sans MS"/>
          <w:sz w:val="20"/>
          <w:szCs w:val="20"/>
        </w:rPr>
        <w:t xml:space="preserve">                                                          </w:t>
      </w:r>
    </w:p>
    <w:p w:rsidR="005D398F" w:rsidRPr="00A8732A" w:rsidRDefault="005D398F" w:rsidP="005D398F">
      <w:pPr>
        <w:autoSpaceDE w:val="0"/>
        <w:autoSpaceDN w:val="0"/>
        <w:adjustRightInd w:val="0"/>
        <w:rPr>
          <w:rFonts w:ascii="Comic Sans MS" w:hAnsi="Comic Sans MS"/>
          <w:b/>
          <w:bCs/>
          <w:sz w:val="20"/>
          <w:szCs w:val="20"/>
        </w:rPr>
      </w:pPr>
      <w:r w:rsidRPr="00A8732A">
        <w:rPr>
          <w:rFonts w:ascii="Comic Sans MS" w:hAnsi="Comic Sans MS"/>
          <w:b/>
          <w:bCs/>
          <w:sz w:val="20"/>
          <w:szCs w:val="20"/>
        </w:rPr>
        <w:t xml:space="preserve">The transaction(s) </w:t>
      </w:r>
      <w:r w:rsidR="009D3414">
        <w:rPr>
          <w:rFonts w:ascii="Comic Sans MS" w:hAnsi="Comic Sans MS"/>
          <w:b/>
          <w:bCs/>
          <w:sz w:val="20"/>
          <w:szCs w:val="20"/>
        </w:rPr>
        <w:t>in question is described below:</w:t>
      </w:r>
    </w:p>
    <w:p w:rsidR="005D398F" w:rsidRPr="00A8732A" w:rsidRDefault="005D398F" w:rsidP="009D3414">
      <w:pPr>
        <w:autoSpaceDE w:val="0"/>
        <w:autoSpaceDN w:val="0"/>
        <w:adjustRightInd w:val="0"/>
        <w:spacing w:after="0"/>
        <w:rPr>
          <w:rFonts w:ascii="Comic Sans MS" w:hAnsi="Comic Sans MS"/>
          <w:b/>
          <w:bCs/>
          <w:sz w:val="20"/>
          <w:szCs w:val="20"/>
        </w:rPr>
      </w:pPr>
      <w:r w:rsidRPr="00A8732A">
        <w:rPr>
          <w:rFonts w:ascii="Comic Sans MS" w:hAnsi="Comic Sans MS"/>
          <w:b/>
          <w:bCs/>
          <w:sz w:val="20"/>
          <w:szCs w:val="20"/>
        </w:rPr>
        <w:t>______________</w:t>
      </w:r>
      <w:r w:rsidR="009D3414">
        <w:rPr>
          <w:rFonts w:ascii="Comic Sans MS" w:hAnsi="Comic Sans MS"/>
          <w:b/>
          <w:bCs/>
          <w:sz w:val="20"/>
          <w:szCs w:val="20"/>
        </w:rPr>
        <w:t>__________</w:t>
      </w:r>
      <w:r w:rsidRPr="00A8732A">
        <w:rPr>
          <w:rFonts w:ascii="Comic Sans MS" w:hAnsi="Comic Sans MS"/>
          <w:b/>
          <w:bCs/>
          <w:sz w:val="20"/>
          <w:szCs w:val="20"/>
        </w:rPr>
        <w:t>__________________________________________________</w:t>
      </w:r>
    </w:p>
    <w:p w:rsidR="005D398F" w:rsidRPr="009D3414" w:rsidRDefault="005D398F" w:rsidP="009D3414">
      <w:pPr>
        <w:autoSpaceDE w:val="0"/>
        <w:autoSpaceDN w:val="0"/>
        <w:adjustRightInd w:val="0"/>
        <w:spacing w:after="0"/>
        <w:rPr>
          <w:rFonts w:ascii="Comic Sans MS" w:hAnsi="Comic Sans MS"/>
          <w:sz w:val="16"/>
          <w:szCs w:val="16"/>
        </w:rPr>
      </w:pPr>
      <w:r w:rsidRPr="009D3414">
        <w:rPr>
          <w:rFonts w:ascii="Comic Sans MS" w:hAnsi="Comic Sans MS"/>
          <w:sz w:val="16"/>
          <w:szCs w:val="16"/>
        </w:rPr>
        <w:t xml:space="preserve">Transaction Date                             Vendor                        Amount                                 </w:t>
      </w:r>
      <w:r w:rsidR="009D3414" w:rsidRPr="009D3414">
        <w:rPr>
          <w:rFonts w:ascii="Comic Sans MS" w:hAnsi="Comic Sans MS"/>
          <w:sz w:val="16"/>
          <w:szCs w:val="16"/>
        </w:rPr>
        <w:t xml:space="preserve">            Items(s) in Dispute</w:t>
      </w:r>
    </w:p>
    <w:p w:rsidR="009D3414" w:rsidRDefault="009D3414" w:rsidP="005D398F">
      <w:pPr>
        <w:autoSpaceDE w:val="0"/>
        <w:autoSpaceDN w:val="0"/>
        <w:adjustRightInd w:val="0"/>
        <w:rPr>
          <w:rFonts w:ascii="Comic Sans MS" w:hAnsi="Comic Sans MS"/>
          <w:sz w:val="20"/>
          <w:szCs w:val="20"/>
        </w:rPr>
      </w:pPr>
    </w:p>
    <w:p w:rsidR="005D398F" w:rsidRPr="00A8732A" w:rsidRDefault="005D398F" w:rsidP="005D398F">
      <w:pPr>
        <w:autoSpaceDE w:val="0"/>
        <w:autoSpaceDN w:val="0"/>
        <w:adjustRightInd w:val="0"/>
        <w:rPr>
          <w:rFonts w:ascii="Comic Sans MS" w:hAnsi="Comic Sans MS"/>
          <w:sz w:val="20"/>
          <w:szCs w:val="20"/>
        </w:rPr>
      </w:pPr>
      <w:r w:rsidRPr="00A8732A">
        <w:rPr>
          <w:rFonts w:ascii="Comic Sans MS" w:hAnsi="Comic Sans MS"/>
          <w:sz w:val="20"/>
          <w:szCs w:val="20"/>
        </w:rPr>
        <w:t>Please read carefully each of the following situations and circle the most appropr</w:t>
      </w:r>
      <w:r w:rsidR="009D3414">
        <w:rPr>
          <w:rFonts w:ascii="Comic Sans MS" w:hAnsi="Comic Sans MS"/>
          <w:sz w:val="20"/>
          <w:szCs w:val="20"/>
        </w:rPr>
        <w:t>iate to our particular dispute:</w:t>
      </w:r>
    </w:p>
    <w:p w:rsidR="005D398F" w:rsidRPr="00A8732A" w:rsidRDefault="005D398F" w:rsidP="005D398F">
      <w:pPr>
        <w:autoSpaceDE w:val="0"/>
        <w:autoSpaceDN w:val="0"/>
        <w:adjustRightInd w:val="0"/>
        <w:ind w:firstLine="720"/>
        <w:rPr>
          <w:rFonts w:ascii="Comic Sans MS" w:hAnsi="Comic Sans MS"/>
          <w:sz w:val="20"/>
          <w:szCs w:val="20"/>
        </w:rPr>
      </w:pPr>
      <w:r w:rsidRPr="00A8732A">
        <w:rPr>
          <w:rFonts w:ascii="Comic Sans MS" w:hAnsi="Comic Sans MS"/>
          <w:sz w:val="20"/>
          <w:szCs w:val="20"/>
        </w:rPr>
        <w:t xml:space="preserve">1.  </w:t>
      </w:r>
      <w:r w:rsidRPr="00A8732A">
        <w:rPr>
          <w:rFonts w:ascii="Comic Sans MS" w:hAnsi="Comic Sans MS"/>
          <w:b/>
          <w:bCs/>
          <w:sz w:val="20"/>
          <w:szCs w:val="20"/>
        </w:rPr>
        <w:t xml:space="preserve">Sales Tax: </w:t>
      </w:r>
      <w:r w:rsidRPr="00A8732A">
        <w:rPr>
          <w:rFonts w:ascii="Comic Sans MS" w:hAnsi="Comic Sans MS"/>
          <w:sz w:val="20"/>
          <w:szCs w:val="20"/>
        </w:rPr>
        <w:t>Sales tax was included with my transaction. I have notified the</w:t>
      </w:r>
    </w:p>
    <w:p w:rsidR="005D398F" w:rsidRPr="00A8732A" w:rsidRDefault="005D398F" w:rsidP="005D398F">
      <w:pPr>
        <w:autoSpaceDE w:val="0"/>
        <w:autoSpaceDN w:val="0"/>
        <w:adjustRightInd w:val="0"/>
        <w:ind w:left="720"/>
        <w:rPr>
          <w:rFonts w:ascii="Comic Sans MS" w:hAnsi="Comic Sans MS"/>
          <w:sz w:val="20"/>
          <w:szCs w:val="20"/>
        </w:rPr>
      </w:pPr>
      <w:r w:rsidRPr="00A8732A">
        <w:rPr>
          <w:rFonts w:ascii="Comic Sans MS" w:hAnsi="Comic Sans MS"/>
          <w:b/>
          <w:bCs/>
          <w:sz w:val="20"/>
          <w:szCs w:val="20"/>
        </w:rPr>
        <w:t xml:space="preserve">   </w:t>
      </w:r>
      <w:r w:rsidRPr="00A8732A">
        <w:rPr>
          <w:rFonts w:ascii="Comic Sans MS" w:hAnsi="Comic Sans MS"/>
          <w:sz w:val="20"/>
          <w:szCs w:val="20"/>
        </w:rPr>
        <w:t>vendor that this sales tax charge should be reversed.</w:t>
      </w:r>
    </w:p>
    <w:p w:rsidR="005D398F" w:rsidRPr="00A8732A" w:rsidRDefault="005D398F" w:rsidP="005D398F">
      <w:pPr>
        <w:autoSpaceDE w:val="0"/>
        <w:autoSpaceDN w:val="0"/>
        <w:adjustRightInd w:val="0"/>
        <w:ind w:firstLine="720"/>
        <w:rPr>
          <w:rFonts w:ascii="Comic Sans MS" w:hAnsi="Comic Sans MS"/>
          <w:sz w:val="20"/>
          <w:szCs w:val="20"/>
        </w:rPr>
      </w:pPr>
      <w:r w:rsidRPr="00A8732A">
        <w:rPr>
          <w:rFonts w:ascii="Comic Sans MS" w:hAnsi="Comic Sans MS"/>
          <w:sz w:val="20"/>
          <w:szCs w:val="20"/>
        </w:rPr>
        <w:t xml:space="preserve">2.  </w:t>
      </w:r>
      <w:r w:rsidRPr="00A8732A">
        <w:rPr>
          <w:rFonts w:ascii="Comic Sans MS" w:hAnsi="Comic Sans MS"/>
          <w:b/>
          <w:bCs/>
          <w:sz w:val="20"/>
          <w:szCs w:val="20"/>
        </w:rPr>
        <w:t xml:space="preserve">Unauthorized Mail, Internet or Phone Order: </w:t>
      </w:r>
      <w:r w:rsidRPr="00A8732A">
        <w:rPr>
          <w:rFonts w:ascii="Comic Sans MS" w:hAnsi="Comic Sans MS"/>
          <w:sz w:val="20"/>
          <w:szCs w:val="20"/>
        </w:rPr>
        <w:t>I have not authorized this</w:t>
      </w:r>
    </w:p>
    <w:p w:rsidR="005D398F" w:rsidRPr="00A8732A" w:rsidRDefault="005D398F" w:rsidP="005D398F">
      <w:pPr>
        <w:autoSpaceDE w:val="0"/>
        <w:autoSpaceDN w:val="0"/>
        <w:adjustRightInd w:val="0"/>
        <w:ind w:firstLine="720"/>
        <w:rPr>
          <w:rFonts w:ascii="Comic Sans MS" w:hAnsi="Comic Sans MS"/>
          <w:sz w:val="20"/>
          <w:szCs w:val="20"/>
        </w:rPr>
      </w:pPr>
      <w:r w:rsidRPr="00A8732A">
        <w:rPr>
          <w:rFonts w:ascii="Comic Sans MS" w:hAnsi="Comic Sans MS"/>
          <w:b/>
          <w:bCs/>
          <w:sz w:val="20"/>
          <w:szCs w:val="20"/>
        </w:rPr>
        <w:t xml:space="preserve">   </w:t>
      </w:r>
      <w:r w:rsidRPr="00A8732A">
        <w:rPr>
          <w:rFonts w:ascii="Comic Sans MS" w:hAnsi="Comic Sans MS"/>
          <w:sz w:val="20"/>
          <w:szCs w:val="20"/>
        </w:rPr>
        <w:t xml:space="preserve">charge to my account. I have not ordered this merchandise or received any </w:t>
      </w:r>
    </w:p>
    <w:p w:rsidR="005D398F" w:rsidRPr="00A8732A" w:rsidRDefault="005D398F" w:rsidP="005D398F">
      <w:pPr>
        <w:autoSpaceDE w:val="0"/>
        <w:autoSpaceDN w:val="0"/>
        <w:adjustRightInd w:val="0"/>
        <w:ind w:firstLine="720"/>
        <w:rPr>
          <w:rFonts w:ascii="Comic Sans MS" w:hAnsi="Comic Sans MS"/>
          <w:sz w:val="20"/>
          <w:szCs w:val="20"/>
        </w:rPr>
      </w:pPr>
      <w:r w:rsidRPr="00A8732A">
        <w:rPr>
          <w:rFonts w:ascii="Comic Sans MS" w:hAnsi="Comic Sans MS"/>
          <w:sz w:val="20"/>
          <w:szCs w:val="20"/>
        </w:rPr>
        <w:t xml:space="preserve">     goods or services.</w:t>
      </w:r>
    </w:p>
    <w:p w:rsidR="005D398F" w:rsidRPr="00A8732A" w:rsidRDefault="005D398F" w:rsidP="005D398F">
      <w:pPr>
        <w:autoSpaceDE w:val="0"/>
        <w:autoSpaceDN w:val="0"/>
        <w:adjustRightInd w:val="0"/>
        <w:ind w:firstLine="720"/>
        <w:rPr>
          <w:rFonts w:ascii="Comic Sans MS" w:hAnsi="Comic Sans MS"/>
          <w:sz w:val="20"/>
          <w:szCs w:val="20"/>
        </w:rPr>
      </w:pPr>
      <w:r w:rsidRPr="00A8732A">
        <w:rPr>
          <w:rFonts w:ascii="Comic Sans MS" w:hAnsi="Comic Sans MS"/>
          <w:sz w:val="20"/>
          <w:szCs w:val="20"/>
        </w:rPr>
        <w:t xml:space="preserve">3.  </w:t>
      </w:r>
      <w:r w:rsidRPr="00A8732A">
        <w:rPr>
          <w:rFonts w:ascii="Comic Sans MS" w:hAnsi="Comic Sans MS"/>
          <w:b/>
          <w:bCs/>
          <w:sz w:val="20"/>
          <w:szCs w:val="20"/>
        </w:rPr>
        <w:t xml:space="preserve">Duplicate Processing: </w:t>
      </w:r>
      <w:r w:rsidRPr="00A8732A">
        <w:rPr>
          <w:rFonts w:ascii="Comic Sans MS" w:hAnsi="Comic Sans MS"/>
          <w:sz w:val="20"/>
          <w:szCs w:val="20"/>
        </w:rPr>
        <w:t>The transaction listed above represents a multiple billing</w:t>
      </w:r>
    </w:p>
    <w:p w:rsidR="005D398F" w:rsidRPr="00A8732A" w:rsidRDefault="005D398F" w:rsidP="005D398F">
      <w:pPr>
        <w:autoSpaceDE w:val="0"/>
        <w:autoSpaceDN w:val="0"/>
        <w:adjustRightInd w:val="0"/>
        <w:ind w:left="720"/>
        <w:rPr>
          <w:rFonts w:ascii="Comic Sans MS" w:hAnsi="Comic Sans MS"/>
          <w:sz w:val="20"/>
          <w:szCs w:val="20"/>
        </w:rPr>
      </w:pPr>
      <w:r w:rsidRPr="00A8732A">
        <w:rPr>
          <w:rFonts w:ascii="Comic Sans MS" w:hAnsi="Comic Sans MS"/>
          <w:sz w:val="20"/>
          <w:szCs w:val="20"/>
        </w:rPr>
        <w:t xml:space="preserve">     to my account. I only authorized one charge from this vendor for this amount.</w:t>
      </w:r>
    </w:p>
    <w:p w:rsidR="005D398F" w:rsidRPr="00A8732A" w:rsidRDefault="005D398F" w:rsidP="005D398F">
      <w:pPr>
        <w:autoSpaceDE w:val="0"/>
        <w:autoSpaceDN w:val="0"/>
        <w:adjustRightInd w:val="0"/>
        <w:ind w:firstLine="720"/>
        <w:rPr>
          <w:rFonts w:ascii="Comic Sans MS" w:hAnsi="Comic Sans MS"/>
          <w:sz w:val="20"/>
          <w:szCs w:val="20"/>
        </w:rPr>
      </w:pPr>
      <w:r w:rsidRPr="00A8732A">
        <w:rPr>
          <w:rFonts w:ascii="Comic Sans MS" w:hAnsi="Comic Sans MS"/>
          <w:sz w:val="20"/>
          <w:szCs w:val="20"/>
        </w:rPr>
        <w:t xml:space="preserve">4.  </w:t>
      </w:r>
      <w:r w:rsidRPr="00A8732A">
        <w:rPr>
          <w:rFonts w:ascii="Comic Sans MS" w:hAnsi="Comic Sans MS"/>
          <w:b/>
          <w:bCs/>
          <w:sz w:val="20"/>
          <w:szCs w:val="20"/>
        </w:rPr>
        <w:t xml:space="preserve">Goods or Services Not Received: </w:t>
      </w:r>
      <w:r w:rsidRPr="00A8732A">
        <w:rPr>
          <w:rFonts w:ascii="Comic Sans MS" w:hAnsi="Comic Sans MS"/>
          <w:sz w:val="20"/>
          <w:szCs w:val="20"/>
        </w:rPr>
        <w:t xml:space="preserve">My account has been charged for the above </w:t>
      </w:r>
    </w:p>
    <w:p w:rsidR="005D398F" w:rsidRPr="00A8732A" w:rsidRDefault="005D398F" w:rsidP="005D398F">
      <w:pPr>
        <w:autoSpaceDE w:val="0"/>
        <w:autoSpaceDN w:val="0"/>
        <w:adjustRightInd w:val="0"/>
        <w:ind w:firstLine="720"/>
        <w:rPr>
          <w:rFonts w:ascii="Comic Sans MS" w:hAnsi="Comic Sans MS"/>
          <w:sz w:val="20"/>
          <w:szCs w:val="20"/>
        </w:rPr>
      </w:pPr>
      <w:r w:rsidRPr="00A8732A">
        <w:rPr>
          <w:rFonts w:ascii="Comic Sans MS" w:hAnsi="Comic Sans MS"/>
          <w:b/>
          <w:bCs/>
          <w:sz w:val="20"/>
          <w:szCs w:val="20"/>
        </w:rPr>
        <w:t xml:space="preserve">   </w:t>
      </w:r>
      <w:r w:rsidRPr="00A8732A">
        <w:rPr>
          <w:rFonts w:ascii="Comic Sans MS" w:hAnsi="Comic Sans MS"/>
          <w:sz w:val="20"/>
          <w:szCs w:val="20"/>
        </w:rPr>
        <w:t>listed transaction but I have not received the goods or services.</w:t>
      </w:r>
    </w:p>
    <w:p w:rsidR="005D398F" w:rsidRPr="00A8732A" w:rsidRDefault="005D398F" w:rsidP="005D398F">
      <w:pPr>
        <w:autoSpaceDE w:val="0"/>
        <w:autoSpaceDN w:val="0"/>
        <w:adjustRightInd w:val="0"/>
        <w:ind w:left="720"/>
        <w:rPr>
          <w:rFonts w:ascii="Comic Sans MS" w:hAnsi="Comic Sans MS"/>
          <w:sz w:val="20"/>
          <w:szCs w:val="20"/>
        </w:rPr>
      </w:pPr>
      <w:r w:rsidRPr="00A8732A">
        <w:rPr>
          <w:rFonts w:ascii="Comic Sans MS" w:hAnsi="Comic Sans MS"/>
          <w:sz w:val="20"/>
          <w:szCs w:val="20"/>
        </w:rPr>
        <w:t xml:space="preserve">5.  </w:t>
      </w:r>
      <w:r w:rsidRPr="00A8732A">
        <w:rPr>
          <w:rFonts w:ascii="Comic Sans MS" w:hAnsi="Comic Sans MS"/>
          <w:b/>
          <w:bCs/>
          <w:sz w:val="20"/>
          <w:szCs w:val="20"/>
        </w:rPr>
        <w:t xml:space="preserve">Order Cancelled: </w:t>
      </w:r>
      <w:r w:rsidRPr="00A8732A">
        <w:rPr>
          <w:rFonts w:ascii="Comic Sans MS" w:hAnsi="Comic Sans MS"/>
          <w:sz w:val="20"/>
          <w:szCs w:val="20"/>
        </w:rPr>
        <w:t xml:space="preserve">My account has been charged for the above listed </w:t>
      </w:r>
      <w:proofErr w:type="spellStart"/>
      <w:r w:rsidRPr="00A8732A">
        <w:rPr>
          <w:rFonts w:ascii="Comic Sans MS" w:hAnsi="Comic Sans MS"/>
          <w:sz w:val="20"/>
          <w:szCs w:val="20"/>
        </w:rPr>
        <w:t>transac</w:t>
      </w:r>
      <w:proofErr w:type="spellEnd"/>
      <w:r w:rsidRPr="00A8732A">
        <w:rPr>
          <w:rFonts w:ascii="Comic Sans MS" w:hAnsi="Comic Sans MS"/>
          <w:sz w:val="20"/>
          <w:szCs w:val="20"/>
        </w:rPr>
        <w:t>-</w:t>
      </w:r>
    </w:p>
    <w:p w:rsidR="005D398F" w:rsidRPr="00A8732A" w:rsidRDefault="005D398F" w:rsidP="005D398F">
      <w:pPr>
        <w:autoSpaceDE w:val="0"/>
        <w:autoSpaceDN w:val="0"/>
        <w:adjustRightInd w:val="0"/>
        <w:ind w:left="720"/>
        <w:rPr>
          <w:rFonts w:ascii="Comic Sans MS" w:hAnsi="Comic Sans MS"/>
          <w:sz w:val="20"/>
          <w:szCs w:val="20"/>
        </w:rPr>
      </w:pPr>
      <w:r w:rsidRPr="00A8732A">
        <w:rPr>
          <w:rFonts w:ascii="Comic Sans MS" w:hAnsi="Comic Sans MS"/>
          <w:b/>
          <w:bCs/>
          <w:sz w:val="20"/>
          <w:szCs w:val="20"/>
        </w:rPr>
        <w:t xml:space="preserve">  </w:t>
      </w:r>
      <w:r w:rsidRPr="00A8732A">
        <w:rPr>
          <w:rFonts w:ascii="Comic Sans MS" w:hAnsi="Comic Sans MS"/>
          <w:sz w:val="20"/>
          <w:szCs w:val="20"/>
        </w:rPr>
        <w:t xml:space="preserve">  </w:t>
      </w:r>
      <w:proofErr w:type="spellStart"/>
      <w:r w:rsidRPr="00A8732A">
        <w:rPr>
          <w:rFonts w:ascii="Comic Sans MS" w:hAnsi="Comic Sans MS"/>
          <w:sz w:val="20"/>
          <w:szCs w:val="20"/>
        </w:rPr>
        <w:t>tion</w:t>
      </w:r>
      <w:proofErr w:type="spellEnd"/>
      <w:r w:rsidRPr="00A8732A">
        <w:rPr>
          <w:rFonts w:ascii="Comic Sans MS" w:hAnsi="Comic Sans MS"/>
          <w:sz w:val="20"/>
          <w:szCs w:val="20"/>
        </w:rPr>
        <w:t>. I have contacted the vendor on ________________and cancelled the</w:t>
      </w:r>
    </w:p>
    <w:p w:rsidR="005D398F" w:rsidRPr="00A8732A" w:rsidRDefault="005D398F" w:rsidP="005D398F">
      <w:pPr>
        <w:autoSpaceDE w:val="0"/>
        <w:autoSpaceDN w:val="0"/>
        <w:adjustRightInd w:val="0"/>
        <w:ind w:left="720"/>
        <w:rPr>
          <w:rFonts w:ascii="Comic Sans MS" w:hAnsi="Comic Sans MS"/>
          <w:sz w:val="20"/>
          <w:szCs w:val="20"/>
        </w:rPr>
      </w:pPr>
      <w:r w:rsidRPr="00A8732A">
        <w:rPr>
          <w:rFonts w:ascii="Comic Sans MS" w:hAnsi="Comic Sans MS"/>
          <w:sz w:val="20"/>
          <w:szCs w:val="20"/>
        </w:rPr>
        <w:t xml:space="preserve">     order. I will refuse delivery should the goods still be received.</w:t>
      </w:r>
    </w:p>
    <w:p w:rsidR="005D398F" w:rsidRPr="00A8732A" w:rsidRDefault="005D398F" w:rsidP="005D398F">
      <w:pPr>
        <w:autoSpaceDE w:val="0"/>
        <w:autoSpaceDN w:val="0"/>
        <w:adjustRightInd w:val="0"/>
        <w:ind w:firstLine="720"/>
        <w:rPr>
          <w:rFonts w:ascii="Comic Sans MS" w:hAnsi="Comic Sans MS"/>
          <w:sz w:val="20"/>
          <w:szCs w:val="20"/>
        </w:rPr>
      </w:pPr>
      <w:r w:rsidRPr="00A8732A">
        <w:rPr>
          <w:rFonts w:ascii="Comic Sans MS" w:hAnsi="Comic Sans MS"/>
          <w:sz w:val="20"/>
          <w:szCs w:val="20"/>
        </w:rPr>
        <w:t xml:space="preserve">6.  </w:t>
      </w:r>
      <w:r w:rsidRPr="00A8732A">
        <w:rPr>
          <w:rFonts w:ascii="Comic Sans MS" w:hAnsi="Comic Sans MS"/>
          <w:b/>
          <w:bCs/>
          <w:sz w:val="20"/>
          <w:szCs w:val="20"/>
        </w:rPr>
        <w:t xml:space="preserve">Goods Returned: </w:t>
      </w:r>
      <w:r w:rsidRPr="00A8732A">
        <w:rPr>
          <w:rFonts w:ascii="Comic Sans MS" w:hAnsi="Comic Sans MS"/>
          <w:sz w:val="20"/>
          <w:szCs w:val="20"/>
        </w:rPr>
        <w:t>My account has been charged for the above listed transaction</w:t>
      </w:r>
    </w:p>
    <w:p w:rsidR="005D398F" w:rsidRPr="00A8732A" w:rsidRDefault="005D398F" w:rsidP="005D398F">
      <w:pPr>
        <w:autoSpaceDE w:val="0"/>
        <w:autoSpaceDN w:val="0"/>
        <w:adjustRightInd w:val="0"/>
        <w:ind w:firstLine="720"/>
        <w:rPr>
          <w:rFonts w:ascii="Comic Sans MS" w:hAnsi="Comic Sans MS"/>
          <w:sz w:val="20"/>
          <w:szCs w:val="20"/>
        </w:rPr>
      </w:pPr>
      <w:r w:rsidRPr="00A8732A">
        <w:rPr>
          <w:rFonts w:ascii="Comic Sans MS" w:hAnsi="Comic Sans MS"/>
          <w:b/>
          <w:bCs/>
          <w:sz w:val="20"/>
          <w:szCs w:val="20"/>
        </w:rPr>
        <w:t xml:space="preserve">   </w:t>
      </w:r>
      <w:r w:rsidRPr="00A8732A">
        <w:rPr>
          <w:rFonts w:ascii="Comic Sans MS" w:hAnsi="Comic Sans MS"/>
          <w:sz w:val="20"/>
          <w:szCs w:val="20"/>
        </w:rPr>
        <w:t xml:space="preserve"> but the goods have since been returned.</w:t>
      </w:r>
    </w:p>
    <w:p w:rsidR="005D398F" w:rsidRPr="00A8732A" w:rsidRDefault="005D398F" w:rsidP="005D398F">
      <w:pPr>
        <w:autoSpaceDE w:val="0"/>
        <w:autoSpaceDN w:val="0"/>
        <w:adjustRightInd w:val="0"/>
        <w:ind w:firstLine="720"/>
        <w:rPr>
          <w:rFonts w:ascii="Comic Sans MS" w:hAnsi="Comic Sans MS"/>
          <w:sz w:val="20"/>
          <w:szCs w:val="20"/>
        </w:rPr>
      </w:pPr>
      <w:r w:rsidRPr="00A8732A">
        <w:rPr>
          <w:rFonts w:ascii="Comic Sans MS" w:hAnsi="Comic Sans MS"/>
          <w:sz w:val="20"/>
          <w:szCs w:val="20"/>
        </w:rPr>
        <w:lastRenderedPageBreak/>
        <w:t xml:space="preserve">7.  </w:t>
      </w:r>
      <w:r w:rsidRPr="00A8732A">
        <w:rPr>
          <w:rFonts w:ascii="Comic Sans MS" w:hAnsi="Comic Sans MS"/>
          <w:b/>
          <w:bCs/>
          <w:sz w:val="20"/>
          <w:szCs w:val="20"/>
        </w:rPr>
        <w:t xml:space="preserve">Credit Not Received: </w:t>
      </w:r>
      <w:r w:rsidRPr="00A8732A">
        <w:rPr>
          <w:rFonts w:ascii="Comic Sans MS" w:hAnsi="Comic Sans MS"/>
          <w:sz w:val="20"/>
          <w:szCs w:val="20"/>
        </w:rPr>
        <w:t xml:space="preserve">I have received a credit voucher for the above listed </w:t>
      </w:r>
    </w:p>
    <w:p w:rsidR="005D398F" w:rsidRPr="00A8732A" w:rsidRDefault="005D398F" w:rsidP="005D398F">
      <w:pPr>
        <w:autoSpaceDE w:val="0"/>
        <w:autoSpaceDN w:val="0"/>
        <w:adjustRightInd w:val="0"/>
        <w:ind w:firstLine="720"/>
        <w:rPr>
          <w:rFonts w:ascii="Comic Sans MS" w:hAnsi="Comic Sans MS"/>
          <w:sz w:val="20"/>
          <w:szCs w:val="20"/>
        </w:rPr>
      </w:pPr>
      <w:r w:rsidRPr="00A8732A">
        <w:rPr>
          <w:rFonts w:ascii="Comic Sans MS" w:hAnsi="Comic Sans MS"/>
          <w:b/>
          <w:bCs/>
          <w:sz w:val="20"/>
          <w:szCs w:val="20"/>
        </w:rPr>
        <w:t xml:space="preserve">   </w:t>
      </w:r>
      <w:r w:rsidRPr="00A8732A">
        <w:rPr>
          <w:rFonts w:ascii="Comic Sans MS" w:hAnsi="Comic Sans MS"/>
          <w:sz w:val="20"/>
          <w:szCs w:val="20"/>
        </w:rPr>
        <w:t>charge but it has not appeared on my account. A copy of the credit voucher is</w:t>
      </w:r>
    </w:p>
    <w:p w:rsidR="005D398F" w:rsidRPr="00A8732A" w:rsidRDefault="005D398F" w:rsidP="005D398F">
      <w:pPr>
        <w:autoSpaceDE w:val="0"/>
        <w:autoSpaceDN w:val="0"/>
        <w:adjustRightInd w:val="0"/>
        <w:ind w:firstLine="720"/>
        <w:rPr>
          <w:rFonts w:ascii="Comic Sans MS" w:hAnsi="Comic Sans MS"/>
          <w:sz w:val="20"/>
          <w:szCs w:val="20"/>
        </w:rPr>
      </w:pPr>
      <w:r w:rsidRPr="00A8732A">
        <w:rPr>
          <w:rFonts w:ascii="Comic Sans MS" w:hAnsi="Comic Sans MS"/>
          <w:sz w:val="20"/>
          <w:szCs w:val="20"/>
        </w:rPr>
        <w:t xml:space="preserve">     attached.</w:t>
      </w:r>
    </w:p>
    <w:p w:rsidR="005D398F" w:rsidRPr="00A8732A" w:rsidRDefault="005D398F" w:rsidP="005D398F">
      <w:pPr>
        <w:autoSpaceDE w:val="0"/>
        <w:autoSpaceDN w:val="0"/>
        <w:adjustRightInd w:val="0"/>
        <w:ind w:firstLine="720"/>
        <w:rPr>
          <w:rFonts w:ascii="Comic Sans MS" w:hAnsi="Comic Sans MS"/>
          <w:sz w:val="20"/>
          <w:szCs w:val="20"/>
        </w:rPr>
      </w:pPr>
      <w:r w:rsidRPr="00A8732A">
        <w:rPr>
          <w:rFonts w:ascii="Comic Sans MS" w:hAnsi="Comic Sans MS"/>
          <w:sz w:val="20"/>
          <w:szCs w:val="20"/>
        </w:rPr>
        <w:t xml:space="preserve">8.  </w:t>
      </w:r>
      <w:r w:rsidRPr="00A8732A">
        <w:rPr>
          <w:rFonts w:ascii="Comic Sans MS" w:hAnsi="Comic Sans MS"/>
          <w:b/>
          <w:bCs/>
          <w:sz w:val="20"/>
          <w:szCs w:val="20"/>
        </w:rPr>
        <w:t xml:space="preserve">Alteration of Amount: </w:t>
      </w:r>
      <w:r w:rsidRPr="00A8732A">
        <w:rPr>
          <w:rFonts w:ascii="Comic Sans MS" w:hAnsi="Comic Sans MS"/>
          <w:sz w:val="20"/>
          <w:szCs w:val="20"/>
        </w:rPr>
        <w:t>The amount of this charge has been altered since the</w:t>
      </w:r>
    </w:p>
    <w:p w:rsidR="005D398F" w:rsidRPr="00A8732A" w:rsidRDefault="005D398F" w:rsidP="005D398F">
      <w:pPr>
        <w:autoSpaceDE w:val="0"/>
        <w:autoSpaceDN w:val="0"/>
        <w:adjustRightInd w:val="0"/>
        <w:ind w:firstLine="720"/>
        <w:rPr>
          <w:rFonts w:ascii="Comic Sans MS" w:hAnsi="Comic Sans MS"/>
          <w:sz w:val="20"/>
          <w:szCs w:val="20"/>
        </w:rPr>
      </w:pPr>
      <w:r w:rsidRPr="00A8732A">
        <w:rPr>
          <w:rFonts w:ascii="Comic Sans MS" w:hAnsi="Comic Sans MS"/>
          <w:b/>
          <w:bCs/>
          <w:sz w:val="20"/>
          <w:szCs w:val="20"/>
        </w:rPr>
        <w:t xml:space="preserve">   </w:t>
      </w:r>
      <w:r w:rsidRPr="00A8732A">
        <w:rPr>
          <w:rFonts w:ascii="Comic Sans MS" w:hAnsi="Comic Sans MS"/>
          <w:sz w:val="20"/>
          <w:szCs w:val="20"/>
        </w:rPr>
        <w:t>time of the purchase. Attached is a copy of the sales receipt showing the amount</w:t>
      </w:r>
    </w:p>
    <w:p w:rsidR="005D398F" w:rsidRPr="00A8732A" w:rsidRDefault="005D398F" w:rsidP="005D398F">
      <w:pPr>
        <w:autoSpaceDE w:val="0"/>
        <w:autoSpaceDN w:val="0"/>
        <w:adjustRightInd w:val="0"/>
        <w:ind w:firstLine="720"/>
        <w:rPr>
          <w:rFonts w:ascii="Comic Sans MS" w:hAnsi="Comic Sans MS"/>
          <w:sz w:val="20"/>
          <w:szCs w:val="20"/>
        </w:rPr>
      </w:pPr>
      <w:r w:rsidRPr="00A8732A">
        <w:rPr>
          <w:rFonts w:ascii="Comic Sans MS" w:hAnsi="Comic Sans MS"/>
          <w:sz w:val="20"/>
          <w:szCs w:val="20"/>
        </w:rPr>
        <w:t xml:space="preserve">     for which I signed.</w:t>
      </w:r>
    </w:p>
    <w:p w:rsidR="005D398F" w:rsidRPr="00A8732A" w:rsidRDefault="005D398F" w:rsidP="005D398F">
      <w:pPr>
        <w:autoSpaceDE w:val="0"/>
        <w:autoSpaceDN w:val="0"/>
        <w:adjustRightInd w:val="0"/>
        <w:ind w:firstLine="720"/>
        <w:rPr>
          <w:rFonts w:ascii="Comic Sans MS" w:hAnsi="Comic Sans MS"/>
          <w:sz w:val="20"/>
          <w:szCs w:val="20"/>
        </w:rPr>
      </w:pPr>
      <w:r w:rsidRPr="00A8732A">
        <w:rPr>
          <w:rFonts w:ascii="Comic Sans MS" w:hAnsi="Comic Sans MS"/>
          <w:sz w:val="20"/>
          <w:szCs w:val="20"/>
        </w:rPr>
        <w:t xml:space="preserve">9.  </w:t>
      </w:r>
      <w:r w:rsidRPr="00A8732A">
        <w:rPr>
          <w:rFonts w:ascii="Comic Sans MS" w:hAnsi="Comic Sans MS"/>
          <w:b/>
          <w:bCs/>
          <w:sz w:val="20"/>
          <w:szCs w:val="20"/>
        </w:rPr>
        <w:t xml:space="preserve">Other: </w:t>
      </w:r>
      <w:r w:rsidRPr="00A8732A">
        <w:rPr>
          <w:rFonts w:ascii="Comic Sans MS" w:hAnsi="Comic Sans MS"/>
          <w:sz w:val="20"/>
          <w:szCs w:val="20"/>
        </w:rPr>
        <w:t>I dispute this transaction because: ___________________________</w:t>
      </w:r>
    </w:p>
    <w:p w:rsidR="005D398F" w:rsidRPr="00A8732A" w:rsidRDefault="005D398F" w:rsidP="005D398F">
      <w:pPr>
        <w:autoSpaceDE w:val="0"/>
        <w:autoSpaceDN w:val="0"/>
        <w:adjustRightInd w:val="0"/>
        <w:ind w:firstLine="720"/>
        <w:rPr>
          <w:rFonts w:ascii="Comic Sans MS" w:hAnsi="Comic Sans MS"/>
          <w:sz w:val="20"/>
          <w:szCs w:val="20"/>
        </w:rPr>
      </w:pPr>
      <w:r w:rsidRPr="00A8732A">
        <w:rPr>
          <w:rFonts w:ascii="Comic Sans MS" w:hAnsi="Comic Sans MS"/>
          <w:sz w:val="20"/>
          <w:szCs w:val="20"/>
        </w:rPr>
        <w:t>______________________________________________________________</w:t>
      </w:r>
    </w:p>
    <w:p w:rsidR="005D398F" w:rsidRPr="00A8732A" w:rsidRDefault="005D398F" w:rsidP="005D398F">
      <w:pPr>
        <w:autoSpaceDE w:val="0"/>
        <w:autoSpaceDN w:val="0"/>
        <w:adjustRightInd w:val="0"/>
        <w:ind w:firstLine="720"/>
        <w:rPr>
          <w:rFonts w:ascii="Comic Sans MS" w:hAnsi="Comic Sans MS"/>
          <w:sz w:val="20"/>
          <w:szCs w:val="20"/>
        </w:rPr>
      </w:pPr>
      <w:r w:rsidRPr="00A8732A">
        <w:rPr>
          <w:rFonts w:ascii="Comic Sans MS" w:hAnsi="Comic Sans MS"/>
          <w:sz w:val="20"/>
          <w:szCs w:val="20"/>
        </w:rPr>
        <w:t>______________________________________________________________</w:t>
      </w:r>
    </w:p>
    <w:p w:rsidR="005D398F" w:rsidRPr="00A8732A" w:rsidRDefault="005D398F" w:rsidP="005D398F">
      <w:pPr>
        <w:autoSpaceDE w:val="0"/>
        <w:autoSpaceDN w:val="0"/>
        <w:adjustRightInd w:val="0"/>
        <w:rPr>
          <w:rFonts w:ascii="Comic Sans MS" w:hAnsi="Comic Sans MS"/>
          <w:sz w:val="20"/>
          <w:szCs w:val="20"/>
        </w:rPr>
      </w:pPr>
      <w:r w:rsidRPr="00A8732A">
        <w:rPr>
          <w:rFonts w:ascii="Comic Sans MS" w:hAnsi="Comic Sans MS"/>
          <w:b/>
          <w:bCs/>
          <w:sz w:val="20"/>
          <w:szCs w:val="20"/>
        </w:rPr>
        <w:t xml:space="preserve">Note: </w:t>
      </w:r>
      <w:r w:rsidRPr="00A8732A">
        <w:rPr>
          <w:rFonts w:ascii="Comic Sans MS" w:hAnsi="Comic Sans MS"/>
          <w:sz w:val="20"/>
          <w:szCs w:val="20"/>
        </w:rPr>
        <w:t>Provide a complete description of the problem, attempted resolution, and outstanding issue. Use a separate sheet of paper, if neces</w:t>
      </w:r>
      <w:r w:rsidR="00DF5EA1">
        <w:rPr>
          <w:rFonts w:ascii="Comic Sans MS" w:hAnsi="Comic Sans MS"/>
          <w:sz w:val="20"/>
          <w:szCs w:val="20"/>
        </w:rPr>
        <w:t>sary.</w:t>
      </w:r>
    </w:p>
    <w:p w:rsidR="005D398F" w:rsidRPr="00A8732A" w:rsidRDefault="005D398F" w:rsidP="005D398F">
      <w:pPr>
        <w:autoSpaceDE w:val="0"/>
        <w:autoSpaceDN w:val="0"/>
        <w:adjustRightInd w:val="0"/>
        <w:rPr>
          <w:rFonts w:ascii="Comic Sans MS" w:hAnsi="Comic Sans MS"/>
          <w:sz w:val="20"/>
          <w:szCs w:val="20"/>
        </w:rPr>
      </w:pPr>
      <w:r w:rsidRPr="00A8732A">
        <w:rPr>
          <w:rFonts w:ascii="Comic Sans MS" w:hAnsi="Comic Sans MS"/>
          <w:b/>
          <w:bCs/>
          <w:sz w:val="20"/>
          <w:szCs w:val="20"/>
        </w:rPr>
        <w:t xml:space="preserve">Cardholder </w:t>
      </w:r>
      <w:r w:rsidRPr="00A8732A">
        <w:rPr>
          <w:rFonts w:ascii="Comic Sans MS" w:hAnsi="Comic Sans MS"/>
          <w:b/>
          <w:sz w:val="20"/>
          <w:szCs w:val="20"/>
        </w:rPr>
        <w:t>Signature:</w:t>
      </w:r>
      <w:r w:rsidRPr="00A8732A">
        <w:rPr>
          <w:rFonts w:ascii="Comic Sans MS" w:hAnsi="Comic Sans MS"/>
          <w:sz w:val="20"/>
          <w:szCs w:val="20"/>
        </w:rPr>
        <w:t xml:space="preserve"> _______________________________________________</w:t>
      </w:r>
    </w:p>
    <w:p w:rsidR="005D398F" w:rsidRPr="00A8732A" w:rsidRDefault="005D398F" w:rsidP="005D398F">
      <w:pPr>
        <w:autoSpaceDE w:val="0"/>
        <w:autoSpaceDN w:val="0"/>
        <w:adjustRightInd w:val="0"/>
        <w:ind w:left="6480" w:firstLine="720"/>
        <w:rPr>
          <w:rFonts w:ascii="Comic Sans MS" w:hAnsi="Comic Sans MS"/>
          <w:sz w:val="20"/>
          <w:szCs w:val="20"/>
        </w:rPr>
      </w:pPr>
      <w:r w:rsidRPr="00A8732A">
        <w:rPr>
          <w:rFonts w:ascii="Comic Sans MS" w:hAnsi="Comic Sans MS"/>
          <w:sz w:val="20"/>
          <w:szCs w:val="20"/>
        </w:rPr>
        <w:t>Date</w:t>
      </w:r>
    </w:p>
    <w:p w:rsidR="005D398F" w:rsidRDefault="005D398F" w:rsidP="00DF5EA1">
      <w:pPr>
        <w:autoSpaceDE w:val="0"/>
        <w:autoSpaceDN w:val="0"/>
        <w:adjustRightInd w:val="0"/>
        <w:rPr>
          <w:rFonts w:ascii="Comic Sans MS" w:hAnsi="Comic Sans MS"/>
          <w:sz w:val="20"/>
          <w:szCs w:val="20"/>
        </w:rPr>
      </w:pPr>
      <w:r w:rsidRPr="00A8732A">
        <w:rPr>
          <w:rFonts w:ascii="Comic Sans MS" w:hAnsi="Comic Sans MS"/>
          <w:b/>
          <w:bCs/>
          <w:sz w:val="20"/>
          <w:szCs w:val="20"/>
        </w:rPr>
        <w:t xml:space="preserve">Distribution: </w:t>
      </w:r>
      <w:r w:rsidRPr="00A8732A">
        <w:rPr>
          <w:rFonts w:ascii="Comic Sans MS" w:hAnsi="Comic Sans MS"/>
          <w:sz w:val="20"/>
          <w:szCs w:val="20"/>
        </w:rPr>
        <w:t>The original should be sent to the City Clerk. Retain a copy of this form for your records.</w:t>
      </w:r>
    </w:p>
    <w:p w:rsidR="00D810F9" w:rsidRDefault="00D810F9" w:rsidP="00DF5EA1">
      <w:pPr>
        <w:autoSpaceDE w:val="0"/>
        <w:autoSpaceDN w:val="0"/>
        <w:adjustRightInd w:val="0"/>
        <w:rPr>
          <w:rFonts w:ascii="Comic Sans MS" w:hAnsi="Comic Sans MS"/>
          <w:sz w:val="20"/>
          <w:szCs w:val="20"/>
        </w:rPr>
      </w:pPr>
    </w:p>
    <w:p w:rsidR="00D810F9" w:rsidRDefault="00D810F9" w:rsidP="00DF5EA1">
      <w:pPr>
        <w:autoSpaceDE w:val="0"/>
        <w:autoSpaceDN w:val="0"/>
        <w:adjustRightInd w:val="0"/>
        <w:rPr>
          <w:rFonts w:ascii="Comic Sans MS" w:hAnsi="Comic Sans MS"/>
          <w:sz w:val="20"/>
          <w:szCs w:val="20"/>
        </w:rPr>
      </w:pPr>
    </w:p>
    <w:p w:rsidR="00D810F9" w:rsidRDefault="00D810F9" w:rsidP="00DF5EA1">
      <w:pPr>
        <w:autoSpaceDE w:val="0"/>
        <w:autoSpaceDN w:val="0"/>
        <w:adjustRightInd w:val="0"/>
        <w:rPr>
          <w:rFonts w:ascii="Comic Sans MS" w:hAnsi="Comic Sans MS"/>
          <w:sz w:val="20"/>
          <w:szCs w:val="20"/>
        </w:rPr>
      </w:pPr>
    </w:p>
    <w:p w:rsidR="00D810F9" w:rsidRDefault="00D810F9" w:rsidP="00DF5EA1">
      <w:pPr>
        <w:autoSpaceDE w:val="0"/>
        <w:autoSpaceDN w:val="0"/>
        <w:adjustRightInd w:val="0"/>
        <w:rPr>
          <w:rFonts w:ascii="Comic Sans MS" w:hAnsi="Comic Sans MS"/>
          <w:sz w:val="20"/>
          <w:szCs w:val="20"/>
        </w:rPr>
      </w:pPr>
    </w:p>
    <w:p w:rsidR="00D810F9" w:rsidRDefault="00D810F9" w:rsidP="00DF5EA1">
      <w:pPr>
        <w:autoSpaceDE w:val="0"/>
        <w:autoSpaceDN w:val="0"/>
        <w:adjustRightInd w:val="0"/>
        <w:rPr>
          <w:rFonts w:ascii="Comic Sans MS" w:hAnsi="Comic Sans MS"/>
          <w:sz w:val="20"/>
          <w:szCs w:val="20"/>
        </w:rPr>
      </w:pPr>
    </w:p>
    <w:p w:rsidR="00D810F9" w:rsidRDefault="00D810F9" w:rsidP="00DF5EA1">
      <w:pPr>
        <w:autoSpaceDE w:val="0"/>
        <w:autoSpaceDN w:val="0"/>
        <w:adjustRightInd w:val="0"/>
        <w:rPr>
          <w:rFonts w:ascii="Comic Sans MS" w:hAnsi="Comic Sans MS"/>
          <w:sz w:val="20"/>
          <w:szCs w:val="20"/>
        </w:rPr>
      </w:pPr>
    </w:p>
    <w:p w:rsidR="00D810F9" w:rsidRDefault="00D810F9" w:rsidP="00DF5EA1">
      <w:pPr>
        <w:autoSpaceDE w:val="0"/>
        <w:autoSpaceDN w:val="0"/>
        <w:adjustRightInd w:val="0"/>
        <w:rPr>
          <w:rFonts w:ascii="Comic Sans MS" w:hAnsi="Comic Sans MS"/>
          <w:sz w:val="20"/>
          <w:szCs w:val="20"/>
        </w:rPr>
      </w:pPr>
    </w:p>
    <w:p w:rsidR="00D31144" w:rsidRDefault="00D31144" w:rsidP="00DF5EA1">
      <w:pPr>
        <w:autoSpaceDE w:val="0"/>
        <w:autoSpaceDN w:val="0"/>
        <w:adjustRightInd w:val="0"/>
        <w:rPr>
          <w:rFonts w:ascii="Comic Sans MS" w:hAnsi="Comic Sans MS"/>
          <w:sz w:val="20"/>
          <w:szCs w:val="20"/>
        </w:rPr>
      </w:pPr>
    </w:p>
    <w:p w:rsidR="00A14D07" w:rsidRDefault="00A14D07" w:rsidP="00DF5EA1">
      <w:pPr>
        <w:autoSpaceDE w:val="0"/>
        <w:autoSpaceDN w:val="0"/>
        <w:adjustRightInd w:val="0"/>
        <w:rPr>
          <w:rFonts w:ascii="Comic Sans MS" w:hAnsi="Comic Sans MS"/>
          <w:sz w:val="20"/>
          <w:szCs w:val="20"/>
        </w:rPr>
      </w:pPr>
    </w:p>
    <w:p w:rsidR="00A14D07" w:rsidRDefault="00A14D07" w:rsidP="00DF5EA1">
      <w:pPr>
        <w:autoSpaceDE w:val="0"/>
        <w:autoSpaceDN w:val="0"/>
        <w:adjustRightInd w:val="0"/>
        <w:rPr>
          <w:rFonts w:ascii="Comic Sans MS" w:hAnsi="Comic Sans MS"/>
          <w:sz w:val="20"/>
          <w:szCs w:val="20"/>
        </w:rPr>
      </w:pPr>
    </w:p>
    <w:p w:rsidR="00A14D07" w:rsidRDefault="00A14D07" w:rsidP="00DF5EA1">
      <w:pPr>
        <w:autoSpaceDE w:val="0"/>
        <w:autoSpaceDN w:val="0"/>
        <w:adjustRightInd w:val="0"/>
        <w:rPr>
          <w:rFonts w:ascii="Comic Sans MS" w:hAnsi="Comic Sans MS"/>
          <w:sz w:val="20"/>
          <w:szCs w:val="20"/>
        </w:rPr>
      </w:pPr>
    </w:p>
    <w:p w:rsidR="00A14D07" w:rsidRDefault="00A14D07" w:rsidP="00DF5EA1">
      <w:pPr>
        <w:autoSpaceDE w:val="0"/>
        <w:autoSpaceDN w:val="0"/>
        <w:adjustRightInd w:val="0"/>
        <w:rPr>
          <w:rFonts w:ascii="Comic Sans MS" w:hAnsi="Comic Sans MS"/>
          <w:sz w:val="20"/>
          <w:szCs w:val="20"/>
        </w:rPr>
      </w:pPr>
    </w:p>
    <w:p w:rsidR="00A14D07" w:rsidRDefault="00A14D07" w:rsidP="00DF5EA1">
      <w:pPr>
        <w:autoSpaceDE w:val="0"/>
        <w:autoSpaceDN w:val="0"/>
        <w:adjustRightInd w:val="0"/>
        <w:rPr>
          <w:rFonts w:ascii="Comic Sans MS" w:hAnsi="Comic Sans MS"/>
          <w:sz w:val="20"/>
          <w:szCs w:val="20"/>
        </w:rPr>
      </w:pPr>
    </w:p>
    <w:p w:rsidR="00A14D07" w:rsidRPr="00326D56" w:rsidRDefault="00A14D07" w:rsidP="00A14D07">
      <w:pPr>
        <w:jc w:val="center"/>
        <w:rPr>
          <w:rFonts w:ascii="Arial Narrow" w:hAnsi="Arial Narrow"/>
          <w:b/>
          <w:sz w:val="24"/>
          <w:szCs w:val="24"/>
        </w:rPr>
      </w:pPr>
      <w:r w:rsidRPr="00326D56">
        <w:rPr>
          <w:rFonts w:ascii="Arial Narrow" w:hAnsi="Arial Narrow"/>
          <w:b/>
          <w:sz w:val="24"/>
          <w:szCs w:val="24"/>
        </w:rPr>
        <w:lastRenderedPageBreak/>
        <w:t>CITY OF ARGONIA, KANSAS</w:t>
      </w:r>
    </w:p>
    <w:p w:rsidR="00A14D07" w:rsidRDefault="00A14D07" w:rsidP="00A14D07">
      <w:pPr>
        <w:pStyle w:val="Heading1"/>
        <w:rPr>
          <w:rFonts w:ascii="Arial Narrow" w:hAnsi="Arial Narrow"/>
        </w:rPr>
      </w:pPr>
      <w:r w:rsidRPr="00326D56">
        <w:rPr>
          <w:rFonts w:ascii="Arial Narrow" w:hAnsi="Arial Narrow"/>
        </w:rPr>
        <w:t>PU</w:t>
      </w:r>
      <w:r>
        <w:rPr>
          <w:rFonts w:ascii="Arial Narrow" w:hAnsi="Arial Narrow"/>
        </w:rPr>
        <w:t>RCHASING AUTHORITY &amp; PROCEDURES</w:t>
      </w:r>
    </w:p>
    <w:p w:rsidR="00A14D07" w:rsidRPr="00A14D07" w:rsidRDefault="00A14D07" w:rsidP="00A14D07"/>
    <w:p w:rsidR="00A14D07" w:rsidRPr="00326D56" w:rsidRDefault="00A14D07" w:rsidP="00A14D07">
      <w:pPr>
        <w:rPr>
          <w:rFonts w:ascii="Arial Narrow" w:hAnsi="Arial Narrow"/>
          <w:b/>
          <w:sz w:val="24"/>
          <w:szCs w:val="24"/>
        </w:rPr>
      </w:pPr>
      <w:r w:rsidRPr="00326D56">
        <w:rPr>
          <w:rFonts w:ascii="Arial Narrow" w:hAnsi="Arial Narrow"/>
          <w:b/>
          <w:i/>
          <w:sz w:val="24"/>
          <w:szCs w:val="24"/>
        </w:rPr>
        <w:t>Section 1.1.1. Authority to Purchase</w:t>
      </w:r>
    </w:p>
    <w:p w:rsidR="00A14D07" w:rsidRPr="00326D56" w:rsidRDefault="00A14D07" w:rsidP="00A14D07">
      <w:pPr>
        <w:jc w:val="both"/>
        <w:rPr>
          <w:rFonts w:ascii="Arial Narrow" w:hAnsi="Arial Narrow"/>
          <w:sz w:val="24"/>
          <w:szCs w:val="24"/>
        </w:rPr>
      </w:pPr>
      <w:r w:rsidRPr="00326D56">
        <w:rPr>
          <w:rFonts w:ascii="Arial Narrow" w:hAnsi="Arial Narrow"/>
          <w:sz w:val="24"/>
          <w:szCs w:val="24"/>
        </w:rPr>
        <w:t>The authority to purchase materials, supplies and services shall be vested in the members of the governing body and those city officers, department heads and other employees who the governing body delegates this authority to as they deem advisable, provided, that the governing body shall at all times be held responsible for the acts of the delegates in the ordering or purchasing of materials, supplies or services; provided further, that any violation of this section shall be deemed a violation of city policy.</w:t>
      </w:r>
    </w:p>
    <w:p w:rsidR="00A14D07" w:rsidRPr="00A14D07" w:rsidRDefault="00A14D07" w:rsidP="00A14D07">
      <w:pPr>
        <w:jc w:val="both"/>
        <w:rPr>
          <w:rFonts w:ascii="Arial Narrow" w:hAnsi="Arial Narrow"/>
          <w:b/>
          <w:sz w:val="24"/>
          <w:szCs w:val="24"/>
        </w:rPr>
      </w:pPr>
      <w:r w:rsidRPr="00326D56">
        <w:rPr>
          <w:rFonts w:ascii="Arial Narrow" w:hAnsi="Arial Narrow"/>
          <w:b/>
          <w:i/>
          <w:sz w:val="24"/>
          <w:szCs w:val="24"/>
        </w:rPr>
        <w:t>Section 1.1.2. Procedures defined</w:t>
      </w:r>
    </w:p>
    <w:p w:rsidR="00A14D07" w:rsidRPr="00A14D07" w:rsidRDefault="00A14D07" w:rsidP="00A14D07">
      <w:pPr>
        <w:jc w:val="both"/>
        <w:rPr>
          <w:rFonts w:ascii="Arial Narrow" w:hAnsi="Arial Narrow"/>
          <w:sz w:val="24"/>
          <w:szCs w:val="24"/>
        </w:rPr>
      </w:pPr>
      <w:r w:rsidRPr="00326D56">
        <w:rPr>
          <w:rFonts w:ascii="Arial Narrow" w:hAnsi="Arial Narrow"/>
          <w:sz w:val="24"/>
          <w:szCs w:val="24"/>
        </w:rPr>
        <w:t xml:space="preserve">Any order of purchase of materials, supplies and services which can reasonably be expected to </w:t>
      </w:r>
      <w:r w:rsidRPr="008A7A56">
        <w:rPr>
          <w:rFonts w:ascii="Arial Narrow" w:hAnsi="Arial Narrow"/>
          <w:b/>
          <w:sz w:val="24"/>
          <w:szCs w:val="24"/>
        </w:rPr>
        <w:t>be less than five hundred dollars</w:t>
      </w:r>
      <w:r w:rsidRPr="00326D56">
        <w:rPr>
          <w:rFonts w:ascii="Arial Narrow" w:hAnsi="Arial Narrow"/>
          <w:sz w:val="24"/>
          <w:szCs w:val="24"/>
        </w:rPr>
        <w:t xml:space="preserve"> </w:t>
      </w:r>
      <w:r w:rsidRPr="008A7A56">
        <w:rPr>
          <w:rFonts w:ascii="Arial Narrow" w:hAnsi="Arial Narrow"/>
          <w:b/>
          <w:sz w:val="24"/>
          <w:szCs w:val="24"/>
          <w:highlight w:val="yellow"/>
        </w:rPr>
        <w:t>($500.00)</w:t>
      </w:r>
      <w:r w:rsidRPr="008A7A56">
        <w:rPr>
          <w:rFonts w:ascii="Arial Narrow" w:hAnsi="Arial Narrow"/>
          <w:b/>
          <w:sz w:val="24"/>
          <w:szCs w:val="24"/>
        </w:rPr>
        <w:t xml:space="preserve"> </w:t>
      </w:r>
      <w:r w:rsidRPr="00326D56">
        <w:rPr>
          <w:rFonts w:ascii="Arial Narrow" w:hAnsi="Arial Narrow"/>
          <w:sz w:val="24"/>
          <w:szCs w:val="24"/>
        </w:rPr>
        <w:t xml:space="preserve">shall be made at the discretion of the appropriate department head for which department the purchase is being made. All orders of purchase of materials, supplies and services which can reasonably be expected to be </w:t>
      </w:r>
      <w:r w:rsidRPr="008A7A56">
        <w:rPr>
          <w:rFonts w:ascii="Arial Narrow" w:hAnsi="Arial Narrow"/>
          <w:b/>
          <w:sz w:val="24"/>
          <w:szCs w:val="24"/>
        </w:rPr>
        <w:t xml:space="preserve">greater than five hundred dollars </w:t>
      </w:r>
      <w:r w:rsidRPr="008A7A56">
        <w:rPr>
          <w:rFonts w:ascii="Arial Narrow" w:hAnsi="Arial Narrow"/>
          <w:b/>
          <w:sz w:val="24"/>
          <w:szCs w:val="24"/>
          <w:highlight w:val="yellow"/>
        </w:rPr>
        <w:t>($500.00)</w:t>
      </w:r>
      <w:r w:rsidRPr="00ED5A4C">
        <w:rPr>
          <w:rFonts w:ascii="Arial Narrow" w:hAnsi="Arial Narrow"/>
          <w:sz w:val="24"/>
          <w:szCs w:val="24"/>
        </w:rPr>
        <w:t xml:space="preserve"> </w:t>
      </w:r>
      <w:r w:rsidRPr="00326D56">
        <w:rPr>
          <w:rFonts w:ascii="Arial Narrow" w:hAnsi="Arial Narrow"/>
          <w:sz w:val="24"/>
          <w:szCs w:val="24"/>
        </w:rPr>
        <w:t xml:space="preserve">but less than twenty five thousand dollars ($25,000.00) shall be taken to the governing body for approval at the next regularly scheduled meeting, or at a special meeting, of the governing body, prior to purchase. Any order of purchase of materials, supplies and services which can reasonably be expected to be greater than twenty five thousand dollars ($25,000.00) shall be by sealed bid as described in </w:t>
      </w:r>
      <w:r w:rsidRPr="00326D56">
        <w:rPr>
          <w:rFonts w:ascii="Arial Narrow" w:hAnsi="Arial Narrow"/>
          <w:b/>
          <w:i/>
          <w:sz w:val="24"/>
          <w:szCs w:val="24"/>
        </w:rPr>
        <w:t xml:space="preserve">Section 1.1.3 </w:t>
      </w:r>
      <w:r w:rsidRPr="00326D56">
        <w:rPr>
          <w:rFonts w:ascii="Arial Narrow" w:hAnsi="Arial Narrow"/>
          <w:i/>
          <w:sz w:val="24"/>
          <w:szCs w:val="24"/>
        </w:rPr>
        <w:t>(sealed bids, when required)</w:t>
      </w:r>
      <w:r w:rsidRPr="00326D56">
        <w:rPr>
          <w:rFonts w:ascii="Arial Narrow" w:hAnsi="Arial Narrow"/>
          <w:b/>
          <w:sz w:val="24"/>
          <w:szCs w:val="24"/>
        </w:rPr>
        <w:t xml:space="preserve">. </w:t>
      </w:r>
      <w:r w:rsidRPr="00326D56">
        <w:rPr>
          <w:rFonts w:ascii="Arial Narrow" w:hAnsi="Arial Narrow"/>
          <w:sz w:val="24"/>
          <w:szCs w:val="24"/>
        </w:rPr>
        <w:t>No purchase shall be placed unless there are sufficient unencumbered funds properly budgeted and which may be used to pay the cost of the materials or services so ordered. All orders of purchase shall state clearly thereon the date of the order, the fund and department to which it is charged, and a specific amount, which will be either the actual cost of the materials or services, or the best estimate available. A copy of this order shall be delivered immediately to the city clerk as evidence that the designated fund has been e</w:t>
      </w:r>
      <w:r>
        <w:rPr>
          <w:rFonts w:ascii="Arial Narrow" w:hAnsi="Arial Narrow"/>
          <w:sz w:val="24"/>
          <w:szCs w:val="24"/>
        </w:rPr>
        <w:t>ncumbered in the stated amount.</w:t>
      </w:r>
    </w:p>
    <w:p w:rsidR="00A14D07" w:rsidRPr="00326D56" w:rsidRDefault="00947AAD" w:rsidP="00A14D07">
      <w:pPr>
        <w:jc w:val="both"/>
        <w:rPr>
          <w:rFonts w:ascii="Arial Narrow" w:hAnsi="Arial Narrow"/>
          <w:b/>
          <w:sz w:val="24"/>
          <w:szCs w:val="24"/>
        </w:rPr>
      </w:pPr>
      <w:r>
        <w:rPr>
          <w:rFonts w:ascii="Arial Narrow" w:hAnsi="Arial Narrow"/>
          <w:b/>
          <w:i/>
          <w:sz w:val="24"/>
          <w:szCs w:val="24"/>
        </w:rPr>
        <w:t xml:space="preserve">Section </w:t>
      </w:r>
      <w:r w:rsidR="00A14D07" w:rsidRPr="00326D56">
        <w:rPr>
          <w:rFonts w:ascii="Arial Narrow" w:hAnsi="Arial Narrow"/>
          <w:b/>
          <w:i/>
          <w:sz w:val="24"/>
          <w:szCs w:val="24"/>
        </w:rPr>
        <w:t>1.1.3. Sealed bids, when required</w:t>
      </w:r>
    </w:p>
    <w:p w:rsidR="00A14D07" w:rsidRPr="00A14D07" w:rsidRDefault="00A14D07" w:rsidP="00A14D07">
      <w:pPr>
        <w:jc w:val="both"/>
        <w:rPr>
          <w:rFonts w:ascii="Arial Narrow" w:hAnsi="Arial Narrow"/>
          <w:sz w:val="24"/>
          <w:szCs w:val="24"/>
        </w:rPr>
      </w:pPr>
      <w:r w:rsidRPr="00326D56">
        <w:rPr>
          <w:rFonts w:ascii="Arial Narrow" w:hAnsi="Arial Narrow"/>
          <w:sz w:val="24"/>
          <w:szCs w:val="24"/>
        </w:rPr>
        <w:t xml:space="preserve"> (a)</w:t>
      </w:r>
      <w:r w:rsidRPr="00326D56">
        <w:rPr>
          <w:rFonts w:ascii="Arial Narrow" w:hAnsi="Arial Narrow"/>
          <w:sz w:val="24"/>
          <w:szCs w:val="24"/>
        </w:rPr>
        <w:tab/>
        <w:t>Any purchases,</w:t>
      </w:r>
      <w:r>
        <w:rPr>
          <w:rFonts w:ascii="Arial Narrow" w:hAnsi="Arial Narrow"/>
          <w:sz w:val="24"/>
          <w:szCs w:val="24"/>
        </w:rPr>
        <w:t xml:space="preserve"> </w:t>
      </w:r>
      <w:r w:rsidRPr="00326D56">
        <w:rPr>
          <w:rFonts w:ascii="Arial Narrow" w:hAnsi="Arial Narrow"/>
          <w:sz w:val="24"/>
          <w:szCs w:val="24"/>
        </w:rPr>
        <w:t xml:space="preserve">by the city </w:t>
      </w:r>
      <w:r>
        <w:rPr>
          <w:rFonts w:ascii="Arial Narrow" w:hAnsi="Arial Narrow"/>
          <w:sz w:val="24"/>
          <w:szCs w:val="24"/>
        </w:rPr>
        <w:t>for</w:t>
      </w:r>
      <w:r w:rsidRPr="00326D56">
        <w:rPr>
          <w:rFonts w:ascii="Arial Narrow" w:hAnsi="Arial Narrow"/>
          <w:sz w:val="24"/>
          <w:szCs w:val="24"/>
        </w:rPr>
        <w:t xml:space="preserve"> materials, supplies, services or equipment, the cost of which can reasonably be expected to </w:t>
      </w:r>
      <w:r w:rsidRPr="006363AC">
        <w:rPr>
          <w:rFonts w:ascii="Arial Narrow" w:hAnsi="Arial Narrow"/>
          <w:b/>
          <w:sz w:val="24"/>
          <w:szCs w:val="24"/>
        </w:rPr>
        <w:t>exceed twenty five thousand dollars ($25,000.00),</w:t>
      </w:r>
      <w:r w:rsidRPr="00326D56">
        <w:rPr>
          <w:rFonts w:ascii="Arial Narrow" w:hAnsi="Arial Narrow"/>
          <w:sz w:val="24"/>
          <w:szCs w:val="24"/>
        </w:rPr>
        <w:t xml:space="preserve"> shall be by sealed bids invited by advertisement published by the city clerk in a newspaper of general circulation within the city and/or the region. The governing body may accept the lowest responsible bid; provided the mayor and council reserves the right to reject any and all bids or proposals submitted. Proposals which do not meet the approved specifications or proposals to supply items which would be unsuitable or proposals submitted after any stated deadline, need not be considered. The governing body reserves the right to award bids on a preferential basis to companies/contractors located within city limits, or, in the case no bids are received from companies/contractors located within city limits, then within Sumner County limits, if such bids are not the lowest responsible bid but are within 3% of the lowest responsible bid for total cost of providing materials, supplies, services or equipment, if the project is not federally or state funded</w:t>
      </w:r>
      <w:r>
        <w:rPr>
          <w:rFonts w:ascii="Arial Narrow" w:hAnsi="Arial Narrow"/>
          <w:sz w:val="24"/>
          <w:szCs w:val="24"/>
        </w:rPr>
        <w:t>.</w:t>
      </w:r>
    </w:p>
    <w:p w:rsidR="00A14D07" w:rsidRPr="00A14D07" w:rsidRDefault="00A14D07" w:rsidP="00A14D07">
      <w:pPr>
        <w:jc w:val="both"/>
        <w:rPr>
          <w:rFonts w:ascii="Arial Narrow" w:hAnsi="Arial Narrow"/>
          <w:sz w:val="24"/>
          <w:szCs w:val="24"/>
        </w:rPr>
      </w:pPr>
      <w:r w:rsidRPr="00326D56">
        <w:rPr>
          <w:rFonts w:ascii="Arial Narrow" w:hAnsi="Arial Narrow"/>
          <w:sz w:val="24"/>
          <w:szCs w:val="24"/>
        </w:rPr>
        <w:t>(b)</w:t>
      </w:r>
      <w:r w:rsidRPr="00326D56">
        <w:rPr>
          <w:rFonts w:ascii="Arial Narrow" w:hAnsi="Arial Narrow"/>
          <w:sz w:val="24"/>
          <w:szCs w:val="24"/>
        </w:rPr>
        <w:tab/>
        <w:t>This section shall not be applicable when a city department is either having a contractor perform work or when purchasing materials from a supplier for a particular job when the city is to be reimburs</w:t>
      </w:r>
      <w:r>
        <w:rPr>
          <w:rFonts w:ascii="Arial Narrow" w:hAnsi="Arial Narrow"/>
          <w:sz w:val="24"/>
          <w:szCs w:val="24"/>
        </w:rPr>
        <w:t>ed by a landowner or developer.</w:t>
      </w:r>
    </w:p>
    <w:p w:rsidR="00A14D07" w:rsidRPr="00A14D07" w:rsidRDefault="00A14D07" w:rsidP="00A14D07">
      <w:pPr>
        <w:jc w:val="both"/>
        <w:rPr>
          <w:rFonts w:ascii="Arial Narrow" w:hAnsi="Arial Narrow"/>
          <w:sz w:val="24"/>
          <w:szCs w:val="24"/>
        </w:rPr>
      </w:pPr>
      <w:r w:rsidRPr="00326D56">
        <w:rPr>
          <w:rFonts w:ascii="Arial Narrow" w:hAnsi="Arial Narrow"/>
          <w:sz w:val="24"/>
          <w:szCs w:val="24"/>
        </w:rPr>
        <w:lastRenderedPageBreak/>
        <w:t>(c)</w:t>
      </w:r>
      <w:r w:rsidRPr="00326D56">
        <w:rPr>
          <w:rFonts w:ascii="Arial Narrow" w:hAnsi="Arial Narrow"/>
          <w:sz w:val="24"/>
          <w:szCs w:val="24"/>
        </w:rPr>
        <w:tab/>
        <w:t>This section shall not be applicable when a city department is approved to act as the general contractor for a city project and subcontracts for materials, supplies, services or equipment, when it is anticipated that significant monetary savings will be benefited by the city as opposed to adhere</w:t>
      </w:r>
      <w:r>
        <w:rPr>
          <w:rFonts w:ascii="Arial Narrow" w:hAnsi="Arial Narrow"/>
          <w:sz w:val="24"/>
          <w:szCs w:val="24"/>
        </w:rPr>
        <w:t>nce to formal bidding policies.</w:t>
      </w:r>
    </w:p>
    <w:p w:rsidR="00A14D07" w:rsidRDefault="00A14D07" w:rsidP="00A14D07">
      <w:pPr>
        <w:jc w:val="both"/>
        <w:rPr>
          <w:rFonts w:ascii="Arial Narrow" w:hAnsi="Arial Narrow"/>
          <w:sz w:val="24"/>
          <w:szCs w:val="24"/>
        </w:rPr>
      </w:pPr>
      <w:r w:rsidRPr="00326D56">
        <w:rPr>
          <w:rFonts w:ascii="Arial Narrow" w:hAnsi="Arial Narrow"/>
          <w:sz w:val="24"/>
          <w:szCs w:val="24"/>
        </w:rPr>
        <w:t>(d)</w:t>
      </w:r>
      <w:r w:rsidRPr="00326D56">
        <w:rPr>
          <w:rFonts w:ascii="Arial Narrow" w:hAnsi="Arial Narrow"/>
          <w:sz w:val="24"/>
          <w:szCs w:val="24"/>
        </w:rPr>
        <w:tab/>
        <w:t>This section shall not be applicable when a city department is investing in a pool to provide specific coverage’s that would not be considered property and/or liability insurance or involve a broker for the City.</w:t>
      </w:r>
    </w:p>
    <w:p w:rsidR="00A14D07" w:rsidRPr="00780B66" w:rsidRDefault="00A14D07" w:rsidP="00A14D07">
      <w:pPr>
        <w:jc w:val="both"/>
        <w:rPr>
          <w:rFonts w:ascii="Arial Narrow" w:hAnsi="Arial Narrow"/>
          <w:sz w:val="24"/>
          <w:szCs w:val="24"/>
          <w:u w:val="single"/>
        </w:rPr>
      </w:pPr>
      <w:r w:rsidRPr="00780B66">
        <w:rPr>
          <w:rFonts w:ascii="Arial Narrow" w:hAnsi="Arial Narrow"/>
          <w:sz w:val="24"/>
          <w:szCs w:val="24"/>
          <w:highlight w:val="yellow"/>
          <w:u w:val="single"/>
        </w:rPr>
        <w:t xml:space="preserve"> (e)</w:t>
      </w:r>
      <w:r w:rsidRPr="00780B66">
        <w:rPr>
          <w:rFonts w:ascii="Arial Narrow" w:hAnsi="Arial Narrow"/>
          <w:sz w:val="24"/>
          <w:szCs w:val="24"/>
          <w:highlight w:val="yellow"/>
          <w:u w:val="single"/>
        </w:rPr>
        <w:tab/>
        <w:t>This section shall not be applicable for current contracts up for renewal such as sewer cleaning, cathodic protection, water tower maintenance and street maintenance.</w:t>
      </w:r>
    </w:p>
    <w:p w:rsidR="00A14D07" w:rsidRPr="00A14D07" w:rsidRDefault="00A14D07" w:rsidP="00A14D07">
      <w:pPr>
        <w:jc w:val="both"/>
        <w:rPr>
          <w:rFonts w:ascii="Arial Narrow" w:hAnsi="Arial Narrow"/>
          <w:sz w:val="24"/>
          <w:szCs w:val="24"/>
        </w:rPr>
      </w:pPr>
      <w:r w:rsidRPr="00326D56">
        <w:rPr>
          <w:rFonts w:ascii="Arial Narrow" w:hAnsi="Arial Narrow"/>
          <w:sz w:val="24"/>
          <w:szCs w:val="24"/>
        </w:rPr>
        <w:t xml:space="preserve">For the purposes of these provisions, the city shall be construed to mean all agents, employees or officials of agencies funded in whole or in part by direct grants from the city or funds from any other monetary grants, but shall not be construed to mean or include any lessee of the city. </w:t>
      </w:r>
    </w:p>
    <w:p w:rsidR="00A14D07" w:rsidRPr="00A14D07" w:rsidRDefault="00A14D07" w:rsidP="00A14D07">
      <w:pPr>
        <w:rPr>
          <w:rFonts w:ascii="Arial Narrow" w:hAnsi="Arial Narrow"/>
          <w:b/>
          <w:sz w:val="24"/>
          <w:szCs w:val="24"/>
        </w:rPr>
      </w:pPr>
      <w:r w:rsidRPr="00326D56">
        <w:rPr>
          <w:rFonts w:ascii="Arial Narrow" w:hAnsi="Arial Narrow"/>
          <w:b/>
          <w:i/>
          <w:sz w:val="24"/>
          <w:szCs w:val="24"/>
        </w:rPr>
        <w:t>Section 1.1.4. Formal bidding procedures</w:t>
      </w:r>
    </w:p>
    <w:p w:rsidR="00A14D07" w:rsidRPr="00326D56" w:rsidRDefault="00A14D07" w:rsidP="00A14D07">
      <w:pPr>
        <w:jc w:val="both"/>
        <w:rPr>
          <w:rFonts w:ascii="Arial Narrow" w:hAnsi="Arial Narrow"/>
          <w:sz w:val="24"/>
          <w:szCs w:val="24"/>
        </w:rPr>
      </w:pPr>
      <w:r w:rsidRPr="00326D56">
        <w:rPr>
          <w:rFonts w:ascii="Arial Narrow" w:hAnsi="Arial Narrow"/>
          <w:sz w:val="24"/>
          <w:szCs w:val="24"/>
        </w:rPr>
        <w:t>(a)</w:t>
      </w:r>
      <w:r w:rsidRPr="00326D56">
        <w:rPr>
          <w:rFonts w:ascii="Arial Narrow" w:hAnsi="Arial Narrow"/>
          <w:sz w:val="24"/>
          <w:szCs w:val="24"/>
        </w:rPr>
        <w:tab/>
      </w:r>
      <w:r w:rsidRPr="00326D56">
        <w:rPr>
          <w:rFonts w:ascii="Arial Narrow" w:hAnsi="Arial Narrow"/>
          <w:i/>
          <w:sz w:val="24"/>
          <w:szCs w:val="24"/>
          <w:u w:val="single"/>
        </w:rPr>
        <w:t>General</w:t>
      </w:r>
      <w:r w:rsidRPr="00326D56">
        <w:rPr>
          <w:rFonts w:ascii="Arial Narrow" w:hAnsi="Arial Narrow"/>
          <w:i/>
          <w:sz w:val="24"/>
          <w:szCs w:val="24"/>
        </w:rPr>
        <w:t>:</w:t>
      </w:r>
      <w:r w:rsidRPr="00326D56">
        <w:rPr>
          <w:rFonts w:ascii="Arial Narrow" w:hAnsi="Arial Narrow"/>
          <w:sz w:val="24"/>
          <w:szCs w:val="24"/>
        </w:rPr>
        <w:t xml:space="preserve"> Competitive sealed bidding is the preferred method of procurement; however, competitive sealed bidding is not always practical and advantageous and in certain situations described in this ordinance other methods of procurement may be used.</w:t>
      </w:r>
    </w:p>
    <w:p w:rsidR="00A14D07" w:rsidRPr="00A14D07" w:rsidRDefault="00A14D07" w:rsidP="00A14D07">
      <w:pPr>
        <w:jc w:val="both"/>
        <w:rPr>
          <w:rFonts w:ascii="Arial Narrow" w:hAnsi="Arial Narrow"/>
          <w:sz w:val="24"/>
          <w:szCs w:val="24"/>
        </w:rPr>
      </w:pPr>
      <w:r w:rsidRPr="00326D56">
        <w:rPr>
          <w:rFonts w:ascii="Arial Narrow" w:hAnsi="Arial Narrow"/>
          <w:sz w:val="24"/>
          <w:szCs w:val="24"/>
        </w:rPr>
        <w:t xml:space="preserve"> (b)</w:t>
      </w:r>
      <w:r w:rsidRPr="00326D56">
        <w:rPr>
          <w:rFonts w:ascii="Arial Narrow" w:hAnsi="Arial Narrow"/>
          <w:sz w:val="24"/>
          <w:szCs w:val="24"/>
        </w:rPr>
        <w:tab/>
      </w:r>
      <w:r w:rsidRPr="00326D56">
        <w:rPr>
          <w:rFonts w:ascii="Arial Narrow" w:hAnsi="Arial Narrow"/>
          <w:i/>
          <w:sz w:val="24"/>
          <w:szCs w:val="24"/>
          <w:u w:val="single"/>
        </w:rPr>
        <w:t>Competitive sealed bidding</w:t>
      </w:r>
      <w:r w:rsidRPr="00326D56">
        <w:rPr>
          <w:rFonts w:ascii="Arial Narrow" w:hAnsi="Arial Narrow"/>
          <w:i/>
          <w:sz w:val="24"/>
          <w:szCs w:val="24"/>
        </w:rPr>
        <w:t>:</w:t>
      </w:r>
      <w:r w:rsidRPr="00326D56">
        <w:rPr>
          <w:rFonts w:ascii="Arial Narrow" w:hAnsi="Arial Narrow"/>
          <w:sz w:val="24"/>
          <w:szCs w:val="24"/>
        </w:rPr>
        <w:t xml:space="preserve"> All supplies, materials, equipment and services, when the estimated cost of order of purchase of materials, supplies and services can reasonably be expected to be twenty five thousand dollars ($25,000.00) or greater, shall be purchased by competitive sealed bidding from the lowest responsible bidder, after due notice inviting bids and unless specific</w:t>
      </w:r>
      <w:r>
        <w:rPr>
          <w:rFonts w:ascii="Arial Narrow" w:hAnsi="Arial Narrow"/>
          <w:sz w:val="24"/>
          <w:szCs w:val="24"/>
        </w:rPr>
        <w:t>ally provided otherwise herein.</w:t>
      </w:r>
    </w:p>
    <w:p w:rsidR="00A14D07" w:rsidRPr="00326D56" w:rsidRDefault="00A14D07" w:rsidP="00A14D07">
      <w:pPr>
        <w:rPr>
          <w:rFonts w:ascii="Arial Narrow" w:hAnsi="Arial Narrow"/>
          <w:i/>
          <w:sz w:val="24"/>
          <w:szCs w:val="24"/>
        </w:rPr>
      </w:pPr>
      <w:r w:rsidRPr="00326D56">
        <w:rPr>
          <w:rFonts w:ascii="Arial Narrow" w:hAnsi="Arial Narrow"/>
          <w:sz w:val="24"/>
          <w:szCs w:val="24"/>
        </w:rPr>
        <w:t>(c)</w:t>
      </w:r>
      <w:r w:rsidRPr="00326D56">
        <w:rPr>
          <w:rFonts w:ascii="Arial Narrow" w:hAnsi="Arial Narrow"/>
          <w:sz w:val="24"/>
          <w:szCs w:val="24"/>
        </w:rPr>
        <w:tab/>
      </w:r>
      <w:r w:rsidRPr="00326D56">
        <w:rPr>
          <w:rFonts w:ascii="Arial Narrow" w:hAnsi="Arial Narrow"/>
          <w:i/>
          <w:sz w:val="24"/>
          <w:szCs w:val="24"/>
          <w:u w:val="single"/>
        </w:rPr>
        <w:t>Public notice</w:t>
      </w:r>
      <w:r w:rsidRPr="00326D56">
        <w:rPr>
          <w:rFonts w:ascii="Arial Narrow" w:hAnsi="Arial Narrow"/>
          <w:i/>
          <w:sz w:val="24"/>
          <w:szCs w:val="24"/>
        </w:rPr>
        <w:t>:</w:t>
      </w:r>
    </w:p>
    <w:p w:rsidR="00A14D07" w:rsidRPr="00A14D07" w:rsidRDefault="00A14D07" w:rsidP="00A14D07">
      <w:pPr>
        <w:ind w:left="1440" w:hanging="720"/>
        <w:jc w:val="both"/>
        <w:rPr>
          <w:rFonts w:ascii="Arial Narrow" w:hAnsi="Arial Narrow"/>
          <w:sz w:val="24"/>
          <w:szCs w:val="24"/>
        </w:rPr>
      </w:pPr>
      <w:r w:rsidRPr="00326D56">
        <w:rPr>
          <w:rFonts w:ascii="Arial Narrow" w:hAnsi="Arial Narrow"/>
          <w:sz w:val="24"/>
          <w:szCs w:val="24"/>
        </w:rPr>
        <w:t>1.</w:t>
      </w:r>
      <w:r w:rsidRPr="00326D56">
        <w:rPr>
          <w:rFonts w:ascii="Arial Narrow" w:hAnsi="Arial Narrow"/>
          <w:sz w:val="24"/>
          <w:szCs w:val="24"/>
        </w:rPr>
        <w:tab/>
      </w:r>
      <w:r w:rsidRPr="00326D56">
        <w:rPr>
          <w:rFonts w:ascii="Arial Narrow" w:hAnsi="Arial Narrow"/>
          <w:sz w:val="24"/>
          <w:szCs w:val="24"/>
          <w:u w:val="single"/>
        </w:rPr>
        <w:t>Distribution</w:t>
      </w:r>
      <w:r w:rsidRPr="00326D56">
        <w:rPr>
          <w:rFonts w:ascii="Arial Narrow" w:hAnsi="Arial Narrow"/>
          <w:sz w:val="24"/>
          <w:szCs w:val="24"/>
        </w:rPr>
        <w:t>: Invitation for bids or notices of the availability of invitations for bids shall be mailed or otherwise furnished to a sufficient number of bidders for the purpose of securing competition which, unless not otherwise possible or practical, shall mean a minimum of three (3) bidders. Notices of availability shall indicate where, when, and for how long invitations for bids may be obtained; generally describe the supplies, materials or equipment desired; and may contain other</w:t>
      </w:r>
      <w:r>
        <w:rPr>
          <w:rFonts w:ascii="Arial Narrow" w:hAnsi="Arial Narrow"/>
          <w:sz w:val="24"/>
          <w:szCs w:val="24"/>
        </w:rPr>
        <w:t xml:space="preserve"> information as is appropriate.</w:t>
      </w:r>
    </w:p>
    <w:p w:rsidR="00A14D07" w:rsidRPr="00A14D07" w:rsidRDefault="00A14D07" w:rsidP="00A14D07">
      <w:pPr>
        <w:ind w:left="1440" w:hanging="720"/>
        <w:jc w:val="both"/>
        <w:rPr>
          <w:rFonts w:ascii="Arial Narrow" w:hAnsi="Arial Narrow"/>
          <w:sz w:val="24"/>
          <w:szCs w:val="24"/>
        </w:rPr>
      </w:pPr>
      <w:r w:rsidRPr="00326D56">
        <w:rPr>
          <w:rFonts w:ascii="Arial Narrow" w:hAnsi="Arial Narrow"/>
          <w:sz w:val="24"/>
          <w:szCs w:val="24"/>
        </w:rPr>
        <w:t>2.</w:t>
      </w:r>
      <w:r w:rsidRPr="00326D56">
        <w:rPr>
          <w:rFonts w:ascii="Arial Narrow" w:hAnsi="Arial Narrow"/>
          <w:sz w:val="24"/>
          <w:szCs w:val="24"/>
        </w:rPr>
        <w:tab/>
      </w:r>
      <w:r w:rsidRPr="00326D56">
        <w:rPr>
          <w:rFonts w:ascii="Arial Narrow" w:hAnsi="Arial Narrow"/>
          <w:sz w:val="24"/>
          <w:szCs w:val="24"/>
          <w:u w:val="single"/>
        </w:rPr>
        <w:t>Publication</w:t>
      </w:r>
      <w:r w:rsidRPr="00326D56">
        <w:rPr>
          <w:rFonts w:ascii="Arial Narrow" w:hAnsi="Arial Narrow"/>
          <w:sz w:val="24"/>
          <w:szCs w:val="24"/>
        </w:rPr>
        <w:t xml:space="preserve">: Notice of every procurement of twenty five thousand dollars ($25,000.00) or greater shall be published at least once in a newspaper of general circulation within the city or the region and the last publication shall be at least five (5) days preceding the last date set for the receipt of proposals. </w:t>
      </w:r>
    </w:p>
    <w:p w:rsidR="00A14D07" w:rsidRPr="00326D56" w:rsidRDefault="00A14D07" w:rsidP="00A14D07">
      <w:pPr>
        <w:jc w:val="both"/>
        <w:rPr>
          <w:rFonts w:ascii="Arial Narrow" w:hAnsi="Arial Narrow"/>
          <w:sz w:val="24"/>
          <w:szCs w:val="24"/>
        </w:rPr>
      </w:pPr>
      <w:r w:rsidRPr="00326D56">
        <w:rPr>
          <w:rFonts w:ascii="Arial Narrow" w:hAnsi="Arial Narrow"/>
          <w:sz w:val="24"/>
          <w:szCs w:val="24"/>
        </w:rPr>
        <w:t>(d)</w:t>
      </w:r>
      <w:r w:rsidRPr="00326D56">
        <w:rPr>
          <w:rFonts w:ascii="Arial Narrow" w:hAnsi="Arial Narrow"/>
          <w:sz w:val="24"/>
          <w:szCs w:val="24"/>
        </w:rPr>
        <w:tab/>
      </w:r>
      <w:r w:rsidRPr="00326D56">
        <w:rPr>
          <w:rFonts w:ascii="Arial Narrow" w:hAnsi="Arial Narrow"/>
          <w:i/>
          <w:sz w:val="24"/>
          <w:szCs w:val="24"/>
          <w:u w:val="single"/>
        </w:rPr>
        <w:t>Public availability</w:t>
      </w:r>
      <w:r w:rsidRPr="00326D56">
        <w:rPr>
          <w:rFonts w:ascii="Arial Narrow" w:hAnsi="Arial Narrow"/>
          <w:i/>
          <w:sz w:val="24"/>
          <w:szCs w:val="24"/>
        </w:rPr>
        <w:t>:</w:t>
      </w:r>
      <w:r w:rsidRPr="00326D56">
        <w:rPr>
          <w:rFonts w:ascii="Arial Narrow" w:hAnsi="Arial Narrow"/>
          <w:sz w:val="24"/>
          <w:szCs w:val="24"/>
        </w:rPr>
        <w:t xml:space="preserve"> A copy of the invitation for bids shall be available for public inspection at a designated city office.</w:t>
      </w:r>
    </w:p>
    <w:p w:rsidR="00A14D07" w:rsidRPr="00A14D07" w:rsidRDefault="00A14D07" w:rsidP="00A14D07">
      <w:pPr>
        <w:jc w:val="both"/>
        <w:rPr>
          <w:rFonts w:ascii="Arial Narrow" w:hAnsi="Arial Narrow"/>
          <w:sz w:val="24"/>
          <w:szCs w:val="24"/>
        </w:rPr>
      </w:pPr>
      <w:r w:rsidRPr="00326D56">
        <w:rPr>
          <w:rFonts w:ascii="Arial Narrow" w:hAnsi="Arial Narrow"/>
          <w:sz w:val="24"/>
          <w:szCs w:val="24"/>
        </w:rPr>
        <w:t xml:space="preserve"> (e)</w:t>
      </w:r>
      <w:r w:rsidRPr="00326D56">
        <w:rPr>
          <w:rFonts w:ascii="Arial Narrow" w:hAnsi="Arial Narrow"/>
          <w:sz w:val="24"/>
          <w:szCs w:val="24"/>
        </w:rPr>
        <w:tab/>
      </w:r>
      <w:r w:rsidRPr="00326D56">
        <w:rPr>
          <w:rFonts w:ascii="Arial Narrow" w:hAnsi="Arial Narrow"/>
          <w:i/>
          <w:sz w:val="24"/>
          <w:szCs w:val="24"/>
          <w:u w:val="single"/>
        </w:rPr>
        <w:t>Bid evaluation and award</w:t>
      </w:r>
      <w:r w:rsidRPr="00326D56">
        <w:rPr>
          <w:rFonts w:ascii="Arial Narrow" w:hAnsi="Arial Narrow"/>
          <w:i/>
          <w:sz w:val="24"/>
          <w:szCs w:val="24"/>
        </w:rPr>
        <w:t>:</w:t>
      </w:r>
      <w:r w:rsidRPr="00326D56">
        <w:rPr>
          <w:rFonts w:ascii="Arial Narrow" w:hAnsi="Arial Narrow"/>
          <w:sz w:val="24"/>
          <w:szCs w:val="24"/>
        </w:rPr>
        <w:t xml:space="preserve"> All bids shall be tabulated and prepared in a recommendation for bid award for review by the city administrator. The city administrator will make recommendation for final award to the governing body as it determines to be most advantageous to the city, taking into consideration price and any other pertinent evaluation factors. The governing body shall make the final award taking into consideration that the governing body reserves the right to reject any and all bids. In no case shall the city be held responsible for the Proposer’s costs of preparing and submitting competitive sealed bids.</w:t>
      </w:r>
    </w:p>
    <w:p w:rsidR="00A14D07" w:rsidRPr="00A14D07" w:rsidRDefault="00A14D07" w:rsidP="00A14D07">
      <w:pPr>
        <w:jc w:val="both"/>
        <w:rPr>
          <w:rFonts w:ascii="Arial Narrow" w:hAnsi="Arial Narrow"/>
          <w:sz w:val="24"/>
          <w:szCs w:val="24"/>
        </w:rPr>
      </w:pPr>
      <w:r w:rsidRPr="00326D56">
        <w:rPr>
          <w:rFonts w:ascii="Arial Narrow" w:hAnsi="Arial Narrow"/>
          <w:b/>
          <w:i/>
          <w:sz w:val="24"/>
          <w:szCs w:val="24"/>
        </w:rPr>
        <w:lastRenderedPageBreak/>
        <w:t>Section 1.1.5. Small purchases</w:t>
      </w:r>
    </w:p>
    <w:p w:rsidR="00A14D07" w:rsidRPr="00326D56" w:rsidRDefault="00A14D07" w:rsidP="00A14D07">
      <w:pPr>
        <w:jc w:val="both"/>
        <w:rPr>
          <w:rFonts w:ascii="Arial Narrow" w:hAnsi="Arial Narrow"/>
          <w:sz w:val="24"/>
          <w:szCs w:val="24"/>
        </w:rPr>
      </w:pPr>
      <w:r w:rsidRPr="00326D56">
        <w:rPr>
          <w:rFonts w:ascii="Arial Narrow" w:hAnsi="Arial Narrow"/>
          <w:sz w:val="24"/>
          <w:szCs w:val="24"/>
        </w:rPr>
        <w:t>(a)</w:t>
      </w:r>
      <w:r w:rsidRPr="00326D56">
        <w:rPr>
          <w:rFonts w:ascii="Arial Narrow" w:hAnsi="Arial Narrow"/>
          <w:sz w:val="24"/>
          <w:szCs w:val="24"/>
        </w:rPr>
        <w:tab/>
      </w:r>
      <w:r w:rsidRPr="00326D56">
        <w:rPr>
          <w:rFonts w:ascii="Arial Narrow" w:hAnsi="Arial Narrow"/>
          <w:i/>
          <w:sz w:val="24"/>
          <w:szCs w:val="24"/>
          <w:u w:val="single"/>
        </w:rPr>
        <w:t>Competition for small purchases of supplies, services, materials or equipment between two thousand dollars ($2,0</w:t>
      </w:r>
      <w:r>
        <w:rPr>
          <w:rFonts w:ascii="Arial Narrow" w:hAnsi="Arial Narrow"/>
          <w:i/>
          <w:sz w:val="24"/>
          <w:szCs w:val="24"/>
          <w:u w:val="single"/>
        </w:rPr>
        <w:t>0</w:t>
      </w:r>
      <w:r w:rsidRPr="00326D56">
        <w:rPr>
          <w:rFonts w:ascii="Arial Narrow" w:hAnsi="Arial Narrow"/>
          <w:i/>
          <w:sz w:val="24"/>
          <w:szCs w:val="24"/>
          <w:u w:val="single"/>
        </w:rPr>
        <w:t>0.00) and twenty five thousand dollars ($25,000.00)</w:t>
      </w:r>
      <w:r w:rsidRPr="00326D56">
        <w:rPr>
          <w:rFonts w:ascii="Arial Narrow" w:hAnsi="Arial Narrow"/>
          <w:i/>
          <w:sz w:val="24"/>
          <w:szCs w:val="24"/>
        </w:rPr>
        <w:t>:</w:t>
      </w:r>
      <w:r w:rsidRPr="00326D56">
        <w:rPr>
          <w:rFonts w:ascii="Arial Narrow" w:hAnsi="Arial Narrow"/>
          <w:sz w:val="24"/>
          <w:szCs w:val="24"/>
        </w:rPr>
        <w:t xml:space="preserve"> Insofar as it is practical for small purchases of supplies, services, materials or equipment between two thousand hundred dollars ($2,000.00) and twenty five thousand dollars ($25,000.00) no less than three business shall be solicited. Any bid for such purchases submitted by person or by telephone must be confirmed in writing.</w:t>
      </w:r>
    </w:p>
    <w:p w:rsidR="00A14D07" w:rsidRPr="00A14D07" w:rsidRDefault="00A14D07" w:rsidP="00A14D07">
      <w:pPr>
        <w:jc w:val="both"/>
        <w:rPr>
          <w:rFonts w:ascii="Arial Narrow" w:hAnsi="Arial Narrow"/>
          <w:sz w:val="24"/>
          <w:szCs w:val="24"/>
        </w:rPr>
      </w:pPr>
      <w:r w:rsidRPr="00326D56">
        <w:rPr>
          <w:rFonts w:ascii="Arial Narrow" w:hAnsi="Arial Narrow"/>
          <w:b/>
          <w:i/>
          <w:sz w:val="24"/>
          <w:szCs w:val="24"/>
        </w:rPr>
        <w:t>Section 1.1.6. Sole source procurement</w:t>
      </w:r>
      <w:r w:rsidRPr="00326D56">
        <w:rPr>
          <w:rFonts w:ascii="Arial Narrow" w:hAnsi="Arial Narrow"/>
          <w:sz w:val="24"/>
          <w:szCs w:val="24"/>
        </w:rPr>
        <w:t xml:space="preserve"> </w:t>
      </w:r>
    </w:p>
    <w:p w:rsidR="00A14D07" w:rsidRPr="00A14D07" w:rsidRDefault="00A14D07" w:rsidP="00A14D07">
      <w:pPr>
        <w:jc w:val="both"/>
        <w:rPr>
          <w:rFonts w:ascii="Arial Narrow" w:hAnsi="Arial Narrow"/>
          <w:sz w:val="24"/>
          <w:szCs w:val="24"/>
        </w:rPr>
      </w:pPr>
      <w:r w:rsidRPr="00326D56">
        <w:rPr>
          <w:rFonts w:ascii="Arial Narrow" w:hAnsi="Arial Narrow"/>
          <w:sz w:val="24"/>
          <w:szCs w:val="24"/>
        </w:rPr>
        <w:t>The governing body may award a contract for supplies, services, materials or equipment at any dollar amount without competition when the governing body determines that there is only one source available. A written record of the factors pertinent to</w:t>
      </w:r>
      <w:r>
        <w:rPr>
          <w:rFonts w:ascii="Arial Narrow" w:hAnsi="Arial Narrow"/>
          <w:sz w:val="24"/>
          <w:szCs w:val="24"/>
        </w:rPr>
        <w:t xml:space="preserve"> such award will be maintained.</w:t>
      </w:r>
    </w:p>
    <w:p w:rsidR="00A14D07" w:rsidRPr="00A14D07" w:rsidRDefault="00A14D07" w:rsidP="00A14D07">
      <w:pPr>
        <w:jc w:val="both"/>
        <w:rPr>
          <w:rFonts w:ascii="Arial Narrow" w:hAnsi="Arial Narrow"/>
          <w:i/>
          <w:sz w:val="24"/>
          <w:szCs w:val="24"/>
        </w:rPr>
      </w:pPr>
      <w:r w:rsidRPr="00326D56">
        <w:rPr>
          <w:rFonts w:ascii="Arial Narrow" w:hAnsi="Arial Narrow"/>
          <w:b/>
          <w:i/>
          <w:sz w:val="24"/>
          <w:szCs w:val="24"/>
        </w:rPr>
        <w:t>Section 1.1.7. Emergency procurement</w:t>
      </w:r>
      <w:r w:rsidRPr="00326D56">
        <w:rPr>
          <w:rFonts w:ascii="Arial Narrow" w:hAnsi="Arial Narrow"/>
          <w:i/>
          <w:sz w:val="24"/>
          <w:szCs w:val="24"/>
        </w:rPr>
        <w:t xml:space="preserve"> </w:t>
      </w:r>
    </w:p>
    <w:p w:rsidR="00A14D07" w:rsidRPr="00A14D07" w:rsidRDefault="00A14D07" w:rsidP="00A14D07">
      <w:pPr>
        <w:jc w:val="both"/>
        <w:rPr>
          <w:rFonts w:ascii="Arial Narrow" w:hAnsi="Arial Narrow"/>
          <w:sz w:val="24"/>
          <w:szCs w:val="24"/>
        </w:rPr>
      </w:pPr>
      <w:r w:rsidRPr="00326D56">
        <w:rPr>
          <w:rFonts w:ascii="Arial Narrow" w:hAnsi="Arial Narrow"/>
          <w:sz w:val="24"/>
          <w:szCs w:val="24"/>
        </w:rPr>
        <w:t>Not with</w:t>
      </w:r>
      <w:r>
        <w:rPr>
          <w:rFonts w:ascii="Arial Narrow" w:hAnsi="Arial Narrow"/>
          <w:sz w:val="24"/>
          <w:szCs w:val="24"/>
        </w:rPr>
        <w:t xml:space="preserve"> </w:t>
      </w:r>
      <w:r w:rsidRPr="00326D56">
        <w:rPr>
          <w:rFonts w:ascii="Arial Narrow" w:hAnsi="Arial Narrow"/>
          <w:sz w:val="24"/>
          <w:szCs w:val="24"/>
        </w:rPr>
        <w:t>standing any other provision of this policy, the mayor with the input of department heads may make emergency procurements when in his/her professional judgment and opinion there exists a threat to public health, welfare or safety provided that such emergency procurement shall be made with such competition as is practical under the circumstances. Such emergency condition is further defined as an immediate and serious need for supplies, services, materials or equipment that cannot be timely met through normal procurement methods and th</w:t>
      </w:r>
      <w:r>
        <w:rPr>
          <w:rFonts w:ascii="Arial Narrow" w:hAnsi="Arial Narrow"/>
          <w:sz w:val="24"/>
          <w:szCs w:val="24"/>
        </w:rPr>
        <w:t>e lack of which would threaten:</w:t>
      </w:r>
    </w:p>
    <w:p w:rsidR="00A14D07" w:rsidRDefault="00A14D07" w:rsidP="00A14D07">
      <w:pPr>
        <w:spacing w:after="0"/>
        <w:jc w:val="both"/>
        <w:rPr>
          <w:rFonts w:ascii="Arial Narrow" w:hAnsi="Arial Narrow"/>
          <w:sz w:val="24"/>
          <w:szCs w:val="24"/>
        </w:rPr>
      </w:pPr>
      <w:r w:rsidRPr="00326D56">
        <w:rPr>
          <w:rFonts w:ascii="Arial Narrow" w:hAnsi="Arial Narrow"/>
          <w:sz w:val="24"/>
          <w:szCs w:val="24"/>
        </w:rPr>
        <w:tab/>
        <w:t>1.</w:t>
      </w:r>
      <w:r w:rsidRPr="00326D56">
        <w:rPr>
          <w:rFonts w:ascii="Arial Narrow" w:hAnsi="Arial Narrow"/>
          <w:sz w:val="24"/>
          <w:szCs w:val="24"/>
        </w:rPr>
        <w:tab/>
        <w:t>The functioning of the city government, operations or services</w:t>
      </w:r>
      <w:r>
        <w:rPr>
          <w:rFonts w:ascii="Arial Narrow" w:hAnsi="Arial Narrow"/>
          <w:sz w:val="24"/>
          <w:szCs w:val="24"/>
        </w:rPr>
        <w:t>;</w:t>
      </w:r>
    </w:p>
    <w:p w:rsidR="00A14D07" w:rsidRPr="00326D56" w:rsidRDefault="00A14D07" w:rsidP="00A14D07">
      <w:pPr>
        <w:spacing w:after="0"/>
        <w:ind w:firstLine="720"/>
        <w:jc w:val="both"/>
        <w:rPr>
          <w:rFonts w:ascii="Arial Narrow" w:hAnsi="Arial Narrow"/>
          <w:sz w:val="24"/>
          <w:szCs w:val="24"/>
        </w:rPr>
      </w:pPr>
      <w:r w:rsidRPr="00326D56">
        <w:rPr>
          <w:rFonts w:ascii="Arial Narrow" w:hAnsi="Arial Narrow"/>
          <w:sz w:val="24"/>
          <w:szCs w:val="24"/>
        </w:rPr>
        <w:t>2.</w:t>
      </w:r>
      <w:r w:rsidRPr="00326D56">
        <w:rPr>
          <w:rFonts w:ascii="Arial Narrow" w:hAnsi="Arial Narrow"/>
          <w:sz w:val="24"/>
          <w:szCs w:val="24"/>
        </w:rPr>
        <w:tab/>
        <w:t>The preservation or protection of property; and/or</w:t>
      </w:r>
    </w:p>
    <w:p w:rsidR="00A14D07" w:rsidRPr="00A14D07" w:rsidRDefault="00A14D07" w:rsidP="00A14D07">
      <w:pPr>
        <w:spacing w:after="0"/>
        <w:jc w:val="both"/>
        <w:rPr>
          <w:rFonts w:ascii="Arial Narrow" w:hAnsi="Arial Narrow"/>
          <w:sz w:val="24"/>
          <w:szCs w:val="24"/>
        </w:rPr>
      </w:pPr>
      <w:r w:rsidRPr="00326D56">
        <w:rPr>
          <w:rFonts w:ascii="Arial Narrow" w:hAnsi="Arial Narrow"/>
          <w:sz w:val="24"/>
          <w:szCs w:val="24"/>
        </w:rPr>
        <w:tab/>
        <w:t>3.</w:t>
      </w:r>
      <w:r w:rsidRPr="00326D56">
        <w:rPr>
          <w:rFonts w:ascii="Arial Narrow" w:hAnsi="Arial Narrow"/>
          <w:sz w:val="24"/>
          <w:szCs w:val="24"/>
        </w:rPr>
        <w:tab/>
        <w:t xml:space="preserve">The </w:t>
      </w:r>
      <w:r>
        <w:rPr>
          <w:rFonts w:ascii="Arial Narrow" w:hAnsi="Arial Narrow"/>
          <w:sz w:val="24"/>
          <w:szCs w:val="24"/>
        </w:rPr>
        <w:t>health or safety of any person.</w:t>
      </w:r>
    </w:p>
    <w:p w:rsidR="00A14D07" w:rsidRPr="00A14D07" w:rsidRDefault="00A14D07" w:rsidP="00A14D07">
      <w:pPr>
        <w:jc w:val="both"/>
        <w:rPr>
          <w:rFonts w:ascii="Arial Narrow" w:hAnsi="Arial Narrow"/>
          <w:sz w:val="24"/>
          <w:szCs w:val="24"/>
        </w:rPr>
      </w:pPr>
      <w:r w:rsidRPr="00326D56">
        <w:rPr>
          <w:rFonts w:ascii="Arial Narrow" w:hAnsi="Arial Narrow"/>
          <w:b/>
          <w:i/>
          <w:sz w:val="24"/>
          <w:szCs w:val="24"/>
        </w:rPr>
        <w:t>Section 1.1.8. Procurement of professional services (general)</w:t>
      </w:r>
    </w:p>
    <w:p w:rsidR="00A14D07" w:rsidRPr="00A14D07" w:rsidRDefault="00A14D07" w:rsidP="00A14D07">
      <w:pPr>
        <w:jc w:val="both"/>
        <w:rPr>
          <w:rFonts w:ascii="Arial Narrow" w:hAnsi="Arial Narrow"/>
          <w:sz w:val="24"/>
          <w:szCs w:val="24"/>
        </w:rPr>
      </w:pPr>
      <w:r w:rsidRPr="00326D56">
        <w:rPr>
          <w:rFonts w:ascii="Arial Narrow" w:hAnsi="Arial Narrow"/>
          <w:sz w:val="24"/>
          <w:szCs w:val="24"/>
        </w:rPr>
        <w:t>(a)</w:t>
      </w:r>
      <w:r w:rsidRPr="00326D56">
        <w:rPr>
          <w:rFonts w:ascii="Arial Narrow" w:hAnsi="Arial Narrow"/>
          <w:sz w:val="24"/>
          <w:szCs w:val="24"/>
        </w:rPr>
        <w:tab/>
      </w:r>
      <w:r w:rsidRPr="00326D56">
        <w:rPr>
          <w:rFonts w:ascii="Arial Narrow" w:hAnsi="Arial Narrow"/>
          <w:i/>
          <w:sz w:val="24"/>
          <w:szCs w:val="24"/>
          <w:u w:val="single"/>
        </w:rPr>
        <w:t>General</w:t>
      </w:r>
      <w:r w:rsidRPr="00326D56">
        <w:rPr>
          <w:rFonts w:ascii="Arial Narrow" w:hAnsi="Arial Narrow"/>
          <w:i/>
          <w:sz w:val="24"/>
          <w:szCs w:val="24"/>
        </w:rPr>
        <w:t>:</w:t>
      </w:r>
      <w:r w:rsidRPr="00326D56">
        <w:rPr>
          <w:rFonts w:ascii="Arial Narrow" w:hAnsi="Arial Narrow"/>
          <w:sz w:val="24"/>
          <w:szCs w:val="24"/>
        </w:rPr>
        <w:t xml:space="preserve"> Professional services are generally associated with the follow</w:t>
      </w:r>
      <w:r>
        <w:rPr>
          <w:rFonts w:ascii="Arial Narrow" w:hAnsi="Arial Narrow"/>
          <w:sz w:val="24"/>
          <w:szCs w:val="24"/>
        </w:rPr>
        <w:t>ing disciplines:</w:t>
      </w:r>
    </w:p>
    <w:p w:rsidR="00A14D07" w:rsidRPr="00326D56" w:rsidRDefault="00A14D07" w:rsidP="00A14D07">
      <w:pPr>
        <w:spacing w:after="0"/>
        <w:jc w:val="both"/>
        <w:rPr>
          <w:rFonts w:ascii="Arial Narrow" w:hAnsi="Arial Narrow"/>
          <w:sz w:val="24"/>
          <w:szCs w:val="24"/>
        </w:rPr>
      </w:pPr>
      <w:r w:rsidRPr="00326D56">
        <w:rPr>
          <w:rFonts w:ascii="Arial Narrow" w:hAnsi="Arial Narrow"/>
          <w:sz w:val="24"/>
          <w:szCs w:val="24"/>
        </w:rPr>
        <w:tab/>
        <w:t>1.</w:t>
      </w:r>
      <w:r w:rsidRPr="00326D56">
        <w:rPr>
          <w:rFonts w:ascii="Arial Narrow" w:hAnsi="Arial Narrow"/>
          <w:sz w:val="24"/>
          <w:szCs w:val="24"/>
        </w:rPr>
        <w:tab/>
        <w:t>Architect, engineer and land surveying services;</w:t>
      </w:r>
    </w:p>
    <w:p w:rsidR="00A14D07" w:rsidRPr="00326D56" w:rsidRDefault="00A14D07" w:rsidP="00A14D07">
      <w:pPr>
        <w:spacing w:after="0"/>
        <w:ind w:firstLine="720"/>
        <w:jc w:val="both"/>
        <w:rPr>
          <w:rFonts w:ascii="Arial Narrow" w:hAnsi="Arial Narrow"/>
          <w:sz w:val="24"/>
          <w:szCs w:val="24"/>
        </w:rPr>
      </w:pPr>
      <w:r w:rsidRPr="00326D56">
        <w:rPr>
          <w:rFonts w:ascii="Arial Narrow" w:hAnsi="Arial Narrow"/>
          <w:sz w:val="24"/>
          <w:szCs w:val="24"/>
        </w:rPr>
        <w:t>2.</w:t>
      </w:r>
      <w:r w:rsidRPr="00326D56">
        <w:rPr>
          <w:rFonts w:ascii="Arial Narrow" w:hAnsi="Arial Narrow"/>
          <w:sz w:val="24"/>
          <w:szCs w:val="24"/>
        </w:rPr>
        <w:tab/>
        <w:t>Appraisal services;</w:t>
      </w:r>
    </w:p>
    <w:p w:rsidR="00A14D07" w:rsidRPr="00326D56" w:rsidRDefault="00A14D07" w:rsidP="00A14D07">
      <w:pPr>
        <w:spacing w:after="0"/>
        <w:jc w:val="both"/>
        <w:rPr>
          <w:rFonts w:ascii="Arial Narrow" w:hAnsi="Arial Narrow"/>
          <w:sz w:val="24"/>
          <w:szCs w:val="24"/>
        </w:rPr>
      </w:pPr>
      <w:r w:rsidRPr="00326D56">
        <w:rPr>
          <w:rFonts w:ascii="Arial Narrow" w:hAnsi="Arial Narrow"/>
          <w:sz w:val="24"/>
          <w:szCs w:val="24"/>
        </w:rPr>
        <w:tab/>
        <w:t>3.</w:t>
      </w:r>
      <w:r w:rsidRPr="00326D56">
        <w:rPr>
          <w:rFonts w:ascii="Arial Narrow" w:hAnsi="Arial Narrow"/>
          <w:sz w:val="24"/>
          <w:szCs w:val="24"/>
        </w:rPr>
        <w:tab/>
        <w:t>Financial, accounting and auditing services;</w:t>
      </w:r>
    </w:p>
    <w:p w:rsidR="00A14D07" w:rsidRPr="00326D56" w:rsidRDefault="00A14D07" w:rsidP="00A14D07">
      <w:pPr>
        <w:spacing w:after="0"/>
        <w:jc w:val="both"/>
        <w:rPr>
          <w:rFonts w:ascii="Arial Narrow" w:hAnsi="Arial Narrow"/>
          <w:sz w:val="24"/>
          <w:szCs w:val="24"/>
        </w:rPr>
      </w:pPr>
      <w:r w:rsidRPr="00326D56">
        <w:rPr>
          <w:rFonts w:ascii="Arial Narrow" w:hAnsi="Arial Narrow"/>
          <w:sz w:val="24"/>
          <w:szCs w:val="24"/>
        </w:rPr>
        <w:tab/>
        <w:t>4.</w:t>
      </w:r>
      <w:r w:rsidRPr="00326D56">
        <w:rPr>
          <w:rFonts w:ascii="Arial Narrow" w:hAnsi="Arial Narrow"/>
          <w:sz w:val="24"/>
          <w:szCs w:val="24"/>
        </w:rPr>
        <w:tab/>
        <w:t>Legal services;</w:t>
      </w:r>
    </w:p>
    <w:p w:rsidR="00A14D07" w:rsidRPr="00326D56" w:rsidRDefault="00A14D07" w:rsidP="00A14D07">
      <w:pPr>
        <w:spacing w:after="0"/>
        <w:jc w:val="both"/>
        <w:rPr>
          <w:rFonts w:ascii="Arial Narrow" w:hAnsi="Arial Narrow"/>
          <w:sz w:val="24"/>
          <w:szCs w:val="24"/>
        </w:rPr>
      </w:pPr>
      <w:r w:rsidRPr="00326D56">
        <w:rPr>
          <w:rFonts w:ascii="Arial Narrow" w:hAnsi="Arial Narrow"/>
          <w:sz w:val="24"/>
          <w:szCs w:val="24"/>
        </w:rPr>
        <w:tab/>
        <w:t>5.</w:t>
      </w:r>
      <w:r w:rsidRPr="00326D56">
        <w:rPr>
          <w:rFonts w:ascii="Arial Narrow" w:hAnsi="Arial Narrow"/>
          <w:sz w:val="24"/>
          <w:szCs w:val="24"/>
        </w:rPr>
        <w:tab/>
        <w:t>Consulting services;</w:t>
      </w:r>
    </w:p>
    <w:p w:rsidR="00A14D07" w:rsidRPr="00326D56" w:rsidRDefault="00A14D07" w:rsidP="00A14D07">
      <w:pPr>
        <w:spacing w:after="0"/>
        <w:jc w:val="both"/>
        <w:rPr>
          <w:rFonts w:ascii="Arial Narrow" w:hAnsi="Arial Narrow"/>
          <w:sz w:val="24"/>
          <w:szCs w:val="24"/>
        </w:rPr>
      </w:pPr>
      <w:r w:rsidRPr="00326D56">
        <w:rPr>
          <w:rFonts w:ascii="Arial Narrow" w:hAnsi="Arial Narrow"/>
          <w:sz w:val="24"/>
          <w:szCs w:val="24"/>
        </w:rPr>
        <w:tab/>
        <w:t>6.</w:t>
      </w:r>
      <w:r w:rsidRPr="00326D56">
        <w:rPr>
          <w:rFonts w:ascii="Arial Narrow" w:hAnsi="Arial Narrow"/>
          <w:sz w:val="24"/>
          <w:szCs w:val="24"/>
        </w:rPr>
        <w:tab/>
        <w:t>Health care services;</w:t>
      </w:r>
    </w:p>
    <w:p w:rsidR="00A14D07" w:rsidRPr="00326D56" w:rsidRDefault="00A14D07" w:rsidP="00A14D07">
      <w:pPr>
        <w:spacing w:after="0"/>
        <w:jc w:val="both"/>
        <w:rPr>
          <w:rFonts w:ascii="Arial Narrow" w:hAnsi="Arial Narrow"/>
          <w:sz w:val="24"/>
          <w:szCs w:val="24"/>
        </w:rPr>
      </w:pPr>
      <w:r w:rsidRPr="00326D56">
        <w:rPr>
          <w:rFonts w:ascii="Arial Narrow" w:hAnsi="Arial Narrow"/>
          <w:sz w:val="24"/>
          <w:szCs w:val="24"/>
        </w:rPr>
        <w:tab/>
        <w:t>7.</w:t>
      </w:r>
      <w:r w:rsidRPr="00326D56">
        <w:rPr>
          <w:rFonts w:ascii="Arial Narrow" w:hAnsi="Arial Narrow"/>
          <w:sz w:val="24"/>
          <w:szCs w:val="24"/>
        </w:rPr>
        <w:tab/>
        <w:t>Insurance services;</w:t>
      </w:r>
    </w:p>
    <w:p w:rsidR="00A14D07" w:rsidRPr="00326D56" w:rsidRDefault="00A14D07" w:rsidP="00A14D07">
      <w:pPr>
        <w:spacing w:after="0"/>
        <w:jc w:val="both"/>
        <w:rPr>
          <w:rFonts w:ascii="Arial Narrow" w:hAnsi="Arial Narrow"/>
          <w:sz w:val="24"/>
          <w:szCs w:val="24"/>
        </w:rPr>
      </w:pPr>
      <w:r w:rsidRPr="00326D56">
        <w:rPr>
          <w:rFonts w:ascii="Arial Narrow" w:hAnsi="Arial Narrow"/>
          <w:sz w:val="24"/>
          <w:szCs w:val="24"/>
        </w:rPr>
        <w:tab/>
        <w:t>8.</w:t>
      </w:r>
      <w:r w:rsidRPr="00326D56">
        <w:rPr>
          <w:rFonts w:ascii="Arial Narrow" w:hAnsi="Arial Narrow"/>
          <w:sz w:val="24"/>
          <w:szCs w:val="24"/>
        </w:rPr>
        <w:tab/>
        <w:t>Data processing consulting and programming services;</w:t>
      </w:r>
    </w:p>
    <w:p w:rsidR="00A14D07" w:rsidRPr="00326D56" w:rsidRDefault="00A14D07" w:rsidP="00A14D07">
      <w:pPr>
        <w:spacing w:after="0"/>
        <w:jc w:val="both"/>
        <w:rPr>
          <w:rFonts w:ascii="Arial Narrow" w:hAnsi="Arial Narrow"/>
          <w:sz w:val="24"/>
          <w:szCs w:val="24"/>
        </w:rPr>
      </w:pPr>
      <w:r w:rsidRPr="00326D56">
        <w:rPr>
          <w:rFonts w:ascii="Arial Narrow" w:hAnsi="Arial Narrow"/>
          <w:sz w:val="24"/>
          <w:szCs w:val="24"/>
        </w:rPr>
        <w:tab/>
        <w:t>9.</w:t>
      </w:r>
      <w:r w:rsidRPr="00326D56">
        <w:rPr>
          <w:rFonts w:ascii="Arial Narrow" w:hAnsi="Arial Narrow"/>
          <w:sz w:val="24"/>
          <w:szCs w:val="24"/>
        </w:rPr>
        <w:tab/>
        <w:t>Testing and inspection services;</w:t>
      </w:r>
    </w:p>
    <w:p w:rsidR="00A14D07" w:rsidRPr="00326D56" w:rsidRDefault="00A14D07" w:rsidP="00A14D07">
      <w:pPr>
        <w:spacing w:after="0"/>
        <w:ind w:firstLine="630"/>
        <w:jc w:val="both"/>
        <w:rPr>
          <w:rFonts w:ascii="Arial Narrow" w:hAnsi="Arial Narrow"/>
          <w:sz w:val="24"/>
          <w:szCs w:val="24"/>
        </w:rPr>
      </w:pPr>
      <w:r w:rsidRPr="00326D56">
        <w:rPr>
          <w:rFonts w:ascii="Arial Narrow" w:hAnsi="Arial Narrow"/>
          <w:sz w:val="24"/>
          <w:szCs w:val="24"/>
        </w:rPr>
        <w:t>10.</w:t>
      </w:r>
      <w:r w:rsidRPr="00326D56">
        <w:rPr>
          <w:rFonts w:ascii="Arial Narrow" w:hAnsi="Arial Narrow"/>
          <w:sz w:val="24"/>
          <w:szCs w:val="24"/>
        </w:rPr>
        <w:tab/>
        <w:t>Photographic, art or marketing services;</w:t>
      </w:r>
    </w:p>
    <w:p w:rsidR="00A14D07" w:rsidRPr="00326D56" w:rsidRDefault="00A14D07" w:rsidP="00A14D07">
      <w:pPr>
        <w:spacing w:after="0"/>
        <w:ind w:firstLine="630"/>
        <w:jc w:val="both"/>
        <w:rPr>
          <w:rFonts w:ascii="Arial Narrow" w:hAnsi="Arial Narrow"/>
          <w:sz w:val="24"/>
          <w:szCs w:val="24"/>
        </w:rPr>
      </w:pPr>
      <w:r w:rsidRPr="00326D56">
        <w:rPr>
          <w:rFonts w:ascii="Arial Narrow" w:hAnsi="Arial Narrow"/>
          <w:sz w:val="24"/>
          <w:szCs w:val="24"/>
        </w:rPr>
        <w:t>11.</w:t>
      </w:r>
      <w:r w:rsidRPr="00326D56">
        <w:rPr>
          <w:rFonts w:ascii="Arial Narrow" w:hAnsi="Arial Narrow"/>
          <w:sz w:val="24"/>
          <w:szCs w:val="24"/>
        </w:rPr>
        <w:tab/>
        <w:t>Employment of temporary employees as advisors, lobbyists, etc.</w:t>
      </w:r>
    </w:p>
    <w:p w:rsidR="00A14D07" w:rsidRPr="00326D56" w:rsidRDefault="00A14D07" w:rsidP="00A14D07">
      <w:pPr>
        <w:spacing w:after="0"/>
        <w:ind w:firstLine="630"/>
        <w:jc w:val="both"/>
        <w:rPr>
          <w:rFonts w:ascii="Arial Narrow" w:hAnsi="Arial Narrow"/>
          <w:sz w:val="24"/>
          <w:szCs w:val="24"/>
        </w:rPr>
      </w:pPr>
      <w:r w:rsidRPr="00326D56">
        <w:rPr>
          <w:rFonts w:ascii="Arial Narrow" w:hAnsi="Arial Narrow"/>
          <w:sz w:val="24"/>
          <w:szCs w:val="24"/>
        </w:rPr>
        <w:t>12.</w:t>
      </w:r>
      <w:r w:rsidRPr="00326D56">
        <w:rPr>
          <w:rFonts w:ascii="Arial Narrow" w:hAnsi="Arial Narrow"/>
          <w:sz w:val="24"/>
          <w:szCs w:val="24"/>
        </w:rPr>
        <w:tab/>
        <w:t>Planning Services</w:t>
      </w:r>
    </w:p>
    <w:p w:rsidR="00A14D07" w:rsidRPr="00326D56" w:rsidRDefault="00A14D07" w:rsidP="00A14D07">
      <w:pPr>
        <w:spacing w:before="240"/>
        <w:jc w:val="both"/>
        <w:rPr>
          <w:rFonts w:ascii="Arial Narrow" w:hAnsi="Arial Narrow"/>
          <w:i/>
          <w:sz w:val="24"/>
          <w:szCs w:val="24"/>
        </w:rPr>
      </w:pPr>
      <w:r w:rsidRPr="00326D56">
        <w:rPr>
          <w:rFonts w:ascii="Arial Narrow" w:hAnsi="Arial Narrow"/>
          <w:sz w:val="24"/>
          <w:szCs w:val="24"/>
        </w:rPr>
        <w:t xml:space="preserve">The provisions of </w:t>
      </w:r>
      <w:r w:rsidRPr="00326D56">
        <w:rPr>
          <w:rFonts w:ascii="Arial Narrow" w:hAnsi="Arial Narrow"/>
          <w:b/>
          <w:i/>
          <w:sz w:val="24"/>
          <w:szCs w:val="24"/>
        </w:rPr>
        <w:t xml:space="preserve">section 1.1.8. </w:t>
      </w:r>
      <w:r w:rsidRPr="00326D56">
        <w:rPr>
          <w:rFonts w:ascii="Arial Narrow" w:hAnsi="Arial Narrow"/>
          <w:i/>
          <w:sz w:val="24"/>
          <w:szCs w:val="24"/>
        </w:rPr>
        <w:t>(procurement of professional services)</w:t>
      </w:r>
      <w:r w:rsidRPr="00326D56">
        <w:rPr>
          <w:rFonts w:ascii="Arial Narrow" w:hAnsi="Arial Narrow"/>
          <w:b/>
          <w:i/>
          <w:sz w:val="24"/>
          <w:szCs w:val="24"/>
        </w:rPr>
        <w:t xml:space="preserve"> </w:t>
      </w:r>
      <w:r w:rsidRPr="00326D56">
        <w:rPr>
          <w:rFonts w:ascii="Arial Narrow" w:hAnsi="Arial Narrow"/>
          <w:sz w:val="24"/>
          <w:szCs w:val="24"/>
        </w:rPr>
        <w:t>as stated hereafter shall apply to all procurement of professional services (</w:t>
      </w:r>
      <w:r w:rsidRPr="00326D56">
        <w:rPr>
          <w:rFonts w:ascii="Arial Narrow" w:hAnsi="Arial Narrow"/>
          <w:b/>
          <w:sz w:val="24"/>
          <w:szCs w:val="24"/>
        </w:rPr>
        <w:t xml:space="preserve">except those legal services which are provided by the current city attorney) </w:t>
      </w:r>
      <w:r w:rsidRPr="00326D56">
        <w:rPr>
          <w:rFonts w:ascii="Arial Narrow" w:hAnsi="Arial Narrow"/>
          <w:sz w:val="24"/>
          <w:szCs w:val="24"/>
        </w:rPr>
        <w:t xml:space="preserve">which are expected to be </w:t>
      </w:r>
      <w:proofErr w:type="gramStart"/>
      <w:r w:rsidRPr="00326D56">
        <w:rPr>
          <w:rFonts w:ascii="Arial Narrow" w:hAnsi="Arial Narrow"/>
          <w:sz w:val="24"/>
          <w:szCs w:val="24"/>
        </w:rPr>
        <w:t>twenty five</w:t>
      </w:r>
      <w:proofErr w:type="gramEnd"/>
      <w:r w:rsidRPr="00326D56">
        <w:rPr>
          <w:rFonts w:ascii="Arial Narrow" w:hAnsi="Arial Narrow"/>
          <w:sz w:val="24"/>
          <w:szCs w:val="24"/>
        </w:rPr>
        <w:t xml:space="preserve"> thousand dollars ($25,000.00) or greater. Procurement of professional services (</w:t>
      </w:r>
      <w:r w:rsidRPr="00326D56">
        <w:rPr>
          <w:rFonts w:ascii="Arial Narrow" w:hAnsi="Arial Narrow"/>
          <w:b/>
          <w:sz w:val="24"/>
          <w:szCs w:val="24"/>
        </w:rPr>
        <w:t xml:space="preserve">including legal services other than those services provided by the current city </w:t>
      </w:r>
      <w:r w:rsidRPr="00326D56">
        <w:rPr>
          <w:rFonts w:ascii="Arial Narrow" w:hAnsi="Arial Narrow"/>
          <w:b/>
          <w:sz w:val="24"/>
          <w:szCs w:val="24"/>
        </w:rPr>
        <w:lastRenderedPageBreak/>
        <w:t>attorney</w:t>
      </w:r>
      <w:r w:rsidRPr="00326D56">
        <w:rPr>
          <w:rFonts w:ascii="Arial Narrow" w:hAnsi="Arial Narrow"/>
          <w:sz w:val="24"/>
          <w:szCs w:val="24"/>
        </w:rPr>
        <w:t xml:space="preserve">) expected to be less than twenty five thousand dollars ($25,000.00) shall be made in accordance with </w:t>
      </w:r>
      <w:r w:rsidRPr="00326D56">
        <w:rPr>
          <w:rFonts w:ascii="Arial Narrow" w:hAnsi="Arial Narrow"/>
          <w:b/>
          <w:i/>
          <w:sz w:val="24"/>
          <w:szCs w:val="24"/>
        </w:rPr>
        <w:t xml:space="preserve">section 1.1.6. </w:t>
      </w:r>
      <w:r w:rsidRPr="00326D56">
        <w:rPr>
          <w:rFonts w:ascii="Arial Narrow" w:hAnsi="Arial Narrow"/>
          <w:i/>
          <w:sz w:val="24"/>
          <w:szCs w:val="24"/>
        </w:rPr>
        <w:t>(small purchases).</w:t>
      </w:r>
    </w:p>
    <w:p w:rsidR="00A14D07" w:rsidRPr="00A14D07" w:rsidRDefault="00A14D07" w:rsidP="00A14D07">
      <w:pPr>
        <w:spacing w:before="240"/>
        <w:jc w:val="both"/>
        <w:rPr>
          <w:rFonts w:ascii="Arial Narrow" w:hAnsi="Arial Narrow"/>
          <w:sz w:val="24"/>
          <w:szCs w:val="24"/>
        </w:rPr>
      </w:pPr>
      <w:r w:rsidRPr="00326D56">
        <w:rPr>
          <w:rFonts w:ascii="Arial Narrow" w:hAnsi="Arial Narrow"/>
          <w:sz w:val="24"/>
          <w:szCs w:val="24"/>
        </w:rPr>
        <w:t>Legal, planning and engineering services, other than those provided by the current city attorney, expected to be twenty five thousand dollars ($25,000.00) or greater shal</w:t>
      </w:r>
      <w:r>
        <w:rPr>
          <w:rFonts w:ascii="Arial Narrow" w:hAnsi="Arial Narrow"/>
          <w:sz w:val="24"/>
          <w:szCs w:val="24"/>
        </w:rPr>
        <w:t>l be governed by the following:</w:t>
      </w:r>
    </w:p>
    <w:p w:rsidR="00A14D07" w:rsidRPr="00A14D07" w:rsidRDefault="00A14D07" w:rsidP="00A14D07">
      <w:pPr>
        <w:ind w:left="1440" w:hanging="720"/>
        <w:jc w:val="both"/>
        <w:rPr>
          <w:rFonts w:ascii="Arial Narrow" w:hAnsi="Arial Narrow"/>
          <w:sz w:val="24"/>
          <w:szCs w:val="24"/>
        </w:rPr>
      </w:pPr>
      <w:r w:rsidRPr="00326D56">
        <w:rPr>
          <w:rFonts w:ascii="Arial Narrow" w:hAnsi="Arial Narrow"/>
          <w:sz w:val="24"/>
          <w:szCs w:val="24"/>
        </w:rPr>
        <w:t>1.</w:t>
      </w:r>
      <w:r w:rsidRPr="00326D56">
        <w:rPr>
          <w:rFonts w:ascii="Arial Narrow" w:hAnsi="Arial Narrow"/>
          <w:sz w:val="24"/>
          <w:szCs w:val="24"/>
        </w:rPr>
        <w:tab/>
        <w:t>Not less than three (3) firms shall be contacted to submit proposals for the services required by the c</w:t>
      </w:r>
      <w:r>
        <w:rPr>
          <w:rFonts w:ascii="Arial Narrow" w:hAnsi="Arial Narrow"/>
          <w:sz w:val="24"/>
          <w:szCs w:val="24"/>
        </w:rPr>
        <w:t>ity;</w:t>
      </w:r>
    </w:p>
    <w:p w:rsidR="00A14D07" w:rsidRDefault="00A14D07" w:rsidP="00A14D07">
      <w:pPr>
        <w:ind w:left="1440" w:hanging="720"/>
        <w:jc w:val="both"/>
        <w:rPr>
          <w:rFonts w:ascii="Arial Narrow" w:hAnsi="Arial Narrow"/>
          <w:sz w:val="24"/>
          <w:szCs w:val="24"/>
        </w:rPr>
      </w:pPr>
      <w:r w:rsidRPr="00326D56">
        <w:rPr>
          <w:rFonts w:ascii="Arial Narrow" w:hAnsi="Arial Narrow"/>
          <w:sz w:val="24"/>
          <w:szCs w:val="24"/>
        </w:rPr>
        <w:t>2.</w:t>
      </w:r>
      <w:r w:rsidRPr="00326D56">
        <w:rPr>
          <w:rFonts w:ascii="Arial Narrow" w:hAnsi="Arial Narrow"/>
          <w:sz w:val="24"/>
          <w:szCs w:val="24"/>
        </w:rPr>
        <w:tab/>
        <w:t xml:space="preserve">The proposals shall be submitted to the governing body, which shall award a contract based upon the proposal that is most advantageous to the city, taking into consideration not only price, but also technical and or professional </w:t>
      </w:r>
      <w:r>
        <w:rPr>
          <w:rFonts w:ascii="Arial Narrow" w:hAnsi="Arial Narrow"/>
          <w:sz w:val="24"/>
          <w:szCs w:val="24"/>
        </w:rPr>
        <w:t>competency;</w:t>
      </w:r>
    </w:p>
    <w:p w:rsidR="00A14D07" w:rsidRPr="00326D56" w:rsidRDefault="00A14D07" w:rsidP="00A14D07">
      <w:pPr>
        <w:ind w:left="1440" w:hanging="720"/>
        <w:jc w:val="both"/>
        <w:rPr>
          <w:rFonts w:ascii="Arial Narrow" w:hAnsi="Arial Narrow"/>
          <w:sz w:val="24"/>
          <w:szCs w:val="24"/>
        </w:rPr>
      </w:pPr>
      <w:r w:rsidRPr="00326D56">
        <w:rPr>
          <w:rFonts w:ascii="Arial Narrow" w:hAnsi="Arial Narrow"/>
          <w:sz w:val="24"/>
          <w:szCs w:val="24"/>
        </w:rPr>
        <w:t xml:space="preserve">Professional services uniquely applicable to a project may be determined to be a sole source service and may be negotiated with a single contractor in accordance with the procedures contained in </w:t>
      </w:r>
      <w:r w:rsidRPr="00326D56">
        <w:rPr>
          <w:rFonts w:ascii="Arial Narrow" w:hAnsi="Arial Narrow"/>
          <w:b/>
          <w:i/>
          <w:sz w:val="24"/>
          <w:szCs w:val="24"/>
        </w:rPr>
        <w:t xml:space="preserve">section 1.1.6. </w:t>
      </w:r>
      <w:r w:rsidRPr="00326D56">
        <w:rPr>
          <w:rFonts w:ascii="Arial Narrow" w:hAnsi="Arial Narrow"/>
          <w:i/>
          <w:sz w:val="24"/>
          <w:szCs w:val="24"/>
        </w:rPr>
        <w:t>(sole source procurement)</w:t>
      </w:r>
      <w:r w:rsidRPr="00326D56">
        <w:rPr>
          <w:rFonts w:ascii="Arial Narrow" w:hAnsi="Arial Narrow"/>
          <w:sz w:val="24"/>
          <w:szCs w:val="24"/>
        </w:rPr>
        <w:t>.</w:t>
      </w:r>
    </w:p>
    <w:p w:rsidR="00A14D07" w:rsidRPr="00326D56" w:rsidRDefault="00A14D07" w:rsidP="00A14D07">
      <w:pPr>
        <w:spacing w:before="240"/>
        <w:jc w:val="both"/>
        <w:rPr>
          <w:rFonts w:ascii="Arial Narrow" w:hAnsi="Arial Narrow"/>
          <w:sz w:val="24"/>
          <w:szCs w:val="24"/>
        </w:rPr>
      </w:pPr>
      <w:r w:rsidRPr="00326D56">
        <w:rPr>
          <w:rFonts w:ascii="Arial Narrow" w:hAnsi="Arial Narrow"/>
          <w:sz w:val="24"/>
          <w:szCs w:val="24"/>
        </w:rPr>
        <w:t>(a)</w:t>
      </w:r>
      <w:r w:rsidRPr="00326D56">
        <w:rPr>
          <w:rFonts w:ascii="Arial Narrow" w:hAnsi="Arial Narrow"/>
          <w:sz w:val="24"/>
          <w:szCs w:val="24"/>
        </w:rPr>
        <w:tab/>
      </w:r>
      <w:r w:rsidRPr="00326D56">
        <w:rPr>
          <w:rFonts w:ascii="Arial Narrow" w:hAnsi="Arial Narrow"/>
          <w:i/>
          <w:sz w:val="24"/>
          <w:szCs w:val="24"/>
          <w:u w:val="single"/>
        </w:rPr>
        <w:t>Competitive sealed proposals</w:t>
      </w:r>
      <w:r w:rsidRPr="00326D56">
        <w:rPr>
          <w:rFonts w:ascii="Arial Narrow" w:hAnsi="Arial Narrow"/>
          <w:i/>
          <w:sz w:val="24"/>
          <w:szCs w:val="24"/>
        </w:rPr>
        <w:t xml:space="preserve">: </w:t>
      </w:r>
      <w:r w:rsidRPr="00326D56">
        <w:rPr>
          <w:rFonts w:ascii="Arial Narrow" w:hAnsi="Arial Narrow"/>
          <w:sz w:val="24"/>
          <w:szCs w:val="24"/>
        </w:rPr>
        <w:t>Competitive sealed proposals shall be governed as provided in the following:</w:t>
      </w:r>
    </w:p>
    <w:p w:rsidR="00A14D07" w:rsidRDefault="00A14D07" w:rsidP="00A14D07">
      <w:pPr>
        <w:spacing w:before="240"/>
        <w:ind w:left="1440" w:hanging="720"/>
        <w:jc w:val="both"/>
        <w:rPr>
          <w:rFonts w:ascii="Arial Narrow" w:hAnsi="Arial Narrow"/>
          <w:sz w:val="24"/>
          <w:szCs w:val="24"/>
        </w:rPr>
      </w:pPr>
      <w:r w:rsidRPr="00326D56">
        <w:rPr>
          <w:rFonts w:ascii="Arial Narrow" w:hAnsi="Arial Narrow"/>
          <w:sz w:val="24"/>
          <w:szCs w:val="24"/>
        </w:rPr>
        <w:t>1.</w:t>
      </w:r>
      <w:r w:rsidRPr="00326D56">
        <w:rPr>
          <w:rFonts w:ascii="Arial Narrow" w:hAnsi="Arial Narrow"/>
          <w:sz w:val="24"/>
          <w:szCs w:val="24"/>
        </w:rPr>
        <w:tab/>
      </w:r>
      <w:r w:rsidRPr="00326D56">
        <w:rPr>
          <w:rFonts w:ascii="Arial Narrow" w:hAnsi="Arial Narrow"/>
          <w:sz w:val="24"/>
          <w:szCs w:val="24"/>
          <w:u w:val="single"/>
        </w:rPr>
        <w:t>Conditions for use</w:t>
      </w:r>
      <w:r w:rsidRPr="00326D56">
        <w:rPr>
          <w:rFonts w:ascii="Arial Narrow" w:hAnsi="Arial Narrow"/>
          <w:sz w:val="24"/>
          <w:szCs w:val="24"/>
        </w:rPr>
        <w:t xml:space="preserve">: Competitive sealed proposals may be used where it is necessary to insure fair and reasonable price analysis, but not to preclude competition for technical excellence. Generally, competitive sealed proposals may be used </w:t>
      </w:r>
      <w:r>
        <w:rPr>
          <w:rFonts w:ascii="Arial Narrow" w:hAnsi="Arial Narrow"/>
          <w:sz w:val="24"/>
          <w:szCs w:val="24"/>
        </w:rPr>
        <w:t>under the following conditions:</w:t>
      </w:r>
    </w:p>
    <w:p w:rsidR="00A14D07" w:rsidRPr="00326D56" w:rsidRDefault="00A14D07" w:rsidP="00A14D07">
      <w:pPr>
        <w:spacing w:before="240"/>
        <w:ind w:left="1440"/>
        <w:jc w:val="both"/>
        <w:rPr>
          <w:rFonts w:ascii="Arial Narrow" w:hAnsi="Arial Narrow"/>
          <w:sz w:val="24"/>
          <w:szCs w:val="24"/>
        </w:rPr>
      </w:pPr>
      <w:r w:rsidRPr="00326D56">
        <w:rPr>
          <w:rFonts w:ascii="Arial Narrow" w:hAnsi="Arial Narrow"/>
          <w:sz w:val="24"/>
          <w:szCs w:val="24"/>
        </w:rPr>
        <w:t>(a)</w:t>
      </w:r>
      <w:r w:rsidRPr="00326D56">
        <w:rPr>
          <w:rFonts w:ascii="Arial Narrow" w:hAnsi="Arial Narrow"/>
          <w:sz w:val="24"/>
          <w:szCs w:val="24"/>
        </w:rPr>
        <w:tab/>
        <w:t>The procurement of professional services (</w:t>
      </w:r>
      <w:r w:rsidRPr="00326D56">
        <w:rPr>
          <w:rFonts w:ascii="Arial Narrow" w:hAnsi="Arial Narrow"/>
          <w:b/>
          <w:sz w:val="24"/>
          <w:szCs w:val="24"/>
        </w:rPr>
        <w:t>except legal services</w:t>
      </w:r>
      <w:r w:rsidRPr="00326D56">
        <w:rPr>
          <w:rFonts w:ascii="Arial Narrow" w:hAnsi="Arial Narrow"/>
          <w:sz w:val="24"/>
          <w:szCs w:val="24"/>
        </w:rPr>
        <w:t>);</w:t>
      </w:r>
    </w:p>
    <w:p w:rsidR="00A14D07" w:rsidRPr="00326D56" w:rsidRDefault="00A14D07" w:rsidP="00A14D07">
      <w:pPr>
        <w:ind w:left="1440"/>
        <w:jc w:val="both"/>
        <w:rPr>
          <w:rFonts w:ascii="Arial Narrow" w:hAnsi="Arial Narrow"/>
          <w:sz w:val="24"/>
          <w:szCs w:val="24"/>
        </w:rPr>
      </w:pPr>
      <w:r w:rsidRPr="00326D56">
        <w:rPr>
          <w:rFonts w:ascii="Arial Narrow" w:hAnsi="Arial Narrow"/>
          <w:sz w:val="24"/>
          <w:szCs w:val="24"/>
        </w:rPr>
        <w:t>(b)</w:t>
      </w:r>
      <w:r w:rsidRPr="00326D56">
        <w:rPr>
          <w:rFonts w:ascii="Arial Narrow" w:hAnsi="Arial Narrow"/>
          <w:sz w:val="24"/>
          <w:szCs w:val="24"/>
        </w:rPr>
        <w:tab/>
        <w:t>The procurement of technical items or equipment;</w:t>
      </w:r>
    </w:p>
    <w:p w:rsidR="00A14D07" w:rsidRPr="00326D56" w:rsidRDefault="00A14D07" w:rsidP="00A14D07">
      <w:pPr>
        <w:ind w:left="1440" w:hanging="720"/>
        <w:jc w:val="both"/>
        <w:rPr>
          <w:rFonts w:ascii="Arial Narrow" w:hAnsi="Arial Narrow"/>
          <w:sz w:val="24"/>
          <w:szCs w:val="24"/>
        </w:rPr>
      </w:pPr>
      <w:r w:rsidRPr="00326D56">
        <w:rPr>
          <w:rFonts w:ascii="Arial Narrow" w:hAnsi="Arial Narrow"/>
          <w:sz w:val="24"/>
          <w:szCs w:val="24"/>
        </w:rPr>
        <w:tab/>
        <w:t>(c)</w:t>
      </w:r>
      <w:r w:rsidRPr="00326D56">
        <w:rPr>
          <w:rFonts w:ascii="Arial Narrow" w:hAnsi="Arial Narrow"/>
          <w:sz w:val="24"/>
          <w:szCs w:val="24"/>
        </w:rPr>
        <w:tab/>
        <w:t>The procurement of complex services;</w:t>
      </w:r>
    </w:p>
    <w:p w:rsidR="00A14D07" w:rsidRPr="00A14D07" w:rsidRDefault="00A14D07" w:rsidP="00A14D07">
      <w:pPr>
        <w:ind w:left="1440" w:hanging="720"/>
        <w:jc w:val="both"/>
        <w:rPr>
          <w:rFonts w:ascii="Arial Narrow" w:hAnsi="Arial Narrow"/>
          <w:sz w:val="24"/>
          <w:szCs w:val="24"/>
        </w:rPr>
      </w:pPr>
      <w:r w:rsidRPr="00326D56">
        <w:rPr>
          <w:rFonts w:ascii="Arial Narrow" w:hAnsi="Arial Narrow"/>
          <w:sz w:val="24"/>
          <w:szCs w:val="24"/>
        </w:rPr>
        <w:tab/>
        <w:t>(d)</w:t>
      </w:r>
      <w:r w:rsidRPr="00326D56">
        <w:rPr>
          <w:rFonts w:ascii="Arial Narrow" w:hAnsi="Arial Narrow"/>
          <w:sz w:val="24"/>
          <w:szCs w:val="24"/>
        </w:rPr>
        <w:tab/>
        <w:t>The purchase of nonstandard items.</w:t>
      </w:r>
    </w:p>
    <w:p w:rsidR="00A14D07" w:rsidRPr="00A14D07" w:rsidRDefault="00A14D07" w:rsidP="00A14D07">
      <w:pPr>
        <w:ind w:left="1440" w:hanging="720"/>
        <w:jc w:val="both"/>
        <w:rPr>
          <w:rFonts w:ascii="Arial Narrow" w:hAnsi="Arial Narrow"/>
          <w:i/>
          <w:sz w:val="24"/>
          <w:szCs w:val="24"/>
        </w:rPr>
      </w:pPr>
      <w:r w:rsidRPr="00326D56">
        <w:rPr>
          <w:rFonts w:ascii="Arial Narrow" w:hAnsi="Arial Narrow"/>
          <w:sz w:val="24"/>
          <w:szCs w:val="24"/>
        </w:rPr>
        <w:t>2.</w:t>
      </w:r>
      <w:r w:rsidRPr="00326D56">
        <w:rPr>
          <w:rFonts w:ascii="Arial Narrow" w:hAnsi="Arial Narrow"/>
          <w:sz w:val="24"/>
          <w:szCs w:val="24"/>
        </w:rPr>
        <w:tab/>
      </w:r>
      <w:r w:rsidRPr="00326D56">
        <w:rPr>
          <w:rFonts w:ascii="Arial Narrow" w:hAnsi="Arial Narrow"/>
          <w:sz w:val="24"/>
          <w:szCs w:val="24"/>
          <w:u w:val="single"/>
        </w:rPr>
        <w:t>Public notice</w:t>
      </w:r>
      <w:r w:rsidRPr="00326D56">
        <w:rPr>
          <w:rFonts w:ascii="Arial Narrow" w:hAnsi="Arial Narrow"/>
          <w:sz w:val="24"/>
          <w:szCs w:val="24"/>
        </w:rPr>
        <w:t xml:space="preserve">: Public notice of the request for proposals shall be given in the same manner as provided in </w:t>
      </w:r>
      <w:r w:rsidRPr="00326D56">
        <w:rPr>
          <w:rFonts w:ascii="Arial Narrow" w:hAnsi="Arial Narrow"/>
          <w:b/>
          <w:i/>
          <w:sz w:val="24"/>
          <w:szCs w:val="24"/>
        </w:rPr>
        <w:t xml:space="preserve">section 1.1.4. </w:t>
      </w:r>
      <w:r w:rsidRPr="00326D56">
        <w:rPr>
          <w:rFonts w:ascii="Arial Narrow" w:hAnsi="Arial Narrow"/>
          <w:i/>
          <w:sz w:val="24"/>
          <w:szCs w:val="24"/>
        </w:rPr>
        <w:t xml:space="preserve">(formal bidding procedures) </w:t>
      </w:r>
      <w:r w:rsidRPr="00326D56">
        <w:rPr>
          <w:rFonts w:ascii="Arial Narrow" w:hAnsi="Arial Narrow"/>
          <w:b/>
          <w:i/>
          <w:sz w:val="24"/>
          <w:szCs w:val="24"/>
        </w:rPr>
        <w:t xml:space="preserve">part (c) </w:t>
      </w:r>
      <w:r w:rsidRPr="00326D56">
        <w:rPr>
          <w:rFonts w:ascii="Arial Narrow" w:hAnsi="Arial Narrow"/>
          <w:i/>
          <w:sz w:val="24"/>
          <w:szCs w:val="24"/>
        </w:rPr>
        <w:t>(public not</w:t>
      </w:r>
      <w:r>
        <w:rPr>
          <w:rFonts w:ascii="Arial Narrow" w:hAnsi="Arial Narrow"/>
          <w:i/>
          <w:sz w:val="24"/>
          <w:szCs w:val="24"/>
        </w:rPr>
        <w:t>ice).</w:t>
      </w:r>
    </w:p>
    <w:p w:rsidR="00A14D07" w:rsidRPr="00A14D07" w:rsidRDefault="00A14D07" w:rsidP="00A14D07">
      <w:pPr>
        <w:ind w:left="1440" w:hanging="720"/>
        <w:jc w:val="both"/>
        <w:rPr>
          <w:rFonts w:ascii="Arial Narrow" w:hAnsi="Arial Narrow"/>
          <w:sz w:val="24"/>
          <w:szCs w:val="24"/>
        </w:rPr>
      </w:pPr>
      <w:r w:rsidRPr="00326D56">
        <w:rPr>
          <w:rFonts w:ascii="Arial Narrow" w:hAnsi="Arial Narrow"/>
          <w:sz w:val="24"/>
          <w:szCs w:val="24"/>
        </w:rPr>
        <w:t>3.</w:t>
      </w:r>
      <w:r w:rsidRPr="00326D56">
        <w:rPr>
          <w:rFonts w:ascii="Arial Narrow" w:hAnsi="Arial Narrow"/>
          <w:sz w:val="24"/>
          <w:szCs w:val="24"/>
        </w:rPr>
        <w:tab/>
      </w:r>
      <w:r w:rsidRPr="00326D56">
        <w:rPr>
          <w:rFonts w:ascii="Arial Narrow" w:hAnsi="Arial Narrow"/>
          <w:sz w:val="24"/>
          <w:szCs w:val="24"/>
          <w:u w:val="single"/>
        </w:rPr>
        <w:t>Evaluation of proposals</w:t>
      </w:r>
      <w:r w:rsidRPr="00326D56">
        <w:rPr>
          <w:rFonts w:ascii="Arial Narrow" w:hAnsi="Arial Narrow"/>
          <w:sz w:val="24"/>
          <w:szCs w:val="24"/>
        </w:rPr>
        <w:t>: The request for proposals shall state all of the evaluation factors, including price, and their corresponding importance. The evaluation shall be based on the evaluation factors set forth in the request for proposals. Numerical rating may be used but are not required. Factors not specified in the request for pro</w:t>
      </w:r>
      <w:r>
        <w:rPr>
          <w:rFonts w:ascii="Arial Narrow" w:hAnsi="Arial Narrow"/>
          <w:sz w:val="24"/>
          <w:szCs w:val="24"/>
        </w:rPr>
        <w:t>posals shall not be considered.</w:t>
      </w:r>
    </w:p>
    <w:p w:rsidR="00A14D07" w:rsidRPr="00A14D07" w:rsidRDefault="00A14D07" w:rsidP="00A14D07">
      <w:pPr>
        <w:ind w:left="1440" w:hanging="720"/>
        <w:jc w:val="both"/>
        <w:rPr>
          <w:rFonts w:ascii="Arial Narrow" w:hAnsi="Arial Narrow"/>
          <w:sz w:val="24"/>
          <w:szCs w:val="24"/>
        </w:rPr>
      </w:pPr>
      <w:r w:rsidRPr="00326D56">
        <w:rPr>
          <w:rFonts w:ascii="Arial Narrow" w:hAnsi="Arial Narrow"/>
          <w:sz w:val="24"/>
          <w:szCs w:val="24"/>
        </w:rPr>
        <w:t>4.</w:t>
      </w:r>
      <w:r w:rsidRPr="00326D56">
        <w:rPr>
          <w:rFonts w:ascii="Arial Narrow" w:hAnsi="Arial Narrow"/>
          <w:sz w:val="24"/>
          <w:szCs w:val="24"/>
        </w:rPr>
        <w:tab/>
      </w:r>
      <w:r w:rsidRPr="00326D56">
        <w:rPr>
          <w:rFonts w:ascii="Arial Narrow" w:hAnsi="Arial Narrow"/>
          <w:sz w:val="24"/>
          <w:szCs w:val="24"/>
          <w:u w:val="single"/>
        </w:rPr>
        <w:t>Award</w:t>
      </w:r>
      <w:r w:rsidRPr="00326D56">
        <w:rPr>
          <w:rFonts w:ascii="Arial Narrow" w:hAnsi="Arial Narrow"/>
          <w:sz w:val="24"/>
          <w:szCs w:val="24"/>
        </w:rPr>
        <w:t>: The mayor shall recommend to the governing body an award to the responsible proposer whose submitted proposal is determined to be the most advantageous to the city, taking into consideration price and the evaluation factors set forth in the request for proposals. The governing body</w:t>
      </w:r>
      <w:r>
        <w:rPr>
          <w:rFonts w:ascii="Arial Narrow" w:hAnsi="Arial Narrow"/>
          <w:sz w:val="24"/>
          <w:szCs w:val="24"/>
        </w:rPr>
        <w:t xml:space="preserve"> shall make the final award.</w:t>
      </w:r>
    </w:p>
    <w:p w:rsidR="00A14D07" w:rsidRPr="00A14D07" w:rsidRDefault="00A14D07" w:rsidP="00A14D07">
      <w:pPr>
        <w:jc w:val="both"/>
        <w:rPr>
          <w:rFonts w:ascii="Arial Narrow" w:hAnsi="Arial Narrow"/>
          <w:sz w:val="24"/>
          <w:szCs w:val="24"/>
        </w:rPr>
      </w:pPr>
      <w:r w:rsidRPr="00326D56">
        <w:rPr>
          <w:rFonts w:ascii="Arial Narrow" w:hAnsi="Arial Narrow"/>
          <w:b/>
          <w:i/>
          <w:sz w:val="24"/>
          <w:szCs w:val="24"/>
        </w:rPr>
        <w:t>Section 1.1.9. The position of city attorney</w:t>
      </w:r>
    </w:p>
    <w:p w:rsidR="00A14D07" w:rsidRPr="00A14D07" w:rsidRDefault="00A14D07" w:rsidP="00A14D07">
      <w:pPr>
        <w:jc w:val="both"/>
        <w:rPr>
          <w:rFonts w:ascii="Arial Narrow" w:hAnsi="Arial Narrow"/>
          <w:sz w:val="24"/>
          <w:szCs w:val="24"/>
        </w:rPr>
      </w:pPr>
      <w:r w:rsidRPr="00326D56">
        <w:rPr>
          <w:rFonts w:ascii="Arial Narrow" w:hAnsi="Arial Narrow"/>
          <w:sz w:val="24"/>
          <w:szCs w:val="24"/>
        </w:rPr>
        <w:t xml:space="preserve">(a) </w:t>
      </w:r>
      <w:r w:rsidRPr="00326D56">
        <w:rPr>
          <w:rFonts w:ascii="Arial Narrow" w:hAnsi="Arial Narrow"/>
          <w:i/>
          <w:sz w:val="24"/>
          <w:szCs w:val="24"/>
          <w:u w:val="single"/>
        </w:rPr>
        <w:t>City attorney</w:t>
      </w:r>
      <w:r w:rsidRPr="00326D56">
        <w:rPr>
          <w:rFonts w:ascii="Arial Narrow" w:hAnsi="Arial Narrow"/>
          <w:i/>
          <w:sz w:val="24"/>
          <w:szCs w:val="24"/>
        </w:rPr>
        <w:t>:</w:t>
      </w:r>
      <w:r w:rsidRPr="00326D56">
        <w:rPr>
          <w:rFonts w:ascii="Arial Narrow" w:hAnsi="Arial Narrow"/>
          <w:sz w:val="24"/>
          <w:szCs w:val="24"/>
        </w:rPr>
        <w:t xml:space="preserve"> The position of </w:t>
      </w:r>
      <w:r w:rsidRPr="00326D56">
        <w:rPr>
          <w:rFonts w:ascii="Arial Narrow" w:hAnsi="Arial Narrow"/>
          <w:b/>
          <w:sz w:val="24"/>
          <w:szCs w:val="24"/>
        </w:rPr>
        <w:t>city attorney</w:t>
      </w:r>
      <w:r w:rsidRPr="00326D56">
        <w:rPr>
          <w:rFonts w:ascii="Arial Narrow" w:hAnsi="Arial Narrow"/>
          <w:sz w:val="24"/>
          <w:szCs w:val="24"/>
        </w:rPr>
        <w:t xml:space="preserve"> is a statutory employee and is appointed annually by the mayor by and with the consent of the city council and, therefore, is exempt from these provisions. At which </w:t>
      </w:r>
      <w:r w:rsidRPr="00326D56">
        <w:rPr>
          <w:rFonts w:ascii="Arial Narrow" w:hAnsi="Arial Narrow"/>
          <w:sz w:val="24"/>
          <w:szCs w:val="24"/>
        </w:rPr>
        <w:lastRenderedPageBreak/>
        <w:t xml:space="preserve">time it becomes necessary to appoint a new city attorney, the city administrator shall adopt operational procedures which shall provide for obtaining adequate and reasonable competition. The city administrator shall then make recommendation to the mayor as per the appointment of a new city attorney. The final appointment shall be made by the mayor by and with the consent of </w:t>
      </w:r>
      <w:proofErr w:type="spellStart"/>
      <w:r w:rsidRPr="00326D56">
        <w:rPr>
          <w:rFonts w:ascii="Arial Narrow" w:hAnsi="Arial Narrow"/>
          <w:sz w:val="24"/>
          <w:szCs w:val="24"/>
        </w:rPr>
        <w:t>he</w:t>
      </w:r>
      <w:proofErr w:type="spellEnd"/>
      <w:r w:rsidRPr="00326D56">
        <w:rPr>
          <w:rFonts w:ascii="Arial Narrow" w:hAnsi="Arial Narrow"/>
          <w:sz w:val="24"/>
          <w:szCs w:val="24"/>
        </w:rPr>
        <w:t xml:space="preserve"> city council as she/he determines is most advantageous to the city, taking into consideration price and any other pertinent evaluation factors. </w:t>
      </w:r>
    </w:p>
    <w:p w:rsidR="00A14D07" w:rsidRPr="00A14D07" w:rsidRDefault="00A14D07" w:rsidP="00A14D07">
      <w:pPr>
        <w:jc w:val="both"/>
        <w:rPr>
          <w:rFonts w:ascii="Arial Narrow" w:hAnsi="Arial Narrow"/>
          <w:b/>
          <w:i/>
          <w:sz w:val="24"/>
          <w:szCs w:val="24"/>
        </w:rPr>
      </w:pPr>
      <w:r>
        <w:rPr>
          <w:rFonts w:ascii="Arial Narrow" w:hAnsi="Arial Narrow"/>
          <w:b/>
          <w:i/>
          <w:sz w:val="24"/>
          <w:szCs w:val="24"/>
        </w:rPr>
        <w:t>Section 1.2.1. Change orders</w:t>
      </w:r>
    </w:p>
    <w:p w:rsidR="00A14D07" w:rsidRPr="00326D56" w:rsidRDefault="00A14D07" w:rsidP="00A14D07">
      <w:pPr>
        <w:jc w:val="both"/>
        <w:rPr>
          <w:rFonts w:ascii="Arial Narrow" w:hAnsi="Arial Narrow"/>
          <w:sz w:val="24"/>
          <w:szCs w:val="24"/>
        </w:rPr>
      </w:pPr>
      <w:r w:rsidRPr="00326D56">
        <w:rPr>
          <w:rFonts w:ascii="Arial Narrow" w:hAnsi="Arial Narrow"/>
          <w:sz w:val="24"/>
          <w:szCs w:val="24"/>
        </w:rPr>
        <w:t>Change orders are issued to cover costs or address changes in terms and conditions associated with unforeseen problems not addressed in the bidding or contract document, or changes/modifications that may be recommended after a contract award. Change orders on contracts for amounts of two thousand dollars ($2,000.00) or less may be approved by the mayor with subsequent notification to the governing b</w:t>
      </w:r>
      <w:r w:rsidR="006363AC">
        <w:rPr>
          <w:rFonts w:ascii="Arial Narrow" w:hAnsi="Arial Narrow"/>
          <w:sz w:val="24"/>
          <w:szCs w:val="24"/>
        </w:rPr>
        <w:t xml:space="preserve">ody. Change orders of over </w:t>
      </w:r>
      <w:r w:rsidRPr="00326D56">
        <w:rPr>
          <w:rFonts w:ascii="Arial Narrow" w:hAnsi="Arial Narrow"/>
          <w:sz w:val="24"/>
          <w:szCs w:val="24"/>
        </w:rPr>
        <w:t>two thousand dollars ($2,000.00) must be approved by the governing body provided, however, that in instances where it is in the best interest of the city for a change order to be implemented prior to the next regularly scheduled meeting of the governing body, the city administrator shall have the authority to authorize the change subject to ratification by the governing body.</w:t>
      </w:r>
    </w:p>
    <w:p w:rsidR="00A14D07" w:rsidRPr="00A14D07" w:rsidRDefault="00A14D07" w:rsidP="00A14D07">
      <w:pPr>
        <w:jc w:val="both"/>
        <w:rPr>
          <w:rFonts w:ascii="Arial Narrow" w:hAnsi="Arial Narrow"/>
          <w:b/>
          <w:i/>
          <w:sz w:val="24"/>
          <w:szCs w:val="24"/>
        </w:rPr>
      </w:pPr>
      <w:r w:rsidRPr="00326D56">
        <w:rPr>
          <w:rFonts w:ascii="Arial Narrow" w:hAnsi="Arial Narrow"/>
          <w:b/>
          <w:i/>
          <w:sz w:val="24"/>
          <w:szCs w:val="24"/>
        </w:rPr>
        <w:t xml:space="preserve">Section 1.2.2. </w:t>
      </w:r>
      <w:r>
        <w:rPr>
          <w:rFonts w:ascii="Arial Narrow" w:hAnsi="Arial Narrow"/>
          <w:b/>
          <w:i/>
          <w:sz w:val="24"/>
          <w:szCs w:val="24"/>
        </w:rPr>
        <w:t>Property acquisition</w:t>
      </w:r>
    </w:p>
    <w:p w:rsidR="00A14D07" w:rsidRPr="00A14D07" w:rsidRDefault="00A14D07" w:rsidP="00A14D07">
      <w:pPr>
        <w:jc w:val="both"/>
        <w:rPr>
          <w:rFonts w:ascii="Arial Narrow" w:hAnsi="Arial Narrow"/>
          <w:sz w:val="24"/>
          <w:szCs w:val="24"/>
        </w:rPr>
      </w:pPr>
      <w:r w:rsidRPr="00326D56">
        <w:rPr>
          <w:rFonts w:ascii="Arial Narrow" w:hAnsi="Arial Narrow"/>
          <w:sz w:val="24"/>
          <w:szCs w:val="24"/>
        </w:rPr>
        <w:t>A contract for the purchase of interests in real property associated with an approved public improvement project may be approved by the mayor if the cost for the acquisition is two thousand dollars ($2,000.00) or less. All other property acquisition shall require approval of the governing body</w:t>
      </w:r>
      <w:r>
        <w:rPr>
          <w:rFonts w:ascii="Arial Narrow" w:hAnsi="Arial Narrow"/>
          <w:sz w:val="24"/>
          <w:szCs w:val="24"/>
        </w:rPr>
        <w:t>.</w:t>
      </w:r>
    </w:p>
    <w:p w:rsidR="00A14D07" w:rsidRPr="00A14D07" w:rsidRDefault="00A14D07" w:rsidP="00A14D07">
      <w:pPr>
        <w:jc w:val="both"/>
        <w:rPr>
          <w:rFonts w:ascii="Arial Narrow" w:hAnsi="Arial Narrow"/>
          <w:b/>
          <w:i/>
          <w:sz w:val="24"/>
          <w:szCs w:val="24"/>
        </w:rPr>
      </w:pPr>
      <w:r w:rsidRPr="00326D56">
        <w:rPr>
          <w:rFonts w:ascii="Arial Narrow" w:hAnsi="Arial Narrow"/>
          <w:b/>
          <w:i/>
          <w:sz w:val="24"/>
          <w:szCs w:val="24"/>
        </w:rPr>
        <w:t>Section 1.2.</w:t>
      </w:r>
      <w:r>
        <w:rPr>
          <w:rFonts w:ascii="Arial Narrow" w:hAnsi="Arial Narrow"/>
          <w:b/>
          <w:i/>
          <w:sz w:val="24"/>
          <w:szCs w:val="24"/>
        </w:rPr>
        <w:t>3</w:t>
      </w:r>
      <w:r w:rsidRPr="00326D56">
        <w:rPr>
          <w:rFonts w:ascii="Arial Narrow" w:hAnsi="Arial Narrow"/>
          <w:b/>
          <w:i/>
          <w:sz w:val="24"/>
          <w:szCs w:val="24"/>
        </w:rPr>
        <w:t xml:space="preserve">. </w:t>
      </w:r>
      <w:r>
        <w:rPr>
          <w:rFonts w:ascii="Arial Narrow" w:hAnsi="Arial Narrow"/>
          <w:b/>
          <w:i/>
          <w:sz w:val="24"/>
          <w:szCs w:val="24"/>
        </w:rPr>
        <w:t>Accepting gratuities prohibited</w:t>
      </w:r>
    </w:p>
    <w:p w:rsidR="00A14D07" w:rsidRPr="00326D56" w:rsidRDefault="00A14D07" w:rsidP="00A14D07">
      <w:pPr>
        <w:jc w:val="both"/>
        <w:rPr>
          <w:rFonts w:ascii="Arial Narrow" w:hAnsi="Arial Narrow"/>
          <w:sz w:val="24"/>
          <w:szCs w:val="24"/>
        </w:rPr>
      </w:pPr>
      <w:r w:rsidRPr="00326D56">
        <w:rPr>
          <w:rFonts w:ascii="Arial Narrow" w:hAnsi="Arial Narrow"/>
          <w:sz w:val="24"/>
          <w:szCs w:val="24"/>
        </w:rPr>
        <w:t>Every officer and employee of the city is expressly prohibited from accepting directly or indirectly from any person to which any purchase order of contract is or might be awarded any rebate, gift, money or anything of value whatsoever, except where given for the use and benefit of the city.</w:t>
      </w:r>
    </w:p>
    <w:p w:rsidR="00A14D07" w:rsidRPr="00ED5A4C" w:rsidRDefault="00A14D07" w:rsidP="00A14D07">
      <w:pPr>
        <w:rPr>
          <w:rFonts w:ascii="Arial Narrow" w:hAnsi="Arial Narrow"/>
          <w:b/>
          <w:i/>
          <w:sz w:val="12"/>
          <w:szCs w:val="12"/>
        </w:rPr>
      </w:pPr>
    </w:p>
    <w:p w:rsidR="00A14D07" w:rsidRPr="00326D56" w:rsidRDefault="00A14D07" w:rsidP="00A14D07">
      <w:pPr>
        <w:autoSpaceDE w:val="0"/>
        <w:autoSpaceDN w:val="0"/>
        <w:adjustRightInd w:val="0"/>
        <w:jc w:val="both"/>
        <w:rPr>
          <w:rFonts w:ascii="Arial Narrow" w:hAnsi="Arial Narrow"/>
          <w:sz w:val="24"/>
          <w:szCs w:val="24"/>
        </w:rPr>
      </w:pPr>
      <w:r w:rsidRPr="00326D56">
        <w:rPr>
          <w:rFonts w:ascii="Arial Narrow" w:hAnsi="Arial Narrow"/>
          <w:sz w:val="24"/>
          <w:szCs w:val="24"/>
        </w:rPr>
        <w:t>Passed and approved by the Governing Body on ___</w:t>
      </w:r>
      <w:r w:rsidRPr="00326D56">
        <w:rPr>
          <w:rFonts w:ascii="Arial Narrow" w:hAnsi="Arial Narrow"/>
          <w:sz w:val="24"/>
          <w:szCs w:val="24"/>
          <w:u w:val="single"/>
        </w:rPr>
        <w:t>26</w:t>
      </w:r>
      <w:r w:rsidRPr="00326D56">
        <w:rPr>
          <w:rFonts w:ascii="Arial Narrow" w:hAnsi="Arial Narrow"/>
          <w:sz w:val="24"/>
          <w:szCs w:val="24"/>
          <w:u w:val="single"/>
          <w:vertAlign w:val="superscript"/>
        </w:rPr>
        <w:t>th</w:t>
      </w:r>
      <w:r w:rsidRPr="00326D56">
        <w:rPr>
          <w:rFonts w:ascii="Arial Narrow" w:hAnsi="Arial Narrow"/>
          <w:sz w:val="24"/>
          <w:szCs w:val="24"/>
          <w:u w:val="single"/>
        </w:rPr>
        <w:t xml:space="preserve"> July 2011</w:t>
      </w:r>
      <w:r w:rsidRPr="00326D56">
        <w:rPr>
          <w:rFonts w:ascii="Arial Narrow" w:hAnsi="Arial Narrow"/>
          <w:sz w:val="24"/>
          <w:szCs w:val="24"/>
        </w:rPr>
        <w:t>____.</w:t>
      </w:r>
    </w:p>
    <w:p w:rsidR="00A14D07" w:rsidRDefault="00A14D07" w:rsidP="00A14D07">
      <w:pPr>
        <w:autoSpaceDE w:val="0"/>
        <w:autoSpaceDN w:val="0"/>
        <w:adjustRightInd w:val="0"/>
        <w:jc w:val="both"/>
        <w:rPr>
          <w:rFonts w:ascii="Arial Narrow" w:hAnsi="Arial Narrow"/>
          <w:sz w:val="24"/>
          <w:szCs w:val="24"/>
        </w:rPr>
      </w:pPr>
    </w:p>
    <w:p w:rsidR="00A14D07" w:rsidRDefault="00A14D07" w:rsidP="00A14D07">
      <w:pPr>
        <w:autoSpaceDE w:val="0"/>
        <w:autoSpaceDN w:val="0"/>
        <w:adjustRightInd w:val="0"/>
        <w:jc w:val="both"/>
        <w:rPr>
          <w:rFonts w:ascii="Arial Narrow" w:hAnsi="Arial Narrow"/>
          <w:sz w:val="24"/>
          <w:szCs w:val="24"/>
        </w:rPr>
      </w:pPr>
    </w:p>
    <w:p w:rsidR="00A14D07" w:rsidRPr="00326D56" w:rsidRDefault="00A14D07" w:rsidP="00A14D07">
      <w:pPr>
        <w:autoSpaceDE w:val="0"/>
        <w:autoSpaceDN w:val="0"/>
        <w:adjustRightInd w:val="0"/>
        <w:jc w:val="both"/>
        <w:rPr>
          <w:rFonts w:ascii="Arial Narrow" w:hAnsi="Arial Narrow"/>
          <w:sz w:val="24"/>
          <w:szCs w:val="24"/>
          <w:u w:val="single"/>
        </w:rPr>
      </w:pPr>
      <w:r>
        <w:rPr>
          <w:rFonts w:ascii="Arial Narrow" w:hAnsi="Arial Narrow"/>
          <w:sz w:val="24"/>
          <w:szCs w:val="24"/>
        </w:rPr>
        <w:t>[SEAL]</w:t>
      </w:r>
      <w:r w:rsidRPr="00326D56">
        <w:rPr>
          <w:rFonts w:ascii="Arial Narrow" w:hAnsi="Arial Narrow"/>
          <w:sz w:val="24"/>
          <w:szCs w:val="24"/>
        </w:rPr>
        <w:tab/>
      </w:r>
      <w:r w:rsidRPr="00326D56">
        <w:rPr>
          <w:rFonts w:ascii="Arial Narrow" w:hAnsi="Arial Narrow"/>
          <w:sz w:val="24"/>
          <w:szCs w:val="24"/>
        </w:rPr>
        <w:tab/>
      </w:r>
      <w:r w:rsidRPr="00326D56">
        <w:rPr>
          <w:rFonts w:ascii="Arial Narrow" w:hAnsi="Arial Narrow"/>
          <w:sz w:val="24"/>
          <w:szCs w:val="24"/>
        </w:rPr>
        <w:tab/>
      </w:r>
      <w:r w:rsidRPr="00326D56">
        <w:rPr>
          <w:rFonts w:ascii="Arial Narrow" w:hAnsi="Arial Narrow"/>
          <w:sz w:val="24"/>
          <w:szCs w:val="24"/>
        </w:rPr>
        <w:tab/>
      </w:r>
      <w:r w:rsidRPr="00326D56">
        <w:rPr>
          <w:rFonts w:ascii="Arial Narrow" w:hAnsi="Arial Narrow"/>
          <w:sz w:val="24"/>
          <w:szCs w:val="24"/>
        </w:rPr>
        <w:tab/>
      </w:r>
      <w:r w:rsidRPr="00326D56">
        <w:rPr>
          <w:rFonts w:ascii="Arial Narrow" w:hAnsi="Arial Narrow"/>
          <w:sz w:val="24"/>
          <w:szCs w:val="24"/>
        </w:rPr>
        <w:tab/>
      </w:r>
      <w:r w:rsidRPr="00326D56">
        <w:rPr>
          <w:rFonts w:ascii="Arial Narrow" w:hAnsi="Arial Narrow"/>
          <w:sz w:val="24"/>
          <w:szCs w:val="24"/>
        </w:rPr>
        <w:tab/>
        <w:t>______</w:t>
      </w:r>
      <w:r>
        <w:rPr>
          <w:rFonts w:ascii="Arial Narrow" w:hAnsi="Arial Narrow"/>
          <w:sz w:val="24"/>
          <w:szCs w:val="24"/>
          <w:u w:val="single"/>
        </w:rPr>
        <w:t>Alan Brundage</w:t>
      </w:r>
      <w:r w:rsidRPr="00326D56">
        <w:rPr>
          <w:rFonts w:ascii="Arial Narrow" w:hAnsi="Arial Narrow"/>
          <w:sz w:val="24"/>
          <w:szCs w:val="24"/>
        </w:rPr>
        <w:t>_______</w:t>
      </w:r>
    </w:p>
    <w:p w:rsidR="00A14D07" w:rsidRPr="00326D56" w:rsidRDefault="00A14D07" w:rsidP="00A14D07">
      <w:pPr>
        <w:autoSpaceDE w:val="0"/>
        <w:autoSpaceDN w:val="0"/>
        <w:adjustRightInd w:val="0"/>
        <w:ind w:left="5040" w:firstLine="720"/>
        <w:jc w:val="both"/>
        <w:rPr>
          <w:rFonts w:ascii="Arial Narrow" w:hAnsi="Arial Narrow"/>
          <w:sz w:val="24"/>
          <w:szCs w:val="24"/>
        </w:rPr>
      </w:pPr>
      <w:r w:rsidRPr="00326D56">
        <w:rPr>
          <w:rFonts w:ascii="Arial Narrow" w:hAnsi="Arial Narrow"/>
          <w:sz w:val="24"/>
          <w:szCs w:val="24"/>
        </w:rPr>
        <w:t>Alan Brundage, Mayor</w:t>
      </w:r>
    </w:p>
    <w:p w:rsidR="00A14D07" w:rsidRPr="00326D56" w:rsidRDefault="00A14D07" w:rsidP="00A14D07">
      <w:pPr>
        <w:autoSpaceDE w:val="0"/>
        <w:autoSpaceDN w:val="0"/>
        <w:adjustRightInd w:val="0"/>
        <w:jc w:val="both"/>
        <w:rPr>
          <w:rFonts w:ascii="Arial Narrow" w:hAnsi="Arial Narrow"/>
          <w:sz w:val="24"/>
          <w:szCs w:val="24"/>
        </w:rPr>
      </w:pPr>
      <w:r w:rsidRPr="00326D56">
        <w:rPr>
          <w:rFonts w:ascii="Arial Narrow" w:hAnsi="Arial Narrow"/>
          <w:sz w:val="24"/>
          <w:szCs w:val="24"/>
        </w:rPr>
        <w:t>Attest:</w:t>
      </w:r>
    </w:p>
    <w:p w:rsidR="00A14D07" w:rsidRPr="00326D56" w:rsidRDefault="00A14D07" w:rsidP="00A14D07">
      <w:pPr>
        <w:autoSpaceDE w:val="0"/>
        <w:autoSpaceDN w:val="0"/>
        <w:adjustRightInd w:val="0"/>
        <w:jc w:val="both"/>
        <w:rPr>
          <w:rFonts w:ascii="Arial Narrow" w:hAnsi="Arial Narrow"/>
          <w:sz w:val="24"/>
          <w:szCs w:val="24"/>
        </w:rPr>
      </w:pPr>
    </w:p>
    <w:p w:rsidR="00A14D07" w:rsidRPr="00326D56" w:rsidRDefault="00A14D07" w:rsidP="00A14D07">
      <w:pPr>
        <w:autoSpaceDE w:val="0"/>
        <w:autoSpaceDN w:val="0"/>
        <w:adjustRightInd w:val="0"/>
        <w:jc w:val="both"/>
        <w:rPr>
          <w:rFonts w:ascii="Arial Narrow" w:hAnsi="Arial Narrow"/>
          <w:sz w:val="24"/>
          <w:szCs w:val="24"/>
        </w:rPr>
      </w:pPr>
    </w:p>
    <w:p w:rsidR="00A14D07" w:rsidRPr="00326D56" w:rsidRDefault="00A14D07" w:rsidP="00A14D07">
      <w:pPr>
        <w:autoSpaceDE w:val="0"/>
        <w:autoSpaceDN w:val="0"/>
        <w:adjustRightInd w:val="0"/>
        <w:jc w:val="both"/>
        <w:rPr>
          <w:rFonts w:ascii="Arial Narrow" w:hAnsi="Arial Narrow"/>
          <w:sz w:val="24"/>
          <w:szCs w:val="24"/>
        </w:rPr>
      </w:pPr>
      <w:r w:rsidRPr="00326D56">
        <w:rPr>
          <w:rFonts w:ascii="Arial Narrow" w:hAnsi="Arial Narrow"/>
          <w:sz w:val="24"/>
          <w:szCs w:val="24"/>
        </w:rPr>
        <w:t>_______</w:t>
      </w:r>
      <w:r>
        <w:rPr>
          <w:rFonts w:ascii="Arial Narrow" w:hAnsi="Arial Narrow"/>
          <w:sz w:val="24"/>
          <w:szCs w:val="24"/>
          <w:u w:val="single"/>
        </w:rPr>
        <w:t>Janet Etheridge</w:t>
      </w:r>
      <w:r w:rsidRPr="00326D56">
        <w:rPr>
          <w:rFonts w:ascii="Arial Narrow" w:hAnsi="Arial Narrow"/>
          <w:sz w:val="24"/>
          <w:szCs w:val="24"/>
        </w:rPr>
        <w:t>_________</w:t>
      </w:r>
    </w:p>
    <w:p w:rsidR="00D810F9" w:rsidRPr="00A14D07" w:rsidRDefault="00A14D07" w:rsidP="00A14D07">
      <w:pPr>
        <w:autoSpaceDE w:val="0"/>
        <w:autoSpaceDN w:val="0"/>
        <w:adjustRightInd w:val="0"/>
        <w:jc w:val="both"/>
        <w:rPr>
          <w:rFonts w:ascii="Arial Narrow" w:hAnsi="Arial Narrow"/>
          <w:sz w:val="24"/>
          <w:szCs w:val="24"/>
        </w:rPr>
      </w:pPr>
      <w:r>
        <w:rPr>
          <w:rFonts w:ascii="Arial Narrow" w:hAnsi="Arial Narrow"/>
          <w:sz w:val="24"/>
          <w:szCs w:val="24"/>
        </w:rPr>
        <w:t>Janet Etheridge, City Clerk</w:t>
      </w:r>
    </w:p>
    <w:p w:rsidR="00D810F9" w:rsidRPr="00DF5EA1" w:rsidRDefault="00D810F9" w:rsidP="00DF5EA1">
      <w:pPr>
        <w:autoSpaceDE w:val="0"/>
        <w:autoSpaceDN w:val="0"/>
        <w:adjustRightInd w:val="0"/>
        <w:rPr>
          <w:rFonts w:ascii="Comic Sans MS" w:hAnsi="Comic Sans MS"/>
          <w:sz w:val="20"/>
          <w:szCs w:val="20"/>
        </w:rPr>
      </w:pPr>
    </w:p>
    <w:p w:rsidR="00BC7E52" w:rsidRPr="007B0A35" w:rsidRDefault="005D398F" w:rsidP="00BC7E52">
      <w:pPr>
        <w:pStyle w:val="Title"/>
        <w:rPr>
          <w:rFonts w:ascii="Imprint MT Shadow" w:hAnsi="Imprint MT Shadow"/>
          <w:b/>
          <w:bCs/>
          <w:sz w:val="40"/>
          <w:szCs w:val="40"/>
        </w:rPr>
      </w:pPr>
      <w:r w:rsidRPr="00DC4373">
        <w:lastRenderedPageBreak/>
        <w:t xml:space="preserve"> </w:t>
      </w:r>
      <w:r w:rsidR="00BC7E52">
        <w:rPr>
          <w:rFonts w:ascii="Imprint MT Shadow" w:hAnsi="Imprint MT Shadow"/>
          <w:b/>
          <w:bCs/>
          <w:noProof/>
          <w:sz w:val="40"/>
          <w:szCs w:val="40"/>
        </w:rPr>
        <w:t>City of Argonia</w:t>
      </w:r>
    </w:p>
    <w:p w:rsidR="00BC7E52" w:rsidRDefault="00BC7E52" w:rsidP="00BC7E52">
      <w:pPr>
        <w:pStyle w:val="Title"/>
        <w:rPr>
          <w:rFonts w:ascii="Imprint MT Shadow" w:hAnsi="Imprint MT Shadow"/>
          <w:b/>
          <w:bCs/>
          <w:sz w:val="20"/>
        </w:rPr>
      </w:pPr>
    </w:p>
    <w:p w:rsidR="00BC7E52" w:rsidRPr="007B0A35" w:rsidRDefault="00BC7E52" w:rsidP="00BC7E52">
      <w:pPr>
        <w:pStyle w:val="Title"/>
        <w:pBdr>
          <w:bottom w:val="single" w:sz="4" w:space="1" w:color="auto"/>
        </w:pBdr>
        <w:rPr>
          <w:rFonts w:ascii="Lucida Console" w:hAnsi="Lucida Console"/>
          <w:b/>
          <w:bCs/>
          <w:sz w:val="28"/>
          <w:szCs w:val="28"/>
        </w:rPr>
      </w:pPr>
      <w:r w:rsidRPr="007B0A35">
        <w:rPr>
          <w:rFonts w:ascii="Imprint MT Shadow" w:hAnsi="Imprint MT Shadow"/>
          <w:b/>
          <w:bCs/>
          <w:sz w:val="28"/>
          <w:szCs w:val="28"/>
        </w:rPr>
        <w:t>EMPLOYEE PERFORMANCE EVALUATION</w:t>
      </w:r>
    </w:p>
    <w:p w:rsidR="00BC7E52" w:rsidRPr="00B03F6C" w:rsidRDefault="00BC7E52" w:rsidP="00BC7E52">
      <w:pPr>
        <w:jc w:val="center"/>
        <w:rPr>
          <w:rFonts w:ascii="Lucida Sans" w:hAnsi="Lucida Sans"/>
          <w:sz w:val="28"/>
          <w:szCs w:val="28"/>
        </w:rPr>
      </w:pPr>
    </w:p>
    <w:p w:rsidR="00BC7E52" w:rsidRDefault="00BC7E52" w:rsidP="00BC7E52">
      <w:pPr>
        <w:pStyle w:val="BodyText"/>
        <w:spacing w:line="360" w:lineRule="auto"/>
      </w:pPr>
      <w:r>
        <w:t xml:space="preserve">Employee </w:t>
      </w:r>
      <w:proofErr w:type="gramStart"/>
      <w:r>
        <w:t>Name:_</w:t>
      </w:r>
      <w:proofErr w:type="gramEnd"/>
      <w:r>
        <w:t xml:space="preserve">_____________________________________ </w:t>
      </w:r>
      <w:r>
        <w:tab/>
      </w:r>
    </w:p>
    <w:p w:rsidR="00BC7E52" w:rsidRDefault="00BC7E52" w:rsidP="00BC7E52">
      <w:pPr>
        <w:tabs>
          <w:tab w:val="left" w:pos="5040"/>
        </w:tabs>
        <w:spacing w:line="360" w:lineRule="auto"/>
        <w:jc w:val="both"/>
      </w:pPr>
      <w:r>
        <w:t xml:space="preserve">Position </w:t>
      </w:r>
      <w:proofErr w:type="gramStart"/>
      <w:r>
        <w:t>Title:_</w:t>
      </w:r>
      <w:proofErr w:type="gramEnd"/>
      <w:r>
        <w:t xml:space="preserve">________________________________________             </w:t>
      </w:r>
    </w:p>
    <w:p w:rsidR="00BC7E52" w:rsidRDefault="00BC7E52" w:rsidP="00BC7E52">
      <w:pPr>
        <w:pStyle w:val="BodyText"/>
        <w:tabs>
          <w:tab w:val="left" w:pos="5040"/>
        </w:tabs>
        <w:spacing w:line="360" w:lineRule="auto"/>
      </w:pPr>
      <w:r>
        <w:t xml:space="preserve">Evaluation </w:t>
      </w:r>
      <w:proofErr w:type="gramStart"/>
      <w:r>
        <w:t>Date:_</w:t>
      </w:r>
      <w:proofErr w:type="gramEnd"/>
      <w:r>
        <w:t xml:space="preserve">______________________________________         </w:t>
      </w:r>
    </w:p>
    <w:p w:rsidR="00BC7E52" w:rsidRDefault="00BC7E52" w:rsidP="00BC7E52">
      <w:pPr>
        <w:pStyle w:val="BodyText"/>
        <w:tabs>
          <w:tab w:val="left" w:pos="5040"/>
        </w:tabs>
        <w:spacing w:line="360" w:lineRule="auto"/>
      </w:pPr>
      <w:r>
        <w:rPr>
          <w:noProof/>
        </w:rPr>
        <mc:AlternateContent>
          <mc:Choice Requires="wps">
            <w:drawing>
              <wp:anchor distT="0" distB="0" distL="114300" distR="114300" simplePos="0" relativeHeight="251661312" behindDoc="0" locked="0" layoutInCell="1" allowOverlap="1" wp14:anchorId="7C9165CF" wp14:editId="70FBC16A">
                <wp:simplePos x="0" y="0"/>
                <wp:positionH relativeFrom="column">
                  <wp:posOffset>-333375</wp:posOffset>
                </wp:positionH>
                <wp:positionV relativeFrom="paragraph">
                  <wp:posOffset>156845</wp:posOffset>
                </wp:positionV>
                <wp:extent cx="6666230" cy="438150"/>
                <wp:effectExtent l="0" t="0" r="20320" b="1905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230" cy="438150"/>
                        </a:xfrm>
                        <a:prstGeom prst="rect">
                          <a:avLst/>
                        </a:prstGeom>
                        <a:solidFill>
                          <a:srgbClr val="FFFFFF"/>
                        </a:solidFill>
                        <a:ln w="9525">
                          <a:solidFill>
                            <a:srgbClr val="000000"/>
                          </a:solidFill>
                          <a:miter lim="800000"/>
                          <a:headEnd/>
                          <a:tailEnd/>
                        </a:ln>
                      </wps:spPr>
                      <wps:txbx>
                        <w:txbxContent>
                          <w:p w:rsidR="00F92E38" w:rsidRPr="003B02FA" w:rsidRDefault="00F92E38" w:rsidP="00BC7E52">
                            <w:pPr>
                              <w:jc w:val="both"/>
                              <w:rPr>
                                <w:rFonts w:ascii="Arial" w:hAnsi="Arial" w:cs="Arial"/>
                                <w:sz w:val="18"/>
                                <w:szCs w:val="18"/>
                              </w:rPr>
                            </w:pPr>
                            <w:r w:rsidRPr="003B02FA">
                              <w:rPr>
                                <w:rFonts w:ascii="Arial" w:hAnsi="Arial" w:cs="Arial"/>
                                <w:sz w:val="18"/>
                                <w:szCs w:val="18"/>
                              </w:rPr>
                              <w:t xml:space="preserve">Instructions: Carefully evaluate employee’s overall performance in relation to the essential functions of the job. Assign points for each rating using the performance ratings provided below.  </w:t>
                            </w:r>
                          </w:p>
                          <w:p w:rsidR="00F92E38" w:rsidRDefault="00F92E38" w:rsidP="00BC7E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9165CF" id="_x0000_t202" coordsize="21600,21600" o:spt="202" path="m,l,21600r21600,l21600,xe">
                <v:stroke joinstyle="miter"/>
                <v:path gradientshapeok="t" o:connecttype="rect"/>
              </v:shapetype>
              <v:shape id="Text Box 16" o:spid="_x0000_s1026" type="#_x0000_t202" style="position:absolute;margin-left:-26.25pt;margin-top:12.35pt;width:524.9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">
                <v:textbox>
                  <w:txbxContent>
                    <w:p w:rsidR="00F92E38" w:rsidRPr="003B02FA" w:rsidRDefault="00F92E38" w:rsidP="00BC7E52">
                      <w:pPr>
                        <w:jc w:val="both"/>
                        <w:rPr>
                          <w:rFonts w:ascii="Arial" w:hAnsi="Arial" w:cs="Arial"/>
                          <w:sz w:val="18"/>
                          <w:szCs w:val="18"/>
                        </w:rPr>
                      </w:pPr>
                      <w:r w:rsidRPr="003B02FA">
                        <w:rPr>
                          <w:rFonts w:ascii="Arial" w:hAnsi="Arial" w:cs="Arial"/>
                          <w:sz w:val="18"/>
                          <w:szCs w:val="18"/>
                        </w:rPr>
                        <w:t xml:space="preserve">Instructions: Carefully evaluate employee’s overall performance in relation to the essential functions of the job. Assign points for each rating using the performance ratings provided below.  </w:t>
                      </w:r>
                    </w:p>
                    <w:p w:rsidR="00F92E38" w:rsidRDefault="00F92E38" w:rsidP="00BC7E52"/>
                  </w:txbxContent>
                </v:textbox>
              </v:shape>
            </w:pict>
          </mc:Fallback>
        </mc:AlternateContent>
      </w:r>
    </w:p>
    <w:p w:rsidR="00BC7E52" w:rsidRDefault="00BC7E52" w:rsidP="00BC7E52">
      <w:pPr>
        <w:pStyle w:val="BodyText"/>
        <w:tabs>
          <w:tab w:val="left" w:pos="5040"/>
        </w:tabs>
        <w:spacing w:line="360" w:lineRule="auto"/>
        <w:rPr>
          <w:b/>
        </w:rPr>
      </w:pPr>
    </w:p>
    <w:p w:rsidR="00BC7E52" w:rsidRPr="00E827B0" w:rsidRDefault="00BC7E52" w:rsidP="00BC7E52">
      <w:pPr>
        <w:pStyle w:val="BodyText"/>
        <w:tabs>
          <w:tab w:val="left" w:pos="5040"/>
        </w:tabs>
        <w:rPr>
          <w:b/>
        </w:rPr>
      </w:pPr>
      <w:r w:rsidRPr="00E827B0">
        <w:rPr>
          <w:b/>
        </w:rPr>
        <w:t>DEFINITIONS</w:t>
      </w:r>
      <w:r>
        <w:rPr>
          <w:b/>
        </w:rPr>
        <w:t xml:space="preserve"> OF PERFORMANCE RATINGS</w:t>
      </w:r>
    </w:p>
    <w:tbl>
      <w:tblPr>
        <w:tblStyle w:val="TableGrid"/>
        <w:tblW w:w="10530" w:type="dxa"/>
        <w:tblInd w:w="-432" w:type="dxa"/>
        <w:tblLook w:val="04A0" w:firstRow="1" w:lastRow="0" w:firstColumn="1" w:lastColumn="0" w:noHBand="0" w:noVBand="1"/>
      </w:tblPr>
      <w:tblGrid>
        <w:gridCol w:w="5220"/>
        <w:gridCol w:w="5310"/>
      </w:tblGrid>
      <w:tr w:rsidR="00BC7E52" w:rsidTr="00B8570B">
        <w:tc>
          <w:tcPr>
            <w:tcW w:w="5220" w:type="dxa"/>
          </w:tcPr>
          <w:p w:rsidR="00BC7E52" w:rsidRDefault="00BC7E52" w:rsidP="00B8570B">
            <w:pPr>
              <w:pStyle w:val="Body"/>
            </w:pPr>
            <w:r>
              <w:rPr>
                <w:rFonts w:ascii="Arial" w:hAnsi="Arial" w:cs="Arial"/>
                <w:b/>
                <w:bCs/>
                <w:sz w:val="16"/>
                <w:szCs w:val="16"/>
              </w:rPr>
              <w:t>5</w:t>
            </w:r>
            <w:r>
              <w:rPr>
                <w:rFonts w:ascii="Arial" w:hAnsi="Arial" w:cs="Arial"/>
                <w:sz w:val="16"/>
                <w:szCs w:val="16"/>
              </w:rPr>
              <w:t xml:space="preserve"> - Outstanding - Performance is exceptional. Is recognized as being far superior to others.</w:t>
            </w:r>
          </w:p>
        </w:tc>
        <w:tc>
          <w:tcPr>
            <w:tcW w:w="5310" w:type="dxa"/>
          </w:tcPr>
          <w:p w:rsidR="00BC7E52" w:rsidRDefault="00BC7E52" w:rsidP="00B8570B">
            <w:pPr>
              <w:pStyle w:val="Body"/>
            </w:pPr>
            <w:r>
              <w:rPr>
                <w:rFonts w:ascii="Arial" w:hAnsi="Arial" w:cs="Arial"/>
                <w:b/>
                <w:bCs/>
                <w:sz w:val="16"/>
                <w:szCs w:val="16"/>
              </w:rPr>
              <w:t>2</w:t>
            </w:r>
            <w:r>
              <w:rPr>
                <w:rFonts w:ascii="Arial" w:hAnsi="Arial" w:cs="Arial"/>
                <w:sz w:val="16"/>
                <w:szCs w:val="16"/>
              </w:rPr>
              <w:t xml:space="preserve"> - Improvement Needed – Employee is deficient or below the standards required of the job</w:t>
            </w:r>
          </w:p>
        </w:tc>
      </w:tr>
      <w:tr w:rsidR="00BC7E52" w:rsidTr="00B8570B">
        <w:tc>
          <w:tcPr>
            <w:tcW w:w="5220" w:type="dxa"/>
          </w:tcPr>
          <w:p w:rsidR="00BC7E52" w:rsidRDefault="00BC7E52" w:rsidP="00B8570B">
            <w:pPr>
              <w:pStyle w:val="Body"/>
            </w:pPr>
            <w:r>
              <w:rPr>
                <w:rFonts w:ascii="Arial" w:hAnsi="Arial" w:cs="Arial"/>
                <w:b/>
                <w:bCs/>
                <w:sz w:val="16"/>
                <w:szCs w:val="16"/>
              </w:rPr>
              <w:t xml:space="preserve">4 </w:t>
            </w:r>
            <w:r>
              <w:rPr>
                <w:rFonts w:ascii="Arial" w:hAnsi="Arial" w:cs="Arial"/>
                <w:sz w:val="16"/>
                <w:szCs w:val="16"/>
              </w:rPr>
              <w:t>- Highly Satisfactory - Performance clearly exceeds position requirements.</w:t>
            </w:r>
          </w:p>
        </w:tc>
        <w:tc>
          <w:tcPr>
            <w:tcW w:w="5310" w:type="dxa"/>
          </w:tcPr>
          <w:p w:rsidR="00BC7E52" w:rsidRDefault="00BC7E52" w:rsidP="00B8570B">
            <w:pPr>
              <w:pStyle w:val="Body"/>
            </w:pPr>
            <w:r w:rsidRPr="00393C79">
              <w:rPr>
                <w:rFonts w:ascii="Arial" w:hAnsi="Arial" w:cs="Arial"/>
                <w:b/>
                <w:bCs/>
                <w:sz w:val="16"/>
                <w:szCs w:val="16"/>
              </w:rPr>
              <w:t>1</w:t>
            </w:r>
            <w:r>
              <w:rPr>
                <w:rFonts w:ascii="Arial" w:hAnsi="Arial" w:cs="Arial"/>
                <w:b/>
                <w:bCs/>
                <w:sz w:val="16"/>
                <w:szCs w:val="16"/>
              </w:rPr>
              <w:t xml:space="preserve"> </w:t>
            </w:r>
            <w:r>
              <w:rPr>
                <w:rFonts w:ascii="Arial" w:hAnsi="Arial" w:cs="Arial"/>
                <w:bCs/>
                <w:sz w:val="16"/>
                <w:szCs w:val="16"/>
              </w:rPr>
              <w:t>-</w:t>
            </w:r>
            <w:r w:rsidRPr="00393C79">
              <w:rPr>
                <w:rFonts w:ascii="Arial" w:hAnsi="Arial" w:cs="Arial"/>
                <w:bCs/>
                <w:sz w:val="16"/>
                <w:szCs w:val="16"/>
              </w:rPr>
              <w:t xml:space="preserve"> </w:t>
            </w:r>
            <w:r>
              <w:rPr>
                <w:rFonts w:ascii="Arial" w:hAnsi="Arial" w:cs="Arial"/>
                <w:bCs/>
                <w:sz w:val="16"/>
                <w:szCs w:val="16"/>
              </w:rPr>
              <w:t>Unsatisfactory – Employee is generally unacceptable.</w:t>
            </w:r>
          </w:p>
        </w:tc>
      </w:tr>
      <w:tr w:rsidR="00BC7E52" w:rsidTr="00B8570B">
        <w:tc>
          <w:tcPr>
            <w:tcW w:w="5220" w:type="dxa"/>
          </w:tcPr>
          <w:p w:rsidR="00BC7E52" w:rsidRDefault="00BC7E52" w:rsidP="00B8570B">
            <w:pPr>
              <w:pStyle w:val="Body"/>
            </w:pPr>
            <w:r>
              <w:rPr>
                <w:rFonts w:ascii="Arial" w:hAnsi="Arial" w:cs="Arial"/>
                <w:b/>
                <w:bCs/>
                <w:sz w:val="16"/>
                <w:szCs w:val="16"/>
              </w:rPr>
              <w:t xml:space="preserve">3 </w:t>
            </w:r>
            <w:r>
              <w:rPr>
                <w:rFonts w:ascii="Arial" w:hAnsi="Arial" w:cs="Arial"/>
                <w:sz w:val="16"/>
                <w:szCs w:val="16"/>
              </w:rPr>
              <w:t>- Satisfactory - Employee displays the ability to adequately perform the duties</w:t>
            </w:r>
          </w:p>
        </w:tc>
        <w:tc>
          <w:tcPr>
            <w:tcW w:w="5310" w:type="dxa"/>
          </w:tcPr>
          <w:p w:rsidR="00BC7E52" w:rsidRDefault="00BC7E52" w:rsidP="00B8570B">
            <w:pPr>
              <w:pStyle w:val="Body"/>
            </w:pPr>
            <w:r>
              <w:rPr>
                <w:rFonts w:ascii="Arial" w:hAnsi="Arial" w:cs="Arial"/>
                <w:b/>
                <w:bCs/>
                <w:sz w:val="16"/>
                <w:szCs w:val="16"/>
              </w:rPr>
              <w:t>N/A</w:t>
            </w:r>
            <w:r>
              <w:rPr>
                <w:rFonts w:ascii="Arial" w:hAnsi="Arial" w:cs="Arial"/>
                <w:sz w:val="16"/>
                <w:szCs w:val="16"/>
              </w:rPr>
              <w:t xml:space="preserve"> – No rating, Not observed</w:t>
            </w:r>
          </w:p>
        </w:tc>
      </w:tr>
    </w:tbl>
    <w:p w:rsidR="00BC7E52" w:rsidRDefault="00BC7E52" w:rsidP="00BC7E52">
      <w:pPr>
        <w:pStyle w:val="IntermediateHead"/>
        <w:jc w:val="both"/>
        <w:rPr>
          <w:sz w:val="24"/>
          <w:szCs w:val="24"/>
        </w:rPr>
      </w:pPr>
      <w:r>
        <w:rPr>
          <w:noProof/>
          <w:sz w:val="32"/>
        </w:rPr>
        <mc:AlternateContent>
          <mc:Choice Requires="wps">
            <w:drawing>
              <wp:anchor distT="0" distB="0" distL="114300" distR="114300" simplePos="0" relativeHeight="251662336" behindDoc="0" locked="0" layoutInCell="1" allowOverlap="1" wp14:anchorId="0537EC15" wp14:editId="4D689CBF">
                <wp:simplePos x="0" y="0"/>
                <wp:positionH relativeFrom="column">
                  <wp:posOffset>-352425</wp:posOffset>
                </wp:positionH>
                <wp:positionV relativeFrom="paragraph">
                  <wp:posOffset>11430</wp:posOffset>
                </wp:positionV>
                <wp:extent cx="6683375" cy="334645"/>
                <wp:effectExtent l="9525" t="12065" r="12700" b="571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3375" cy="334645"/>
                        </a:xfrm>
                        <a:prstGeom prst="rect">
                          <a:avLst/>
                        </a:prstGeom>
                        <a:solidFill>
                          <a:schemeClr val="bg1">
                            <a:lumMod val="75000"/>
                            <a:lumOff val="0"/>
                            <a:alpha val="75000"/>
                          </a:schemeClr>
                        </a:solidFill>
                        <a:ln w="9525">
                          <a:solidFill>
                            <a:srgbClr val="000000"/>
                          </a:solidFill>
                          <a:miter lim="800000"/>
                          <a:headEnd/>
                          <a:tailEnd/>
                        </a:ln>
                      </wps:spPr>
                      <wps:txbx>
                        <w:txbxContent>
                          <w:p w:rsidR="00F92E38" w:rsidRPr="000F5CDD" w:rsidRDefault="00F92E38" w:rsidP="00BC7E52">
                            <w:pPr>
                              <w:jc w:val="both"/>
                              <w:rPr>
                                <w:rFonts w:ascii="Arial" w:hAnsi="Arial" w:cs="Arial"/>
                                <w:sz w:val="16"/>
                                <w:szCs w:val="16"/>
                              </w:rPr>
                            </w:pPr>
                            <w:r>
                              <w:rPr>
                                <w:rFonts w:ascii="Arial" w:hAnsi="Arial" w:cs="Arial"/>
                                <w:sz w:val="16"/>
                                <w:szCs w:val="16"/>
                              </w:rPr>
                              <w:t>Ratings of  5,</w:t>
                            </w:r>
                            <w:r w:rsidRPr="00764071">
                              <w:rPr>
                                <w:rFonts w:ascii="Arial" w:hAnsi="Arial" w:cs="Arial"/>
                                <w:sz w:val="16"/>
                                <w:szCs w:val="16"/>
                              </w:rPr>
                              <w:t xml:space="preserve"> 2 and 1 </w:t>
                            </w:r>
                            <w:r w:rsidRPr="000F5CDD">
                              <w:rPr>
                                <w:rFonts w:ascii="Arial" w:hAnsi="Arial" w:cs="Arial"/>
                                <w:sz w:val="16"/>
                                <w:szCs w:val="16"/>
                                <w:u w:val="single"/>
                              </w:rPr>
                              <w:t>require</w:t>
                            </w:r>
                            <w:r w:rsidRPr="00764071">
                              <w:rPr>
                                <w:rFonts w:ascii="Arial" w:hAnsi="Arial" w:cs="Arial"/>
                                <w:sz w:val="16"/>
                                <w:szCs w:val="16"/>
                              </w:rPr>
                              <w:t xml:space="preserve"> supporting documentation in the area provided below.</w:t>
                            </w:r>
                            <w:r>
                              <w:rPr>
                                <w:rFonts w:ascii="Arial" w:hAnsi="Arial" w:cs="Arial"/>
                                <w:sz w:val="16"/>
                                <w:szCs w:val="16"/>
                              </w:rPr>
                              <w:t xml:space="preserve"> (Be specific by rated criteria).  Ratings of  3 &amp; 4 </w:t>
                            </w:r>
                            <w:r w:rsidRPr="000F5CDD">
                              <w:rPr>
                                <w:rFonts w:ascii="Arial" w:hAnsi="Arial" w:cs="Arial"/>
                                <w:sz w:val="16"/>
                                <w:szCs w:val="16"/>
                                <w:u w:val="single"/>
                              </w:rPr>
                              <w:t>can</w:t>
                            </w:r>
                            <w:r>
                              <w:rPr>
                                <w:rFonts w:ascii="Arial" w:hAnsi="Arial" w:cs="Arial"/>
                                <w:sz w:val="16"/>
                                <w:szCs w:val="16"/>
                                <w:u w:val="single"/>
                              </w:rPr>
                              <w:t xml:space="preserve"> </w:t>
                            </w:r>
                            <w:r>
                              <w:rPr>
                                <w:rFonts w:ascii="Arial" w:hAnsi="Arial" w:cs="Arial"/>
                                <w:sz w:val="16"/>
                                <w:szCs w:val="16"/>
                              </w:rPr>
                              <w:t>include relevant documentation.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537EC15" id="Text Box 17" o:spid="_x0000_s1027" type="#_x0000_t202" style="position:absolute;left:0;text-align:left;margin-left:-27.75pt;margin-top:.9pt;width:526.25pt;height:26.3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" fillcolor="#bfbfbf [2412]">
                <v:fill opacity="49087f"/>
                <v:textbox style="mso-fit-shape-to-text:t">
                  <w:txbxContent>
                    <w:p w:rsidR="00F92E38" w:rsidRPr="000F5CDD" w:rsidRDefault="00F92E38" w:rsidP="00BC7E52">
                      <w:pPr>
                        <w:jc w:val="both"/>
                        <w:rPr>
                          <w:rFonts w:ascii="Arial" w:hAnsi="Arial" w:cs="Arial"/>
                          <w:sz w:val="16"/>
                          <w:szCs w:val="16"/>
                        </w:rPr>
                      </w:pPr>
                      <w:r>
                        <w:rPr>
                          <w:rFonts w:ascii="Arial" w:hAnsi="Arial" w:cs="Arial"/>
                          <w:sz w:val="16"/>
                          <w:szCs w:val="16"/>
                        </w:rPr>
                        <w:t>Ratings of  5,</w:t>
                      </w:r>
                      <w:r w:rsidRPr="00764071">
                        <w:rPr>
                          <w:rFonts w:ascii="Arial" w:hAnsi="Arial" w:cs="Arial"/>
                          <w:sz w:val="16"/>
                          <w:szCs w:val="16"/>
                        </w:rPr>
                        <w:t xml:space="preserve"> 2 and 1 </w:t>
                      </w:r>
                      <w:r w:rsidRPr="000F5CDD">
                        <w:rPr>
                          <w:rFonts w:ascii="Arial" w:hAnsi="Arial" w:cs="Arial"/>
                          <w:sz w:val="16"/>
                          <w:szCs w:val="16"/>
                          <w:u w:val="single"/>
                        </w:rPr>
                        <w:t>require</w:t>
                      </w:r>
                      <w:r w:rsidRPr="00764071">
                        <w:rPr>
                          <w:rFonts w:ascii="Arial" w:hAnsi="Arial" w:cs="Arial"/>
                          <w:sz w:val="16"/>
                          <w:szCs w:val="16"/>
                        </w:rPr>
                        <w:t xml:space="preserve"> supporting documentation in the area provided below.</w:t>
                      </w:r>
                      <w:r>
                        <w:rPr>
                          <w:rFonts w:ascii="Arial" w:hAnsi="Arial" w:cs="Arial"/>
                          <w:sz w:val="16"/>
                          <w:szCs w:val="16"/>
                        </w:rPr>
                        <w:t xml:space="preserve"> (Be specific by rated criteria).  Ratings of  3 &amp; 4 </w:t>
                      </w:r>
                      <w:r w:rsidRPr="000F5CDD">
                        <w:rPr>
                          <w:rFonts w:ascii="Arial" w:hAnsi="Arial" w:cs="Arial"/>
                          <w:sz w:val="16"/>
                          <w:szCs w:val="16"/>
                          <w:u w:val="single"/>
                        </w:rPr>
                        <w:t>can</w:t>
                      </w:r>
                      <w:r>
                        <w:rPr>
                          <w:rFonts w:ascii="Arial" w:hAnsi="Arial" w:cs="Arial"/>
                          <w:sz w:val="16"/>
                          <w:szCs w:val="16"/>
                          <w:u w:val="single"/>
                        </w:rPr>
                        <w:t xml:space="preserve"> </w:t>
                      </w:r>
                      <w:r>
                        <w:rPr>
                          <w:rFonts w:ascii="Arial" w:hAnsi="Arial" w:cs="Arial"/>
                          <w:sz w:val="16"/>
                          <w:szCs w:val="16"/>
                        </w:rPr>
                        <w:t>include relevant documentation.</w:t>
                      </w:r>
                    </w:p>
                  </w:txbxContent>
                </v:textbox>
              </v:shape>
            </w:pict>
          </mc:Fallback>
        </mc:AlternateContent>
      </w:r>
    </w:p>
    <w:p w:rsidR="00BC7E52" w:rsidRDefault="00BC7E52" w:rsidP="00BC7E52">
      <w:pPr>
        <w:pStyle w:val="IntermediateHead"/>
        <w:rPr>
          <w:sz w:val="24"/>
          <w:szCs w:val="24"/>
        </w:rPr>
      </w:pPr>
    </w:p>
    <w:p w:rsidR="00BC7E52" w:rsidRPr="00407706" w:rsidRDefault="00BC7E52" w:rsidP="00BC7E52">
      <w:pPr>
        <w:pStyle w:val="IntermediateHead"/>
        <w:rPr>
          <w:sz w:val="20"/>
        </w:rPr>
      </w:pPr>
    </w:p>
    <w:p w:rsidR="00BC7E52" w:rsidRPr="00E827B0" w:rsidRDefault="00BC7E52" w:rsidP="00BC7E52">
      <w:pPr>
        <w:pStyle w:val="IntermediateHead"/>
        <w:rPr>
          <w:sz w:val="24"/>
          <w:szCs w:val="24"/>
        </w:rPr>
      </w:pPr>
      <w:r w:rsidRPr="00764071">
        <w:rPr>
          <w:sz w:val="24"/>
          <w:szCs w:val="24"/>
        </w:rPr>
        <w:t>Employee Effectiveness</w:t>
      </w:r>
    </w:p>
    <w:tbl>
      <w:tblPr>
        <w:tblStyle w:val="TableGrid"/>
        <w:tblW w:w="10530" w:type="dxa"/>
        <w:tblInd w:w="-425" w:type="dxa"/>
        <w:tblCellMar>
          <w:left w:w="115" w:type="dxa"/>
          <w:right w:w="115" w:type="dxa"/>
        </w:tblCellMar>
        <w:tblLook w:val="04A0" w:firstRow="1" w:lastRow="0" w:firstColumn="1" w:lastColumn="0" w:noHBand="0" w:noVBand="1"/>
      </w:tblPr>
      <w:tblGrid>
        <w:gridCol w:w="1682"/>
        <w:gridCol w:w="8848"/>
      </w:tblGrid>
      <w:tr w:rsidR="00BC7E52" w:rsidRPr="002234D9" w:rsidTr="00B8570B">
        <w:trPr>
          <w:trHeight w:val="548"/>
        </w:trPr>
        <w:tc>
          <w:tcPr>
            <w:tcW w:w="1682" w:type="dxa"/>
            <w:tcBorders>
              <w:bottom w:val="single" w:sz="4" w:space="0" w:color="000000" w:themeColor="text1"/>
            </w:tcBorders>
          </w:tcPr>
          <w:p w:rsidR="00BC7E52" w:rsidRPr="002234D9" w:rsidRDefault="00BC7E52" w:rsidP="00B8570B">
            <w:pPr>
              <w:jc w:val="center"/>
              <w:rPr>
                <w:b/>
              </w:rPr>
            </w:pPr>
            <w:r w:rsidRPr="002234D9">
              <w:rPr>
                <w:b/>
              </w:rPr>
              <w:t>Supervisor Rating</w:t>
            </w:r>
          </w:p>
        </w:tc>
        <w:tc>
          <w:tcPr>
            <w:tcW w:w="8848" w:type="dxa"/>
            <w:tcBorders>
              <w:bottom w:val="single" w:sz="4" w:space="0" w:color="000000" w:themeColor="text1"/>
            </w:tcBorders>
          </w:tcPr>
          <w:p w:rsidR="00BC7E52" w:rsidRPr="002234D9" w:rsidRDefault="00BC7E52" w:rsidP="00B8570B">
            <w:pPr>
              <w:rPr>
                <w:b/>
              </w:rPr>
            </w:pPr>
            <w:r w:rsidRPr="002234D9">
              <w:rPr>
                <w:b/>
              </w:rPr>
              <w:t>APPRAISAL CRITERIA</w:t>
            </w:r>
          </w:p>
        </w:tc>
      </w:tr>
      <w:tr w:rsidR="00BC7E52" w:rsidRPr="002234D9" w:rsidTr="00B8570B">
        <w:trPr>
          <w:trHeight w:val="262"/>
        </w:trPr>
        <w:tc>
          <w:tcPr>
            <w:tcW w:w="1682" w:type="dxa"/>
            <w:shd w:val="pct10" w:color="auto" w:fill="auto"/>
          </w:tcPr>
          <w:p w:rsidR="00BC7E52" w:rsidRPr="002234D9" w:rsidRDefault="00BC7E52" w:rsidP="00B8570B">
            <w:pPr>
              <w:jc w:val="center"/>
            </w:pPr>
          </w:p>
        </w:tc>
        <w:tc>
          <w:tcPr>
            <w:tcW w:w="8848" w:type="dxa"/>
            <w:shd w:val="pct10" w:color="auto" w:fill="auto"/>
          </w:tcPr>
          <w:p w:rsidR="00BC7E52" w:rsidRPr="002234D9" w:rsidRDefault="00BC7E52" w:rsidP="00B8570B">
            <w:pPr>
              <w:rPr>
                <w:b/>
              </w:rPr>
            </w:pPr>
            <w:r w:rsidRPr="002234D9">
              <w:rPr>
                <w:b/>
              </w:rPr>
              <w:t>Responsibility and Accountability</w:t>
            </w:r>
          </w:p>
        </w:tc>
      </w:tr>
      <w:tr w:rsidR="00BC7E52" w:rsidRPr="002234D9" w:rsidTr="00B8570B">
        <w:trPr>
          <w:trHeight w:val="368"/>
        </w:trPr>
        <w:tc>
          <w:tcPr>
            <w:tcW w:w="1682" w:type="dxa"/>
            <w:vAlign w:val="center"/>
          </w:tcPr>
          <w:p w:rsidR="00BC7E52" w:rsidRPr="002234D9" w:rsidRDefault="00BC7E52" w:rsidP="00B8570B">
            <w:pPr>
              <w:jc w:val="center"/>
            </w:pPr>
          </w:p>
        </w:tc>
        <w:tc>
          <w:tcPr>
            <w:tcW w:w="8848" w:type="dxa"/>
          </w:tcPr>
          <w:p w:rsidR="00BC7E52" w:rsidRPr="002234D9" w:rsidRDefault="00BC7E52" w:rsidP="00B8570B">
            <w:r w:rsidRPr="002234D9">
              <w:rPr>
                <w:b/>
                <w:sz w:val="20"/>
                <w:szCs w:val="20"/>
              </w:rPr>
              <w:t>1.</w:t>
            </w:r>
            <w:r w:rsidRPr="002234D9">
              <w:rPr>
                <w:sz w:val="20"/>
                <w:szCs w:val="20"/>
              </w:rPr>
              <w:t xml:space="preserve"> </w:t>
            </w:r>
            <w:r>
              <w:rPr>
                <w:b/>
                <w:sz w:val="20"/>
                <w:szCs w:val="20"/>
              </w:rPr>
              <w:t>Quality</w:t>
            </w:r>
            <w:r w:rsidRPr="002234D9">
              <w:rPr>
                <w:sz w:val="20"/>
                <w:szCs w:val="20"/>
              </w:rPr>
              <w:t xml:space="preserve"> </w:t>
            </w:r>
            <w:r>
              <w:rPr>
                <w:sz w:val="20"/>
                <w:szCs w:val="20"/>
              </w:rPr>
              <w:t>–</w:t>
            </w:r>
            <w:r w:rsidRPr="002234D9">
              <w:rPr>
                <w:sz w:val="20"/>
                <w:szCs w:val="20"/>
              </w:rPr>
              <w:t xml:space="preserve"> </w:t>
            </w:r>
            <w:r>
              <w:rPr>
                <w:sz w:val="16"/>
                <w:szCs w:val="16"/>
              </w:rPr>
              <w:t xml:space="preserve">The extent to which an employee’s work is accurate, thorough and neat.  </w:t>
            </w:r>
          </w:p>
        </w:tc>
      </w:tr>
      <w:tr w:rsidR="00BC7E52" w:rsidRPr="002234D9" w:rsidTr="00B8570B">
        <w:trPr>
          <w:trHeight w:val="440"/>
        </w:trPr>
        <w:tc>
          <w:tcPr>
            <w:tcW w:w="1682" w:type="dxa"/>
            <w:tcBorders>
              <w:bottom w:val="single" w:sz="4" w:space="0" w:color="000000" w:themeColor="text1"/>
            </w:tcBorders>
            <w:vAlign w:val="center"/>
          </w:tcPr>
          <w:p w:rsidR="00BC7E52" w:rsidRPr="002234D9" w:rsidRDefault="00BC7E52" w:rsidP="00B8570B">
            <w:pPr>
              <w:jc w:val="center"/>
            </w:pPr>
          </w:p>
        </w:tc>
        <w:tc>
          <w:tcPr>
            <w:tcW w:w="8848" w:type="dxa"/>
            <w:tcBorders>
              <w:bottom w:val="single" w:sz="4" w:space="0" w:color="000000" w:themeColor="text1"/>
            </w:tcBorders>
          </w:tcPr>
          <w:p w:rsidR="00BC7E52" w:rsidRPr="002234D9" w:rsidRDefault="00BC7E52" w:rsidP="00B8570B">
            <w:r w:rsidRPr="002234D9">
              <w:rPr>
                <w:b/>
                <w:sz w:val="20"/>
              </w:rPr>
              <w:t>2.</w:t>
            </w:r>
            <w:r w:rsidRPr="002234D9">
              <w:rPr>
                <w:sz w:val="20"/>
              </w:rPr>
              <w:t xml:space="preserve"> </w:t>
            </w:r>
            <w:r>
              <w:rPr>
                <w:b/>
                <w:sz w:val="20"/>
              </w:rPr>
              <w:t>Productivity</w:t>
            </w:r>
            <w:r w:rsidRPr="002234D9">
              <w:rPr>
                <w:sz w:val="20"/>
              </w:rPr>
              <w:t xml:space="preserve"> </w:t>
            </w:r>
            <w:r>
              <w:rPr>
                <w:sz w:val="20"/>
              </w:rPr>
              <w:t>–</w:t>
            </w:r>
            <w:r w:rsidRPr="002234D9">
              <w:rPr>
                <w:sz w:val="20"/>
              </w:rPr>
              <w:t xml:space="preserve"> </w:t>
            </w:r>
            <w:r>
              <w:rPr>
                <w:sz w:val="16"/>
                <w:szCs w:val="16"/>
              </w:rPr>
              <w:t xml:space="preserve">The extent to which an employee produces a significant volume of work efficiently in a specified period of time.  </w:t>
            </w:r>
          </w:p>
        </w:tc>
      </w:tr>
      <w:tr w:rsidR="00BC7E52" w:rsidRPr="002234D9" w:rsidTr="00B8570B">
        <w:trPr>
          <w:trHeight w:val="350"/>
        </w:trPr>
        <w:tc>
          <w:tcPr>
            <w:tcW w:w="1682" w:type="dxa"/>
            <w:tcBorders>
              <w:bottom w:val="single" w:sz="4" w:space="0" w:color="000000" w:themeColor="text1"/>
            </w:tcBorders>
            <w:vAlign w:val="center"/>
          </w:tcPr>
          <w:p w:rsidR="00BC7E52" w:rsidRPr="002234D9" w:rsidRDefault="00BC7E52" w:rsidP="00B8570B">
            <w:pPr>
              <w:jc w:val="center"/>
            </w:pPr>
          </w:p>
        </w:tc>
        <w:tc>
          <w:tcPr>
            <w:tcW w:w="8848" w:type="dxa"/>
            <w:tcBorders>
              <w:bottom w:val="single" w:sz="4" w:space="0" w:color="000000" w:themeColor="text1"/>
            </w:tcBorders>
          </w:tcPr>
          <w:p w:rsidR="00BC7E52" w:rsidRPr="002234D9" w:rsidRDefault="00BC7E52" w:rsidP="00B8570B">
            <w:pPr>
              <w:rPr>
                <w:sz w:val="20"/>
              </w:rPr>
            </w:pPr>
            <w:r>
              <w:rPr>
                <w:b/>
                <w:sz w:val="20"/>
              </w:rPr>
              <w:t>3. Judgment –</w:t>
            </w:r>
            <w:r w:rsidRPr="002234D9">
              <w:rPr>
                <w:sz w:val="20"/>
              </w:rPr>
              <w:t xml:space="preserve"> </w:t>
            </w:r>
            <w:r>
              <w:rPr>
                <w:sz w:val="16"/>
                <w:szCs w:val="16"/>
              </w:rPr>
              <w:t>The extent to which an employee demonstrates proper judgment and decision-making skills when necessary.</w:t>
            </w:r>
          </w:p>
        </w:tc>
      </w:tr>
      <w:tr w:rsidR="00BC7E52" w:rsidRPr="002234D9" w:rsidTr="00B8570B">
        <w:trPr>
          <w:trHeight w:val="350"/>
        </w:trPr>
        <w:tc>
          <w:tcPr>
            <w:tcW w:w="1682" w:type="dxa"/>
            <w:shd w:val="clear" w:color="auto" w:fill="auto"/>
          </w:tcPr>
          <w:p w:rsidR="00BC7E52" w:rsidRPr="002234D9" w:rsidRDefault="00BC7E52" w:rsidP="00B8570B">
            <w:pPr>
              <w:jc w:val="center"/>
            </w:pPr>
          </w:p>
        </w:tc>
        <w:tc>
          <w:tcPr>
            <w:tcW w:w="8848" w:type="dxa"/>
            <w:shd w:val="clear" w:color="auto" w:fill="auto"/>
          </w:tcPr>
          <w:p w:rsidR="00BC7E52" w:rsidRPr="002234D9" w:rsidRDefault="00BC7E52" w:rsidP="00B8570B">
            <w:r>
              <w:rPr>
                <w:b/>
                <w:sz w:val="20"/>
              </w:rPr>
              <w:t>4</w:t>
            </w:r>
            <w:r w:rsidRPr="002234D9">
              <w:rPr>
                <w:b/>
                <w:sz w:val="20"/>
              </w:rPr>
              <w:t>.</w:t>
            </w:r>
            <w:r w:rsidRPr="002234D9">
              <w:rPr>
                <w:sz w:val="20"/>
              </w:rPr>
              <w:t xml:space="preserve"> </w:t>
            </w:r>
            <w:r>
              <w:rPr>
                <w:b/>
                <w:sz w:val="20"/>
              </w:rPr>
              <w:t xml:space="preserve">Reliability </w:t>
            </w:r>
            <w:r w:rsidRPr="002234D9">
              <w:rPr>
                <w:sz w:val="20"/>
              </w:rPr>
              <w:t xml:space="preserve">– </w:t>
            </w:r>
            <w:r>
              <w:rPr>
                <w:sz w:val="16"/>
                <w:szCs w:val="16"/>
              </w:rPr>
              <w:t xml:space="preserve">The extent to which an employee can be relied upon regarding task completion and follow-up.  </w:t>
            </w:r>
          </w:p>
        </w:tc>
      </w:tr>
      <w:tr w:rsidR="00BC7E52" w:rsidRPr="002234D9" w:rsidTr="00B8570B">
        <w:trPr>
          <w:trHeight w:val="332"/>
        </w:trPr>
        <w:tc>
          <w:tcPr>
            <w:tcW w:w="1682" w:type="dxa"/>
            <w:shd w:val="clear" w:color="auto" w:fill="D9D9D9" w:themeFill="background1" w:themeFillShade="D9"/>
            <w:vAlign w:val="center"/>
          </w:tcPr>
          <w:p w:rsidR="00BC7E52" w:rsidRPr="002234D9" w:rsidRDefault="00BC7E52" w:rsidP="00B8570B">
            <w:pPr>
              <w:jc w:val="center"/>
            </w:pPr>
          </w:p>
        </w:tc>
        <w:tc>
          <w:tcPr>
            <w:tcW w:w="8848" w:type="dxa"/>
            <w:shd w:val="clear" w:color="auto" w:fill="D9D9D9" w:themeFill="background1" w:themeFillShade="D9"/>
          </w:tcPr>
          <w:p w:rsidR="00BC7E52" w:rsidRPr="002234D9" w:rsidRDefault="00BC7E52" w:rsidP="00B8570B">
            <w:pPr>
              <w:rPr>
                <w:b/>
              </w:rPr>
            </w:pPr>
            <w:r w:rsidRPr="002234D9">
              <w:rPr>
                <w:b/>
              </w:rPr>
              <w:t>Skill</w:t>
            </w:r>
          </w:p>
        </w:tc>
      </w:tr>
      <w:tr w:rsidR="00BC7E52" w:rsidRPr="002234D9" w:rsidTr="00B8570B">
        <w:trPr>
          <w:trHeight w:val="368"/>
        </w:trPr>
        <w:tc>
          <w:tcPr>
            <w:tcW w:w="1682" w:type="dxa"/>
            <w:tcBorders>
              <w:bottom w:val="single" w:sz="4" w:space="0" w:color="000000" w:themeColor="text1"/>
            </w:tcBorders>
            <w:vAlign w:val="center"/>
          </w:tcPr>
          <w:p w:rsidR="00BC7E52" w:rsidRPr="002234D9" w:rsidRDefault="00BC7E52" w:rsidP="00B8570B">
            <w:pPr>
              <w:jc w:val="center"/>
            </w:pPr>
          </w:p>
        </w:tc>
        <w:tc>
          <w:tcPr>
            <w:tcW w:w="8848" w:type="dxa"/>
            <w:tcBorders>
              <w:bottom w:val="single" w:sz="4" w:space="0" w:color="000000" w:themeColor="text1"/>
            </w:tcBorders>
          </w:tcPr>
          <w:p w:rsidR="00BC7E52" w:rsidRPr="002234D9" w:rsidRDefault="00BC7E52" w:rsidP="00B8570B">
            <w:pPr>
              <w:rPr>
                <w:b/>
              </w:rPr>
            </w:pPr>
            <w:r>
              <w:rPr>
                <w:b/>
                <w:sz w:val="20"/>
              </w:rPr>
              <w:t>5</w:t>
            </w:r>
            <w:r w:rsidRPr="002234D9">
              <w:rPr>
                <w:b/>
                <w:sz w:val="20"/>
              </w:rPr>
              <w:t>.</w:t>
            </w:r>
            <w:r w:rsidRPr="002234D9">
              <w:rPr>
                <w:sz w:val="20"/>
              </w:rPr>
              <w:t xml:space="preserve"> </w:t>
            </w:r>
            <w:r>
              <w:rPr>
                <w:b/>
                <w:bCs/>
                <w:sz w:val="20"/>
              </w:rPr>
              <w:t xml:space="preserve">Job Knowledge </w:t>
            </w:r>
            <w:r>
              <w:rPr>
                <w:sz w:val="20"/>
              </w:rPr>
              <w:t>–</w:t>
            </w:r>
            <w:r w:rsidRPr="002234D9">
              <w:rPr>
                <w:sz w:val="20"/>
              </w:rPr>
              <w:t xml:space="preserve"> </w:t>
            </w:r>
            <w:r>
              <w:rPr>
                <w:sz w:val="16"/>
                <w:szCs w:val="16"/>
              </w:rPr>
              <w:t xml:space="preserve">The extent to which an employee possesses the practical/technical knowledge required on the job.  </w:t>
            </w:r>
          </w:p>
        </w:tc>
      </w:tr>
      <w:tr w:rsidR="00BC7E52" w:rsidRPr="002234D9" w:rsidTr="00B8570B">
        <w:trPr>
          <w:trHeight w:val="350"/>
        </w:trPr>
        <w:tc>
          <w:tcPr>
            <w:tcW w:w="1682" w:type="dxa"/>
            <w:tcBorders>
              <w:bottom w:val="single" w:sz="4" w:space="0" w:color="000000" w:themeColor="text1"/>
            </w:tcBorders>
            <w:vAlign w:val="center"/>
          </w:tcPr>
          <w:p w:rsidR="00BC7E52" w:rsidRPr="002234D9" w:rsidRDefault="00BC7E52" w:rsidP="00B8570B">
            <w:pPr>
              <w:jc w:val="center"/>
            </w:pPr>
          </w:p>
        </w:tc>
        <w:tc>
          <w:tcPr>
            <w:tcW w:w="8848" w:type="dxa"/>
            <w:tcBorders>
              <w:bottom w:val="single" w:sz="4" w:space="0" w:color="000000" w:themeColor="text1"/>
            </w:tcBorders>
          </w:tcPr>
          <w:p w:rsidR="00BC7E52" w:rsidRPr="002234D9" w:rsidRDefault="00BC7E52" w:rsidP="00B8570B">
            <w:r>
              <w:rPr>
                <w:b/>
                <w:sz w:val="20"/>
              </w:rPr>
              <w:t>6</w:t>
            </w:r>
            <w:r w:rsidRPr="002234D9">
              <w:rPr>
                <w:b/>
                <w:sz w:val="20"/>
              </w:rPr>
              <w:t>.</w:t>
            </w:r>
            <w:r w:rsidRPr="002234D9">
              <w:rPr>
                <w:sz w:val="20"/>
              </w:rPr>
              <w:t xml:space="preserve"> </w:t>
            </w:r>
            <w:r>
              <w:rPr>
                <w:b/>
                <w:sz w:val="20"/>
              </w:rPr>
              <w:t xml:space="preserve">Creativity </w:t>
            </w:r>
            <w:r>
              <w:rPr>
                <w:sz w:val="20"/>
              </w:rPr>
              <w:t>–</w:t>
            </w:r>
            <w:r w:rsidRPr="002234D9">
              <w:rPr>
                <w:sz w:val="20"/>
              </w:rPr>
              <w:t xml:space="preserve"> </w:t>
            </w:r>
            <w:r>
              <w:rPr>
                <w:sz w:val="16"/>
                <w:szCs w:val="16"/>
              </w:rPr>
              <w:t xml:space="preserve">The extent to which an employee proposes ideas, finds new and better ways of doing things.  </w:t>
            </w:r>
          </w:p>
        </w:tc>
      </w:tr>
      <w:tr w:rsidR="00BC7E52" w:rsidRPr="002234D9" w:rsidTr="00B8570B">
        <w:trPr>
          <w:trHeight w:val="350"/>
        </w:trPr>
        <w:tc>
          <w:tcPr>
            <w:tcW w:w="1682" w:type="dxa"/>
            <w:shd w:val="clear" w:color="auto" w:fill="auto"/>
          </w:tcPr>
          <w:p w:rsidR="00BC7E52" w:rsidRPr="002234D9" w:rsidRDefault="00BC7E52" w:rsidP="00B8570B">
            <w:pPr>
              <w:jc w:val="center"/>
            </w:pPr>
          </w:p>
        </w:tc>
        <w:tc>
          <w:tcPr>
            <w:tcW w:w="8848" w:type="dxa"/>
            <w:shd w:val="clear" w:color="auto" w:fill="auto"/>
          </w:tcPr>
          <w:p w:rsidR="00BC7E52" w:rsidRPr="002234D9" w:rsidRDefault="00BC7E52" w:rsidP="00B8570B">
            <w:r>
              <w:rPr>
                <w:b/>
                <w:sz w:val="20"/>
              </w:rPr>
              <w:t>7</w:t>
            </w:r>
            <w:r w:rsidRPr="002234D9">
              <w:rPr>
                <w:b/>
                <w:sz w:val="20"/>
              </w:rPr>
              <w:t>.</w:t>
            </w:r>
            <w:r w:rsidRPr="002234D9">
              <w:rPr>
                <w:sz w:val="20"/>
              </w:rPr>
              <w:t xml:space="preserve"> </w:t>
            </w:r>
            <w:r>
              <w:rPr>
                <w:b/>
                <w:sz w:val="20"/>
              </w:rPr>
              <w:t>Independence</w:t>
            </w:r>
            <w:r w:rsidRPr="002234D9">
              <w:rPr>
                <w:sz w:val="20"/>
              </w:rPr>
              <w:t xml:space="preserve"> </w:t>
            </w:r>
            <w:r>
              <w:rPr>
                <w:sz w:val="20"/>
              </w:rPr>
              <w:t>–</w:t>
            </w:r>
            <w:r w:rsidRPr="002234D9">
              <w:rPr>
                <w:sz w:val="20"/>
              </w:rPr>
              <w:t xml:space="preserve"> </w:t>
            </w:r>
            <w:r>
              <w:rPr>
                <w:sz w:val="16"/>
                <w:szCs w:val="16"/>
              </w:rPr>
              <w:t xml:space="preserve">The extent to which an employee performs work with little or no supervision.  </w:t>
            </w:r>
          </w:p>
        </w:tc>
      </w:tr>
      <w:tr w:rsidR="00BC7E52" w:rsidRPr="002234D9" w:rsidTr="00B8570B">
        <w:trPr>
          <w:trHeight w:val="305"/>
        </w:trPr>
        <w:tc>
          <w:tcPr>
            <w:tcW w:w="1682" w:type="dxa"/>
            <w:shd w:val="clear" w:color="auto" w:fill="D9D9D9" w:themeFill="background1" w:themeFillShade="D9"/>
            <w:vAlign w:val="center"/>
          </w:tcPr>
          <w:p w:rsidR="00BC7E52" w:rsidRPr="002234D9" w:rsidRDefault="00BC7E52" w:rsidP="00B8570B">
            <w:pPr>
              <w:jc w:val="center"/>
            </w:pPr>
          </w:p>
        </w:tc>
        <w:tc>
          <w:tcPr>
            <w:tcW w:w="8848" w:type="dxa"/>
            <w:shd w:val="clear" w:color="auto" w:fill="D9D9D9" w:themeFill="background1" w:themeFillShade="D9"/>
          </w:tcPr>
          <w:p w:rsidR="00BC7E52" w:rsidRPr="002234D9" w:rsidRDefault="00BC7E52" w:rsidP="00B8570B">
            <w:pPr>
              <w:rPr>
                <w:b/>
              </w:rPr>
            </w:pPr>
            <w:r>
              <w:rPr>
                <w:b/>
              </w:rPr>
              <w:t>Implementation</w:t>
            </w:r>
          </w:p>
        </w:tc>
      </w:tr>
      <w:tr w:rsidR="00BC7E52" w:rsidRPr="002234D9" w:rsidTr="00B8570B">
        <w:trPr>
          <w:trHeight w:val="368"/>
        </w:trPr>
        <w:tc>
          <w:tcPr>
            <w:tcW w:w="1682" w:type="dxa"/>
            <w:vAlign w:val="center"/>
          </w:tcPr>
          <w:p w:rsidR="00BC7E52" w:rsidRPr="002234D9" w:rsidRDefault="00BC7E52" w:rsidP="00B8570B">
            <w:pPr>
              <w:jc w:val="center"/>
            </w:pPr>
          </w:p>
        </w:tc>
        <w:tc>
          <w:tcPr>
            <w:tcW w:w="8848" w:type="dxa"/>
          </w:tcPr>
          <w:p w:rsidR="00BC7E52" w:rsidRPr="002234D9" w:rsidRDefault="00BC7E52" w:rsidP="00B8570B">
            <w:r>
              <w:rPr>
                <w:b/>
                <w:sz w:val="20"/>
              </w:rPr>
              <w:t>8</w:t>
            </w:r>
            <w:r w:rsidRPr="002234D9">
              <w:rPr>
                <w:b/>
                <w:sz w:val="20"/>
              </w:rPr>
              <w:t>.</w:t>
            </w:r>
            <w:r w:rsidRPr="002234D9">
              <w:rPr>
                <w:sz w:val="20"/>
              </w:rPr>
              <w:t xml:space="preserve"> </w:t>
            </w:r>
            <w:r>
              <w:rPr>
                <w:b/>
                <w:bCs/>
                <w:sz w:val="20"/>
              </w:rPr>
              <w:t>Initiative</w:t>
            </w:r>
            <w:r w:rsidRPr="002234D9">
              <w:rPr>
                <w:sz w:val="20"/>
              </w:rPr>
              <w:t xml:space="preserve"> –</w:t>
            </w:r>
            <w:r>
              <w:rPr>
                <w:sz w:val="16"/>
                <w:szCs w:val="16"/>
              </w:rPr>
              <w:t xml:space="preserve">The extent to which an employee seeks out new assignments and assumes additional duties when necessary.  </w:t>
            </w:r>
          </w:p>
        </w:tc>
      </w:tr>
      <w:tr w:rsidR="00BC7E52" w:rsidRPr="002234D9" w:rsidTr="00B8570B">
        <w:trPr>
          <w:trHeight w:val="368"/>
        </w:trPr>
        <w:tc>
          <w:tcPr>
            <w:tcW w:w="1682" w:type="dxa"/>
            <w:vAlign w:val="center"/>
          </w:tcPr>
          <w:p w:rsidR="00BC7E52" w:rsidRPr="002234D9" w:rsidRDefault="00BC7E52" w:rsidP="00B8570B">
            <w:pPr>
              <w:jc w:val="center"/>
            </w:pPr>
          </w:p>
        </w:tc>
        <w:tc>
          <w:tcPr>
            <w:tcW w:w="8848" w:type="dxa"/>
          </w:tcPr>
          <w:p w:rsidR="00BC7E52" w:rsidRPr="002234D9" w:rsidRDefault="00BC7E52" w:rsidP="00B8570B">
            <w:r>
              <w:rPr>
                <w:b/>
                <w:sz w:val="20"/>
              </w:rPr>
              <w:t>9</w:t>
            </w:r>
            <w:r w:rsidRPr="002234D9">
              <w:rPr>
                <w:b/>
                <w:sz w:val="20"/>
              </w:rPr>
              <w:t>.</w:t>
            </w:r>
            <w:r w:rsidRPr="002234D9">
              <w:rPr>
                <w:sz w:val="20"/>
              </w:rPr>
              <w:t xml:space="preserve"> </w:t>
            </w:r>
            <w:r>
              <w:rPr>
                <w:b/>
                <w:sz w:val="20"/>
              </w:rPr>
              <w:t xml:space="preserve">Attendance </w:t>
            </w:r>
            <w:r>
              <w:rPr>
                <w:sz w:val="20"/>
              </w:rPr>
              <w:t>–</w:t>
            </w:r>
            <w:r w:rsidRPr="002234D9">
              <w:rPr>
                <w:sz w:val="20"/>
              </w:rPr>
              <w:t xml:space="preserve"> </w:t>
            </w:r>
            <w:r>
              <w:rPr>
                <w:sz w:val="16"/>
                <w:szCs w:val="16"/>
              </w:rPr>
              <w:t xml:space="preserve">The extent to which an employee is punctual, observes prescribed work break/meal periods and has an acceptable overall attendance record.  </w:t>
            </w:r>
          </w:p>
        </w:tc>
      </w:tr>
      <w:tr w:rsidR="00BC7E52" w:rsidRPr="002234D9" w:rsidTr="00B8570B">
        <w:trPr>
          <w:trHeight w:val="269"/>
        </w:trPr>
        <w:tc>
          <w:tcPr>
            <w:tcW w:w="1682" w:type="dxa"/>
            <w:vAlign w:val="center"/>
          </w:tcPr>
          <w:p w:rsidR="00BC7E52" w:rsidRPr="002234D9" w:rsidRDefault="00BC7E52" w:rsidP="00B8570B">
            <w:pPr>
              <w:jc w:val="center"/>
            </w:pPr>
          </w:p>
        </w:tc>
        <w:tc>
          <w:tcPr>
            <w:tcW w:w="8848" w:type="dxa"/>
          </w:tcPr>
          <w:p w:rsidR="00BC7E52" w:rsidRPr="002234D9" w:rsidRDefault="00BC7E52" w:rsidP="00B8570B">
            <w:pPr>
              <w:rPr>
                <w:b/>
                <w:sz w:val="20"/>
              </w:rPr>
            </w:pPr>
            <w:r>
              <w:rPr>
                <w:b/>
                <w:sz w:val="20"/>
              </w:rPr>
              <w:t>10</w:t>
            </w:r>
            <w:r w:rsidRPr="002234D9">
              <w:rPr>
                <w:b/>
                <w:sz w:val="20"/>
              </w:rPr>
              <w:t>.</w:t>
            </w:r>
            <w:r w:rsidRPr="002234D9">
              <w:rPr>
                <w:sz w:val="20"/>
              </w:rPr>
              <w:t xml:space="preserve"> </w:t>
            </w:r>
            <w:r>
              <w:rPr>
                <w:b/>
                <w:sz w:val="20"/>
              </w:rPr>
              <w:t>Adherence to Policy</w:t>
            </w:r>
            <w:r w:rsidRPr="002234D9">
              <w:rPr>
                <w:b/>
                <w:sz w:val="20"/>
              </w:rPr>
              <w:t>-</w:t>
            </w:r>
            <w:r>
              <w:rPr>
                <w:sz w:val="16"/>
                <w:szCs w:val="16"/>
              </w:rPr>
              <w:t xml:space="preserve">The extent to which an employee follows safety and conduct rules, other regulations and adheres to company policies.  </w:t>
            </w:r>
          </w:p>
        </w:tc>
      </w:tr>
      <w:tr w:rsidR="00BC7E52" w:rsidRPr="002234D9" w:rsidTr="00B8570B">
        <w:trPr>
          <w:trHeight w:val="215"/>
        </w:trPr>
        <w:tc>
          <w:tcPr>
            <w:tcW w:w="1682" w:type="dxa"/>
            <w:vAlign w:val="center"/>
          </w:tcPr>
          <w:p w:rsidR="00BC7E52" w:rsidRPr="002234D9" w:rsidRDefault="00BC7E52" w:rsidP="00B8570B">
            <w:pPr>
              <w:jc w:val="center"/>
            </w:pPr>
          </w:p>
        </w:tc>
        <w:tc>
          <w:tcPr>
            <w:tcW w:w="8848" w:type="dxa"/>
          </w:tcPr>
          <w:p w:rsidR="00BC7E52" w:rsidRPr="002234D9" w:rsidRDefault="00BC7E52" w:rsidP="00B8570B">
            <w:pPr>
              <w:rPr>
                <w:sz w:val="20"/>
              </w:rPr>
            </w:pPr>
            <w:r>
              <w:rPr>
                <w:b/>
                <w:sz w:val="20"/>
              </w:rPr>
              <w:t>11. Interpersonal Relationships</w:t>
            </w:r>
            <w:r w:rsidRPr="002234D9">
              <w:rPr>
                <w:b/>
                <w:sz w:val="20"/>
              </w:rPr>
              <w:t xml:space="preserve"> </w:t>
            </w:r>
            <w:r>
              <w:rPr>
                <w:b/>
                <w:sz w:val="20"/>
              </w:rPr>
              <w:t>–</w:t>
            </w:r>
            <w:r w:rsidRPr="002234D9">
              <w:rPr>
                <w:sz w:val="20"/>
              </w:rPr>
              <w:t xml:space="preserve"> </w:t>
            </w:r>
            <w:r>
              <w:rPr>
                <w:sz w:val="16"/>
                <w:szCs w:val="16"/>
              </w:rPr>
              <w:t xml:space="preserve">The extent to which an employee demonstrates the ability to cooperate, work and communicate with coworkers, supervisors, subordinates and/or outside contacts.  </w:t>
            </w:r>
          </w:p>
        </w:tc>
      </w:tr>
      <w:tr w:rsidR="00BC7E52" w:rsidRPr="006F029B" w:rsidTr="00B8570B">
        <w:trPr>
          <w:trHeight w:val="368"/>
        </w:trPr>
        <w:tc>
          <w:tcPr>
            <w:tcW w:w="1682" w:type="dxa"/>
            <w:vAlign w:val="center"/>
          </w:tcPr>
          <w:p w:rsidR="00BC7E52" w:rsidRPr="002234D9" w:rsidRDefault="00BC7E52" w:rsidP="00B8570B">
            <w:pPr>
              <w:jc w:val="center"/>
            </w:pPr>
          </w:p>
        </w:tc>
        <w:tc>
          <w:tcPr>
            <w:tcW w:w="8848" w:type="dxa"/>
          </w:tcPr>
          <w:p w:rsidR="00BC7E52" w:rsidRPr="006F029B" w:rsidRDefault="00BC7E52" w:rsidP="00B8570B">
            <w:pPr>
              <w:rPr>
                <w:b/>
                <w:sz w:val="20"/>
              </w:rPr>
            </w:pPr>
            <w:r w:rsidRPr="002234D9">
              <w:rPr>
                <w:b/>
                <w:bCs/>
                <w:sz w:val="20"/>
              </w:rPr>
              <w:t xml:space="preserve">Performance Rating (Total of Ratings </w:t>
            </w:r>
            <w:r>
              <w:rPr>
                <w:b/>
                <w:bCs/>
                <w:sz w:val="20"/>
              </w:rPr>
              <w:t xml:space="preserve">Points </w:t>
            </w:r>
            <w:r w:rsidRPr="002234D9">
              <w:rPr>
                <w:b/>
                <w:bCs/>
                <w:sz w:val="20"/>
              </w:rPr>
              <w:t>divided by number of criteria rated).</w:t>
            </w:r>
          </w:p>
        </w:tc>
      </w:tr>
    </w:tbl>
    <w:p w:rsidR="00BC7E52" w:rsidRDefault="00BC7E52" w:rsidP="00BC7E52">
      <w:pPr>
        <w:pStyle w:val="Subhead1"/>
      </w:pPr>
      <w:r>
        <w:tab/>
      </w:r>
    </w:p>
    <w:p w:rsidR="00BC7E52" w:rsidRDefault="00BC7E52" w:rsidP="00BC7E52">
      <w:pPr>
        <w:pStyle w:val="Subhead1"/>
      </w:pPr>
    </w:p>
    <w:p w:rsidR="00BC7E52" w:rsidRDefault="00BC7E52" w:rsidP="00BC7E52">
      <w:pPr>
        <w:pStyle w:val="Subhead1"/>
      </w:pPr>
      <w:r>
        <w:tab/>
      </w:r>
      <w:r>
        <w:tab/>
      </w:r>
      <w:r>
        <w:tab/>
      </w:r>
      <w:r>
        <w:tab/>
      </w:r>
      <w:r>
        <w:tab/>
      </w:r>
      <w:r>
        <w:tab/>
      </w:r>
      <w:r>
        <w:tab/>
      </w:r>
      <w:r>
        <w:tab/>
      </w:r>
      <w:r>
        <w:tab/>
      </w:r>
      <w:r>
        <w:tab/>
      </w:r>
    </w:p>
    <w:p w:rsidR="00BC7E52" w:rsidRPr="00C31159" w:rsidRDefault="00BC7E52" w:rsidP="00BC7E52">
      <w:pPr>
        <w:pStyle w:val="Subhead1"/>
        <w:rPr>
          <w:b w:val="0"/>
        </w:rPr>
      </w:pPr>
      <w:r>
        <w:rPr>
          <w:b w:val="0"/>
          <w:noProof/>
        </w:rPr>
        <w:lastRenderedPageBreak/>
        <mc:AlternateContent>
          <mc:Choice Requires="wps">
            <w:drawing>
              <wp:anchor distT="0" distB="0" distL="114300" distR="114300" simplePos="0" relativeHeight="251659264" behindDoc="1" locked="0" layoutInCell="1" allowOverlap="1" wp14:anchorId="4152314A" wp14:editId="0939BEED">
                <wp:simplePos x="0" y="0"/>
                <wp:positionH relativeFrom="column">
                  <wp:posOffset>-333375</wp:posOffset>
                </wp:positionH>
                <wp:positionV relativeFrom="paragraph">
                  <wp:posOffset>186690</wp:posOffset>
                </wp:positionV>
                <wp:extent cx="6664325" cy="3028950"/>
                <wp:effectExtent l="0" t="0" r="22225" b="1905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325" cy="3028950"/>
                        </a:xfrm>
                        <a:prstGeom prst="rect">
                          <a:avLst/>
                        </a:prstGeom>
                        <a:solidFill>
                          <a:srgbClr val="FFFFFF"/>
                        </a:solidFill>
                        <a:ln w="9525">
                          <a:solidFill>
                            <a:srgbClr val="000000"/>
                          </a:solidFill>
                          <a:miter lim="800000"/>
                          <a:headEnd/>
                          <a:tailEnd/>
                        </a:ln>
                      </wps:spPr>
                      <wps:txbx>
                        <w:txbxContent>
                          <w:p w:rsidR="00F92E38" w:rsidRDefault="00F92E38" w:rsidP="00BC7E52">
                            <w:pPr>
                              <w:rPr>
                                <w:sz w:val="20"/>
                                <w:szCs w:val="20"/>
                              </w:rPr>
                            </w:pPr>
                            <w:r>
                              <w:t>Documentation: (</w:t>
                            </w:r>
                            <w:r>
                              <w:rPr>
                                <w:sz w:val="20"/>
                                <w:szCs w:val="20"/>
                              </w:rPr>
                              <w:t xml:space="preserve">Areas of excellence or needed improvement)     </w:t>
                            </w:r>
                          </w:p>
                          <w:p w:rsidR="00F92E38" w:rsidRPr="00FC7106" w:rsidRDefault="00F92E38" w:rsidP="00BC7E52">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52314A" id="Text Box 8" o:spid="_x0000_s1028" type="#_x0000_t202" style="position:absolute;margin-left:-26.25pt;margin-top:14.7pt;width:524.75pt;height:2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">
                <v:textbox>
                  <w:txbxContent>
                    <w:p w:rsidR="00F92E38" w:rsidRDefault="00F92E38" w:rsidP="00BC7E52">
                      <w:pPr>
                        <w:rPr>
                          <w:sz w:val="20"/>
                          <w:szCs w:val="20"/>
                        </w:rPr>
                      </w:pPr>
                      <w:r>
                        <w:t>Documentation: (</w:t>
                      </w:r>
                      <w:r>
                        <w:rPr>
                          <w:sz w:val="20"/>
                          <w:szCs w:val="20"/>
                        </w:rPr>
                        <w:t xml:space="preserve">Areas of excellence or needed improvement)     </w:t>
                      </w:r>
                    </w:p>
                    <w:p w:rsidR="00F92E38" w:rsidRPr="00FC7106" w:rsidRDefault="00F92E38" w:rsidP="00BC7E52">
                      <w:pPr>
                        <w:rPr>
                          <w:sz w:val="20"/>
                          <w:szCs w:val="20"/>
                        </w:rPr>
                      </w:pPr>
                    </w:p>
                  </w:txbxContent>
                </v:textbox>
              </v:shape>
            </w:pict>
          </mc:Fallback>
        </mc:AlternateContent>
      </w:r>
      <w:r w:rsidRPr="00C31159">
        <w:rPr>
          <w:b w:val="0"/>
        </w:rPr>
        <w:t>If</w:t>
      </w:r>
      <w:r>
        <w:rPr>
          <w:b w:val="0"/>
        </w:rPr>
        <w:t xml:space="preserve"> additional space is needed, please attach a separate page.</w:t>
      </w:r>
    </w:p>
    <w:p w:rsidR="00BC7E52" w:rsidRDefault="00BC7E52" w:rsidP="00BC7E52">
      <w:pPr>
        <w:pStyle w:val="Indents"/>
        <w:tabs>
          <w:tab w:val="left" w:leader="underscore" w:pos="8640"/>
        </w:tabs>
        <w:ind w:left="0" w:firstLine="0"/>
      </w:pPr>
    </w:p>
    <w:p w:rsidR="00BC7E52" w:rsidRDefault="00BC7E52" w:rsidP="00BC7E52">
      <w:pPr>
        <w:pStyle w:val="Indents"/>
        <w:tabs>
          <w:tab w:val="left" w:leader="underscore" w:pos="8640"/>
        </w:tabs>
        <w:ind w:left="0" w:firstLine="0"/>
      </w:pPr>
    </w:p>
    <w:p w:rsidR="00BC7E52" w:rsidRDefault="00BC7E52" w:rsidP="00BC7E52">
      <w:pPr>
        <w:pStyle w:val="Indents"/>
        <w:tabs>
          <w:tab w:val="left" w:leader="underscore" w:pos="8640"/>
        </w:tabs>
        <w:ind w:left="0" w:firstLine="0"/>
      </w:pPr>
    </w:p>
    <w:p w:rsidR="00BC7E52" w:rsidRDefault="00BC7E52" w:rsidP="00BC7E52">
      <w:pPr>
        <w:pStyle w:val="Indents"/>
        <w:tabs>
          <w:tab w:val="left" w:leader="underscore" w:pos="8640"/>
        </w:tabs>
        <w:ind w:left="0" w:firstLine="0"/>
      </w:pPr>
    </w:p>
    <w:p w:rsidR="00BC7E52" w:rsidRDefault="00BC7E52" w:rsidP="00BC7E52">
      <w:pPr>
        <w:pStyle w:val="Indents"/>
        <w:tabs>
          <w:tab w:val="left" w:leader="underscore" w:pos="8640"/>
        </w:tabs>
        <w:ind w:left="0" w:firstLine="0"/>
      </w:pPr>
    </w:p>
    <w:p w:rsidR="00BC7E52" w:rsidRDefault="00BC7E52" w:rsidP="00BC7E52">
      <w:pPr>
        <w:pStyle w:val="Indents"/>
        <w:tabs>
          <w:tab w:val="left" w:leader="underscore" w:pos="8640"/>
        </w:tabs>
        <w:ind w:left="0" w:firstLine="0"/>
      </w:pPr>
    </w:p>
    <w:p w:rsidR="00BC7E52" w:rsidRDefault="00BC7E52" w:rsidP="00BC7E52">
      <w:pPr>
        <w:pStyle w:val="Indents"/>
        <w:tabs>
          <w:tab w:val="left" w:leader="underscore" w:pos="8640"/>
        </w:tabs>
        <w:ind w:left="0" w:firstLine="0"/>
      </w:pPr>
    </w:p>
    <w:p w:rsidR="00BC7E52" w:rsidRDefault="00BC7E52" w:rsidP="00BC7E52">
      <w:pPr>
        <w:pStyle w:val="Indents"/>
        <w:tabs>
          <w:tab w:val="left" w:leader="underscore" w:pos="8640"/>
        </w:tabs>
        <w:ind w:left="0" w:firstLine="0"/>
      </w:pPr>
    </w:p>
    <w:p w:rsidR="00BC7E52" w:rsidRDefault="00BC7E52" w:rsidP="00BC7E52">
      <w:pPr>
        <w:pStyle w:val="Indents"/>
        <w:tabs>
          <w:tab w:val="left" w:leader="underscore" w:pos="8640"/>
        </w:tabs>
        <w:ind w:left="0" w:firstLine="0"/>
      </w:pPr>
    </w:p>
    <w:p w:rsidR="00BC7E52" w:rsidRDefault="00BC7E52" w:rsidP="00BC7E52">
      <w:pPr>
        <w:pStyle w:val="Indents"/>
        <w:tabs>
          <w:tab w:val="left" w:leader="underscore" w:pos="8640"/>
        </w:tabs>
        <w:ind w:left="0" w:firstLine="0"/>
      </w:pPr>
    </w:p>
    <w:p w:rsidR="00BC7E52" w:rsidRDefault="00BC7E52" w:rsidP="00BC7E52">
      <w:pPr>
        <w:pStyle w:val="Indents"/>
        <w:tabs>
          <w:tab w:val="left" w:leader="underscore" w:pos="8640"/>
        </w:tabs>
        <w:ind w:left="0" w:firstLine="0"/>
      </w:pPr>
    </w:p>
    <w:p w:rsidR="00BC7E52" w:rsidRDefault="00BC7E52" w:rsidP="00BC7E52">
      <w:pPr>
        <w:pStyle w:val="Indents"/>
        <w:tabs>
          <w:tab w:val="left" w:leader="underscore" w:pos="8640"/>
        </w:tabs>
        <w:ind w:left="0" w:firstLine="0"/>
      </w:pPr>
    </w:p>
    <w:p w:rsidR="00BC7E52" w:rsidRDefault="00BC7E52" w:rsidP="00BC7E52">
      <w:pPr>
        <w:pStyle w:val="Indents"/>
        <w:tabs>
          <w:tab w:val="left" w:leader="underscore" w:pos="8640"/>
        </w:tabs>
        <w:ind w:left="0" w:firstLine="0"/>
      </w:pPr>
    </w:p>
    <w:p w:rsidR="00BC7E52" w:rsidRDefault="00BC7E52" w:rsidP="00BC7E52">
      <w:pPr>
        <w:pStyle w:val="Indents"/>
        <w:tabs>
          <w:tab w:val="left" w:leader="underscore" w:pos="8640"/>
        </w:tabs>
        <w:ind w:left="0" w:firstLine="0"/>
      </w:pPr>
    </w:p>
    <w:p w:rsidR="00BC7E52" w:rsidRDefault="00BC7E52" w:rsidP="00BC7E52">
      <w:pPr>
        <w:pStyle w:val="Indents"/>
        <w:tabs>
          <w:tab w:val="left" w:leader="underscore" w:pos="8640"/>
        </w:tabs>
        <w:ind w:left="0" w:firstLine="0"/>
      </w:pPr>
    </w:p>
    <w:p w:rsidR="00BC7E52" w:rsidRDefault="00BC7E52" w:rsidP="00BC7E52">
      <w:pPr>
        <w:pStyle w:val="Indents"/>
        <w:tabs>
          <w:tab w:val="left" w:leader="underscore" w:pos="8640"/>
        </w:tabs>
        <w:ind w:left="0" w:firstLine="0"/>
      </w:pPr>
    </w:p>
    <w:p w:rsidR="00BC7E52" w:rsidRDefault="00BC7E52" w:rsidP="00BC7E52">
      <w:pPr>
        <w:pStyle w:val="Indents"/>
        <w:tabs>
          <w:tab w:val="left" w:leader="underscore" w:pos="8640"/>
        </w:tabs>
        <w:ind w:left="0" w:firstLine="0"/>
      </w:pPr>
    </w:p>
    <w:p w:rsidR="00BC7E52" w:rsidRDefault="00BC7E52" w:rsidP="00BC7E52">
      <w:pPr>
        <w:pStyle w:val="Indents"/>
        <w:tabs>
          <w:tab w:val="left" w:leader="underscore" w:pos="8640"/>
        </w:tabs>
        <w:ind w:left="0" w:firstLine="0"/>
      </w:pPr>
      <w:r>
        <w:rPr>
          <w:noProof/>
        </w:rPr>
        <mc:AlternateContent>
          <mc:Choice Requires="wps">
            <w:drawing>
              <wp:anchor distT="0" distB="0" distL="114300" distR="114300" simplePos="0" relativeHeight="251663360" behindDoc="0" locked="0" layoutInCell="1" allowOverlap="1" wp14:anchorId="075E31D0" wp14:editId="43A9B661">
                <wp:simplePos x="0" y="0"/>
                <wp:positionH relativeFrom="column">
                  <wp:posOffset>-304801</wp:posOffset>
                </wp:positionH>
                <wp:positionV relativeFrom="paragraph">
                  <wp:posOffset>108585</wp:posOffset>
                </wp:positionV>
                <wp:extent cx="6645275" cy="2233295"/>
                <wp:effectExtent l="0" t="0" r="22225" b="1460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233295"/>
                        </a:xfrm>
                        <a:prstGeom prst="rect">
                          <a:avLst/>
                        </a:prstGeom>
                        <a:solidFill>
                          <a:srgbClr val="FFFFFF"/>
                        </a:solidFill>
                        <a:ln w="9525">
                          <a:solidFill>
                            <a:srgbClr val="000000"/>
                          </a:solidFill>
                          <a:miter lim="800000"/>
                          <a:headEnd/>
                          <a:tailEnd/>
                        </a:ln>
                      </wps:spPr>
                      <wps:txbx>
                        <w:txbxContent>
                          <w:p w:rsidR="00F92E38" w:rsidRDefault="00F92E38" w:rsidP="00BC7E52">
                            <w:r>
                              <w:t>Goals/Objectives/Plan:</w:t>
                            </w:r>
                          </w:p>
                          <w:p w:rsidR="00F92E38" w:rsidRPr="00702E62" w:rsidRDefault="00F92E38" w:rsidP="00BC7E52">
                            <w:pPr>
                              <w:rPr>
                                <w:sz w:val="20"/>
                                <w:szCs w:val="20"/>
                              </w:rPr>
                            </w:pPr>
                          </w:p>
                          <w:p w:rsidR="00F92E38" w:rsidRPr="00C75AB1" w:rsidRDefault="00F92E38" w:rsidP="00BC7E52">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5E31D0" id="Text Box 21" o:spid="_x0000_s1029" type="#_x0000_t202" style="position:absolute;margin-left:-24pt;margin-top:8.55pt;width:523.25pt;height:17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">
                <v:textbox>
                  <w:txbxContent>
                    <w:p w:rsidR="00F92E38" w:rsidRDefault="00F92E38" w:rsidP="00BC7E52">
                      <w:r>
                        <w:t>Goals/Objectives/Plan:</w:t>
                      </w:r>
                    </w:p>
                    <w:p w:rsidR="00F92E38" w:rsidRPr="00702E62" w:rsidRDefault="00F92E38" w:rsidP="00BC7E52">
                      <w:pPr>
                        <w:rPr>
                          <w:sz w:val="20"/>
                          <w:szCs w:val="20"/>
                        </w:rPr>
                      </w:pPr>
                    </w:p>
                    <w:p w:rsidR="00F92E38" w:rsidRPr="00C75AB1" w:rsidRDefault="00F92E38" w:rsidP="00BC7E52">
                      <w:pPr>
                        <w:rPr>
                          <w:sz w:val="20"/>
                          <w:szCs w:val="20"/>
                        </w:rPr>
                      </w:pPr>
                    </w:p>
                  </w:txbxContent>
                </v:textbox>
              </v:shape>
            </w:pict>
          </mc:Fallback>
        </mc:AlternateContent>
      </w:r>
    </w:p>
    <w:p w:rsidR="00BC7E52" w:rsidRDefault="00BC7E52" w:rsidP="00BC7E52">
      <w:pPr>
        <w:pStyle w:val="Indents"/>
        <w:tabs>
          <w:tab w:val="left" w:leader="underscore" w:pos="8640"/>
        </w:tabs>
        <w:ind w:left="0" w:firstLine="0"/>
      </w:pPr>
    </w:p>
    <w:p w:rsidR="00BC7E52" w:rsidRDefault="00BC7E52" w:rsidP="00BC7E52">
      <w:pPr>
        <w:pStyle w:val="Indents"/>
        <w:tabs>
          <w:tab w:val="left" w:leader="underscore" w:pos="8640"/>
        </w:tabs>
        <w:ind w:left="0" w:firstLine="0"/>
      </w:pPr>
    </w:p>
    <w:p w:rsidR="00BC7E52" w:rsidRDefault="00BC7E52" w:rsidP="00BC7E52">
      <w:pPr>
        <w:pStyle w:val="Indents"/>
        <w:tabs>
          <w:tab w:val="left" w:leader="underscore" w:pos="8640"/>
        </w:tabs>
        <w:ind w:left="0" w:firstLine="0"/>
      </w:pPr>
    </w:p>
    <w:p w:rsidR="00BC7E52" w:rsidRDefault="00BC7E52" w:rsidP="00BC7E52">
      <w:pPr>
        <w:pStyle w:val="Indents"/>
        <w:tabs>
          <w:tab w:val="left" w:leader="underscore" w:pos="8640"/>
        </w:tabs>
        <w:ind w:left="0" w:firstLine="0"/>
      </w:pPr>
    </w:p>
    <w:p w:rsidR="00BC7E52" w:rsidRDefault="00BC7E52" w:rsidP="00BC7E52">
      <w:pPr>
        <w:pStyle w:val="Indents"/>
        <w:tabs>
          <w:tab w:val="left" w:leader="underscore" w:pos="8640"/>
        </w:tabs>
        <w:ind w:left="0" w:firstLine="0"/>
      </w:pPr>
    </w:p>
    <w:p w:rsidR="00BC7E52" w:rsidRDefault="00BC7E52" w:rsidP="00BC7E52">
      <w:pPr>
        <w:pStyle w:val="Indents"/>
        <w:tabs>
          <w:tab w:val="left" w:leader="underscore" w:pos="8640"/>
        </w:tabs>
        <w:ind w:left="0" w:firstLine="0"/>
      </w:pPr>
    </w:p>
    <w:p w:rsidR="00BC7E52" w:rsidRDefault="00BC7E52" w:rsidP="00BC7E52">
      <w:pPr>
        <w:pStyle w:val="Indents"/>
        <w:tabs>
          <w:tab w:val="left" w:leader="underscore" w:pos="8640"/>
        </w:tabs>
        <w:ind w:left="0" w:firstLine="0"/>
      </w:pPr>
    </w:p>
    <w:p w:rsidR="00BC7E52" w:rsidRDefault="00BC7E52" w:rsidP="00BC7E52">
      <w:pPr>
        <w:pStyle w:val="Indents"/>
        <w:tabs>
          <w:tab w:val="left" w:leader="underscore" w:pos="8640"/>
        </w:tabs>
        <w:ind w:left="0" w:firstLine="0"/>
      </w:pPr>
    </w:p>
    <w:p w:rsidR="00BC7E52" w:rsidRDefault="00BC7E52" w:rsidP="00BC7E52">
      <w:pPr>
        <w:pStyle w:val="Indents"/>
        <w:tabs>
          <w:tab w:val="left" w:leader="underscore" w:pos="8640"/>
        </w:tabs>
        <w:ind w:left="0" w:firstLine="0"/>
      </w:pPr>
    </w:p>
    <w:p w:rsidR="00BC7E52" w:rsidRDefault="00BC7E52" w:rsidP="00BC7E52">
      <w:pPr>
        <w:pStyle w:val="Indents"/>
        <w:tabs>
          <w:tab w:val="left" w:leader="underscore" w:pos="8640"/>
        </w:tabs>
        <w:ind w:left="0" w:firstLine="0"/>
      </w:pPr>
    </w:p>
    <w:p w:rsidR="00BC7E52" w:rsidRDefault="00BC7E52" w:rsidP="00BC7E52">
      <w:pPr>
        <w:pStyle w:val="Indents"/>
        <w:tabs>
          <w:tab w:val="left" w:leader="underscore" w:pos="8640"/>
        </w:tabs>
        <w:ind w:left="0" w:firstLine="0"/>
      </w:pPr>
    </w:p>
    <w:p w:rsidR="00BC7E52" w:rsidRDefault="00BC7E52" w:rsidP="00BC7E52">
      <w:pPr>
        <w:pStyle w:val="Indents"/>
        <w:tabs>
          <w:tab w:val="left" w:leader="underscore" w:pos="8640"/>
        </w:tabs>
        <w:ind w:left="0" w:firstLine="0"/>
      </w:pPr>
    </w:p>
    <w:p w:rsidR="00BC7E52" w:rsidRDefault="00BC7E52" w:rsidP="00BC7E52">
      <w:pPr>
        <w:pStyle w:val="Indents"/>
        <w:tabs>
          <w:tab w:val="left" w:leader="underscore" w:pos="8640"/>
        </w:tabs>
        <w:ind w:left="0" w:firstLine="0"/>
      </w:pPr>
    </w:p>
    <w:p w:rsidR="00BC7E52" w:rsidRDefault="00BC7E52" w:rsidP="00BC7E52">
      <w:pPr>
        <w:pStyle w:val="Indents"/>
        <w:tabs>
          <w:tab w:val="left" w:leader="underscore" w:pos="8640"/>
        </w:tabs>
        <w:ind w:left="0" w:firstLine="0"/>
      </w:pPr>
      <w:r>
        <w:t>Reviewer Signature___________________________________ Date __________</w:t>
      </w:r>
    </w:p>
    <w:p w:rsidR="00BC7E52" w:rsidRDefault="00BC7E52" w:rsidP="00BC7E52">
      <w:pPr>
        <w:pStyle w:val="Indents"/>
        <w:tabs>
          <w:tab w:val="left" w:leader="underscore" w:pos="8640"/>
        </w:tabs>
        <w:ind w:left="0" w:firstLine="0"/>
      </w:pPr>
    </w:p>
    <w:p w:rsidR="00BC7E52" w:rsidRDefault="00BC7E52" w:rsidP="00BC7E52">
      <w:pPr>
        <w:pStyle w:val="Indents"/>
        <w:tabs>
          <w:tab w:val="left" w:leader="underscore" w:pos="8640"/>
        </w:tabs>
        <w:ind w:left="0" w:firstLine="0"/>
      </w:pPr>
      <w:r>
        <w:t>Supervisor Signature __________________________________ Date___________</w:t>
      </w:r>
    </w:p>
    <w:p w:rsidR="00BC7E52" w:rsidRDefault="00BC7E52" w:rsidP="00BC7E52">
      <w:pPr>
        <w:pStyle w:val="Indents"/>
        <w:tabs>
          <w:tab w:val="left" w:leader="underscore" w:pos="8640"/>
        </w:tabs>
        <w:ind w:left="0" w:firstLine="0"/>
      </w:pPr>
    </w:p>
    <w:p w:rsidR="00BC7E52" w:rsidRDefault="00BC7E52" w:rsidP="00BC7E52">
      <w:pPr>
        <w:pStyle w:val="Indents"/>
        <w:tabs>
          <w:tab w:val="left" w:leader="underscore" w:pos="8640"/>
        </w:tabs>
        <w:ind w:left="0" w:firstLine="0"/>
      </w:pPr>
      <w:r>
        <w:t>Employee Signature___________________________________ Date __________</w:t>
      </w:r>
    </w:p>
    <w:p w:rsidR="00BC7E52" w:rsidRDefault="00BC7E52" w:rsidP="00BC7E52">
      <w:pPr>
        <w:pStyle w:val="Indents"/>
        <w:tabs>
          <w:tab w:val="left" w:leader="underscore" w:pos="8640"/>
        </w:tabs>
        <w:ind w:left="0" w:firstLine="0"/>
      </w:pPr>
      <w:r>
        <w:t>(Signature acknowledges receipt of evaluation only)</w:t>
      </w:r>
    </w:p>
    <w:p w:rsidR="00BC7E52" w:rsidRDefault="00BC7E52" w:rsidP="00BC7E52"/>
    <w:p w:rsidR="00BC7E52" w:rsidRDefault="00BC7E52" w:rsidP="00BC7E52">
      <w:pPr>
        <w:pStyle w:val="Body"/>
        <w:rPr>
          <w:u w:val="single"/>
        </w:rPr>
      </w:pPr>
      <w:proofErr w:type="gramStart"/>
      <w:r>
        <w:rPr>
          <w:u w:val="single"/>
        </w:rPr>
        <w:t>RECOMMENDED  ACTION</w:t>
      </w:r>
      <w:proofErr w:type="gramEnd"/>
      <w:r>
        <w:rPr>
          <w:u w:val="single"/>
        </w:rPr>
        <w:t>:</w:t>
      </w:r>
    </w:p>
    <w:p w:rsidR="00BC7E52" w:rsidRDefault="00BC7E52" w:rsidP="00BC7E52">
      <w:pPr>
        <w:pStyle w:val="Body"/>
      </w:pPr>
      <w:r>
        <w:t>Submitted by:</w:t>
      </w:r>
      <w:r>
        <w:tab/>
      </w:r>
      <w:r>
        <w:tab/>
      </w:r>
      <w:r>
        <w:tab/>
      </w:r>
      <w:r>
        <w:tab/>
      </w:r>
      <w:r>
        <w:tab/>
        <w:t xml:space="preserve">      Approved by:</w:t>
      </w:r>
    </w:p>
    <w:p w:rsidR="00BC7E52" w:rsidRDefault="00BC7E52" w:rsidP="00BC7E52">
      <w:pPr>
        <w:pStyle w:val="Body"/>
        <w:tabs>
          <w:tab w:val="left" w:pos="3255"/>
        </w:tabs>
      </w:pPr>
      <w:r>
        <w:t xml:space="preserve">                                     </w:t>
      </w:r>
    </w:p>
    <w:p w:rsidR="00BC7E52" w:rsidRDefault="00BC7E52" w:rsidP="00BC7E52">
      <w:pPr>
        <w:pStyle w:val="Body"/>
        <w:tabs>
          <w:tab w:val="left" w:pos="3255"/>
        </w:tabs>
      </w:pPr>
      <w:r>
        <w:t>_________________________________            __________________________________</w:t>
      </w:r>
    </w:p>
    <w:p w:rsidR="00BC7E52" w:rsidRDefault="00BC7E52" w:rsidP="00BC7E52">
      <w:pPr>
        <w:pStyle w:val="Body"/>
      </w:pPr>
      <w:r>
        <w:t>City Councilmember                        Date             Mayor                                      Date</w:t>
      </w:r>
      <w:r>
        <w:rPr>
          <w:noProof/>
          <w:sz w:val="20"/>
        </w:rPr>
        <mc:AlternateContent>
          <mc:Choice Requires="wps">
            <w:drawing>
              <wp:anchor distT="0" distB="0" distL="114300" distR="114300" simplePos="0" relativeHeight="251660288" behindDoc="0" locked="0" layoutInCell="1" allowOverlap="1" wp14:anchorId="60C67B75" wp14:editId="397B17A3">
                <wp:simplePos x="0" y="0"/>
                <wp:positionH relativeFrom="column">
                  <wp:posOffset>4343400</wp:posOffset>
                </wp:positionH>
                <wp:positionV relativeFrom="paragraph">
                  <wp:posOffset>36195</wp:posOffset>
                </wp:positionV>
                <wp:extent cx="0" cy="0"/>
                <wp:effectExtent l="9525" t="12700" r="9525" b="635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5826D"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85pt" to="34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O2DAIAACM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"/>
            </w:pict>
          </mc:Fallback>
        </mc:AlternateContent>
      </w:r>
    </w:p>
    <w:p w:rsidR="005D398F" w:rsidRPr="00A23EBE" w:rsidRDefault="005D398F" w:rsidP="00BC7E52">
      <w:pPr>
        <w:spacing w:after="0"/>
        <w:rPr>
          <w:rFonts w:ascii="Times New Roman" w:hAnsi="Times New Roman" w:cs="Times New Roman"/>
          <w:u w:val="single"/>
        </w:rPr>
      </w:pPr>
    </w:p>
    <w:p w:rsidR="005D398F" w:rsidRDefault="005D398F" w:rsidP="005D398F">
      <w:pPr>
        <w:pStyle w:val="BodyTextIndent2"/>
        <w:tabs>
          <w:tab w:val="left" w:pos="360"/>
        </w:tabs>
        <w:spacing w:line="240" w:lineRule="auto"/>
        <w:ind w:left="0"/>
        <w:rPr>
          <w:rFonts w:ascii="Baskerville Old Face" w:hAnsi="Baskerville Old Face"/>
        </w:rPr>
      </w:pPr>
    </w:p>
    <w:p w:rsidR="005D398F" w:rsidRDefault="005D398F" w:rsidP="005D398F">
      <w:pPr>
        <w:rPr>
          <w:sz w:val="20"/>
          <w:szCs w:val="20"/>
        </w:rPr>
      </w:pPr>
    </w:p>
    <w:p w:rsidR="00A23EBE" w:rsidRDefault="00A23EBE" w:rsidP="005D398F">
      <w:pPr>
        <w:rPr>
          <w:sz w:val="20"/>
          <w:szCs w:val="20"/>
        </w:rPr>
      </w:pPr>
    </w:p>
    <w:p w:rsidR="005D398F" w:rsidRDefault="005D398F" w:rsidP="005D398F">
      <w:pPr>
        <w:rPr>
          <w:sz w:val="20"/>
          <w:szCs w:val="20"/>
        </w:rPr>
      </w:pPr>
    </w:p>
    <w:p w:rsidR="005D398F" w:rsidRPr="00BC7E52" w:rsidRDefault="005D398F" w:rsidP="005D398F">
      <w:pPr>
        <w:ind w:left="144"/>
        <w:jc w:val="center"/>
        <w:rPr>
          <w:rFonts w:ascii="Times New Roman" w:hAnsi="Times New Roman" w:cs="Times New Roman"/>
          <w:b/>
          <w:color w:val="0C0C0C"/>
          <w:sz w:val="20"/>
          <w:szCs w:val="20"/>
        </w:rPr>
      </w:pPr>
      <w:r w:rsidRPr="00BC7E52">
        <w:rPr>
          <w:rFonts w:ascii="Times New Roman" w:hAnsi="Times New Roman" w:cs="Times New Roman"/>
          <w:b/>
          <w:color w:val="0C0C0C"/>
          <w:sz w:val="20"/>
          <w:szCs w:val="20"/>
        </w:rPr>
        <w:lastRenderedPageBreak/>
        <w:t>CODE OF CONDUCT</w:t>
      </w:r>
      <w:r w:rsidRPr="00BC7E52">
        <w:rPr>
          <w:rFonts w:ascii="Times New Roman" w:hAnsi="Times New Roman" w:cs="Times New Roman"/>
          <w:b/>
          <w:color w:val="0C0C0C"/>
          <w:sz w:val="20"/>
          <w:szCs w:val="20"/>
        </w:rPr>
        <w:br/>
        <w:t>CITY OF ARGONIA, KANSAS</w:t>
      </w:r>
    </w:p>
    <w:p w:rsidR="005D398F" w:rsidRPr="00A23EBE" w:rsidRDefault="005D398F" w:rsidP="005D398F">
      <w:pPr>
        <w:spacing w:before="324"/>
        <w:ind w:left="72" w:right="216"/>
        <w:rPr>
          <w:rFonts w:ascii="Times New Roman" w:hAnsi="Times New Roman" w:cs="Times New Roman"/>
          <w:color w:val="0C0C0C"/>
          <w:spacing w:val="-1"/>
          <w:sz w:val="20"/>
          <w:szCs w:val="20"/>
        </w:rPr>
      </w:pPr>
      <w:r w:rsidRPr="00A23EBE">
        <w:rPr>
          <w:rFonts w:ascii="Times New Roman" w:hAnsi="Times New Roman" w:cs="Times New Roman"/>
          <w:color w:val="0C0C0C"/>
          <w:spacing w:val="-2"/>
          <w:sz w:val="20"/>
          <w:szCs w:val="20"/>
        </w:rPr>
        <w:t xml:space="preserve">The opportunity to serve the public, as an elected or appointed official, is a high honor and such opportunity confers a sacred trust to the office holder. </w:t>
      </w:r>
      <w:r w:rsidRPr="00A23EBE">
        <w:rPr>
          <w:rFonts w:ascii="Times New Roman" w:hAnsi="Times New Roman" w:cs="Times New Roman"/>
          <w:color w:val="0C0C0C"/>
          <w:sz w:val="20"/>
          <w:szCs w:val="20"/>
        </w:rPr>
        <w:t xml:space="preserve">Stewardship of the public trust not only requires allegiance to the law, but </w:t>
      </w:r>
      <w:r w:rsidRPr="00A23EBE">
        <w:rPr>
          <w:rFonts w:ascii="Times New Roman" w:hAnsi="Times New Roman" w:cs="Times New Roman"/>
          <w:color w:val="0C0C0C"/>
          <w:spacing w:val="-1"/>
          <w:sz w:val="20"/>
          <w:szCs w:val="20"/>
        </w:rPr>
        <w:t>also obligates an elected or appointed official to act in ways consistent with the highest standards of ethical conduct; and,</w:t>
      </w:r>
    </w:p>
    <w:p w:rsidR="005D398F" w:rsidRPr="00A23EBE" w:rsidRDefault="005D398F" w:rsidP="005D398F">
      <w:pPr>
        <w:spacing w:before="144"/>
        <w:ind w:left="72"/>
        <w:rPr>
          <w:rFonts w:ascii="Times New Roman" w:hAnsi="Times New Roman" w:cs="Times New Roman"/>
          <w:color w:val="0C0C0C"/>
          <w:spacing w:val="-1"/>
          <w:sz w:val="20"/>
          <w:szCs w:val="20"/>
        </w:rPr>
      </w:pPr>
      <w:r w:rsidRPr="00A23EBE">
        <w:rPr>
          <w:rFonts w:ascii="Times New Roman" w:hAnsi="Times New Roman" w:cs="Times New Roman"/>
          <w:color w:val="0C0C0C"/>
          <w:spacing w:val="-5"/>
          <w:sz w:val="20"/>
          <w:szCs w:val="20"/>
        </w:rPr>
        <w:t xml:space="preserve">The City Council adopts this Code of Conduct for elected officials and appointed officials as a means of promoting the vitality of the democratic process in city </w:t>
      </w:r>
      <w:r w:rsidRPr="00A23EBE">
        <w:rPr>
          <w:rFonts w:ascii="Times New Roman" w:hAnsi="Times New Roman" w:cs="Times New Roman"/>
          <w:color w:val="0C0C0C"/>
          <w:spacing w:val="3"/>
          <w:sz w:val="20"/>
          <w:szCs w:val="20"/>
        </w:rPr>
        <w:t xml:space="preserve">government. The following principles are offered to encourage elected and </w:t>
      </w:r>
      <w:r w:rsidRPr="00A23EBE">
        <w:rPr>
          <w:rFonts w:ascii="Times New Roman" w:hAnsi="Times New Roman" w:cs="Times New Roman"/>
          <w:color w:val="0C0C0C"/>
          <w:spacing w:val="4"/>
          <w:sz w:val="20"/>
          <w:szCs w:val="20"/>
        </w:rPr>
        <w:t xml:space="preserve">appointed officials to engage in ethical reflection in advance of decision </w:t>
      </w:r>
      <w:r w:rsidRPr="00A23EBE">
        <w:rPr>
          <w:rFonts w:ascii="Times New Roman" w:hAnsi="Times New Roman" w:cs="Times New Roman"/>
          <w:color w:val="0C0C0C"/>
          <w:sz w:val="20"/>
          <w:szCs w:val="20"/>
        </w:rPr>
        <w:t xml:space="preserve">making. Ultimately, the ethical course of action for an elected or appointed official must be discerned by the dictates of individual conscience, commitment </w:t>
      </w:r>
      <w:r w:rsidRPr="00A23EBE">
        <w:rPr>
          <w:rFonts w:ascii="Times New Roman" w:hAnsi="Times New Roman" w:cs="Times New Roman"/>
          <w:color w:val="0C0C0C"/>
          <w:spacing w:val="-1"/>
          <w:sz w:val="20"/>
          <w:szCs w:val="20"/>
        </w:rPr>
        <w:t>to the public interest and statutory compliance.</w:t>
      </w:r>
    </w:p>
    <w:p w:rsidR="005D398F" w:rsidRPr="00A23EBE" w:rsidRDefault="005D398F" w:rsidP="005D398F">
      <w:pPr>
        <w:spacing w:before="180"/>
        <w:ind w:left="72"/>
        <w:rPr>
          <w:rFonts w:ascii="Times New Roman" w:hAnsi="Times New Roman" w:cs="Times New Roman"/>
          <w:color w:val="0C0C0C"/>
          <w:spacing w:val="-1"/>
          <w:sz w:val="20"/>
          <w:szCs w:val="20"/>
        </w:rPr>
      </w:pPr>
      <w:r w:rsidRPr="00A23EBE">
        <w:rPr>
          <w:rFonts w:ascii="Times New Roman" w:hAnsi="Times New Roman" w:cs="Times New Roman"/>
          <w:color w:val="0C0C0C"/>
          <w:spacing w:val="-1"/>
          <w:sz w:val="20"/>
          <w:szCs w:val="20"/>
        </w:rPr>
        <w:t>The City Council, adopt the Code of Conduct for City Officials, as follows:</w:t>
      </w:r>
    </w:p>
    <w:p w:rsidR="005D398F" w:rsidRPr="00A23EBE" w:rsidRDefault="005D398F" w:rsidP="005D398F">
      <w:pPr>
        <w:widowControl w:val="0"/>
        <w:numPr>
          <w:ilvl w:val="0"/>
          <w:numId w:val="49"/>
        </w:numPr>
        <w:tabs>
          <w:tab w:val="clear" w:pos="432"/>
        </w:tabs>
        <w:kinsoku w:val="0"/>
        <w:spacing w:after="0" w:line="240" w:lineRule="auto"/>
        <w:ind w:right="504"/>
        <w:jc w:val="both"/>
        <w:rPr>
          <w:rFonts w:ascii="Times New Roman" w:hAnsi="Times New Roman" w:cs="Times New Roman"/>
          <w:color w:val="0C0C0C"/>
          <w:sz w:val="20"/>
          <w:szCs w:val="20"/>
        </w:rPr>
      </w:pPr>
      <w:r w:rsidRPr="00A23EBE">
        <w:rPr>
          <w:rFonts w:ascii="Times New Roman" w:hAnsi="Times New Roman" w:cs="Times New Roman"/>
          <w:color w:val="0C0C0C"/>
          <w:spacing w:val="-5"/>
          <w:sz w:val="20"/>
          <w:szCs w:val="20"/>
        </w:rPr>
        <w:t xml:space="preserve">An elected or appointed official should be vigorously dedicated to the democratic ideal of honesty, openness and accountability in all public </w:t>
      </w:r>
      <w:r w:rsidRPr="00A23EBE">
        <w:rPr>
          <w:rFonts w:ascii="Times New Roman" w:hAnsi="Times New Roman" w:cs="Times New Roman"/>
          <w:color w:val="0C0C0C"/>
          <w:sz w:val="20"/>
          <w:szCs w:val="20"/>
        </w:rPr>
        <w:t>matters involving city government.</w:t>
      </w:r>
    </w:p>
    <w:p w:rsidR="005D398F" w:rsidRPr="00A23EBE" w:rsidRDefault="005D398F" w:rsidP="005D398F">
      <w:pPr>
        <w:widowControl w:val="0"/>
        <w:numPr>
          <w:ilvl w:val="0"/>
          <w:numId w:val="49"/>
        </w:numPr>
        <w:tabs>
          <w:tab w:val="clear" w:pos="432"/>
        </w:tabs>
        <w:kinsoku w:val="0"/>
        <w:spacing w:after="0" w:line="240" w:lineRule="auto"/>
        <w:rPr>
          <w:rFonts w:ascii="Times New Roman" w:hAnsi="Times New Roman" w:cs="Times New Roman"/>
          <w:color w:val="0C0C0C"/>
          <w:spacing w:val="-1"/>
          <w:sz w:val="20"/>
          <w:szCs w:val="20"/>
        </w:rPr>
      </w:pPr>
      <w:r w:rsidRPr="00A23EBE">
        <w:rPr>
          <w:rFonts w:ascii="Times New Roman" w:hAnsi="Times New Roman" w:cs="Times New Roman"/>
          <w:color w:val="0C0C0C"/>
          <w:spacing w:val="-5"/>
          <w:sz w:val="20"/>
          <w:szCs w:val="20"/>
        </w:rPr>
        <w:t xml:space="preserve">An elected or appointed official should be a model of decorum, respect for </w:t>
      </w:r>
      <w:r w:rsidRPr="00A23EBE">
        <w:rPr>
          <w:rFonts w:ascii="Times New Roman" w:hAnsi="Times New Roman" w:cs="Times New Roman"/>
          <w:color w:val="0C0C0C"/>
          <w:spacing w:val="-1"/>
          <w:sz w:val="20"/>
          <w:szCs w:val="20"/>
        </w:rPr>
        <w:t>others and civility in all public relationships.</w:t>
      </w:r>
    </w:p>
    <w:p w:rsidR="005D398F" w:rsidRPr="00A23EBE" w:rsidRDefault="005D398F" w:rsidP="005D398F">
      <w:pPr>
        <w:widowControl w:val="0"/>
        <w:numPr>
          <w:ilvl w:val="0"/>
          <w:numId w:val="49"/>
        </w:numPr>
        <w:tabs>
          <w:tab w:val="clear" w:pos="432"/>
        </w:tabs>
        <w:kinsoku w:val="0"/>
        <w:spacing w:after="0" w:line="240" w:lineRule="auto"/>
        <w:rPr>
          <w:rFonts w:ascii="Times New Roman" w:hAnsi="Times New Roman" w:cs="Times New Roman"/>
          <w:color w:val="0C0C0C"/>
          <w:sz w:val="20"/>
          <w:szCs w:val="20"/>
        </w:rPr>
      </w:pPr>
      <w:r w:rsidRPr="00A23EBE">
        <w:rPr>
          <w:rFonts w:ascii="Times New Roman" w:hAnsi="Times New Roman" w:cs="Times New Roman"/>
          <w:color w:val="0C0C0C"/>
          <w:sz w:val="20"/>
          <w:szCs w:val="20"/>
        </w:rPr>
        <w:t>An elected or appointed official should actively practice stewardship of</w:t>
      </w:r>
    </w:p>
    <w:p w:rsidR="005D398F" w:rsidRPr="00A23EBE" w:rsidRDefault="005D398F" w:rsidP="005D398F">
      <w:pPr>
        <w:spacing w:before="144"/>
        <w:ind w:left="792"/>
        <w:rPr>
          <w:rFonts w:ascii="Times New Roman" w:hAnsi="Times New Roman" w:cs="Times New Roman"/>
          <w:color w:val="0C0C0C"/>
          <w:spacing w:val="-1"/>
          <w:sz w:val="20"/>
          <w:szCs w:val="20"/>
        </w:rPr>
      </w:pPr>
      <w:r w:rsidRPr="00A23EBE">
        <w:rPr>
          <w:rFonts w:ascii="Times New Roman" w:hAnsi="Times New Roman" w:cs="Times New Roman"/>
          <w:color w:val="0C0C0C"/>
          <w:spacing w:val="-1"/>
          <w:sz w:val="20"/>
          <w:szCs w:val="20"/>
        </w:rPr>
        <w:t>the city's human, fiscal and physical resources.</w:t>
      </w:r>
    </w:p>
    <w:p w:rsidR="005D398F" w:rsidRPr="00A23EBE" w:rsidRDefault="005D398F" w:rsidP="005D398F">
      <w:pPr>
        <w:widowControl w:val="0"/>
        <w:numPr>
          <w:ilvl w:val="0"/>
          <w:numId w:val="49"/>
        </w:numPr>
        <w:tabs>
          <w:tab w:val="clear" w:pos="432"/>
        </w:tabs>
        <w:kinsoku w:val="0"/>
        <w:spacing w:before="36" w:after="0" w:line="240" w:lineRule="auto"/>
        <w:ind w:right="144"/>
        <w:rPr>
          <w:rFonts w:ascii="Times New Roman" w:hAnsi="Times New Roman" w:cs="Times New Roman"/>
          <w:color w:val="0C0C0C"/>
          <w:sz w:val="20"/>
          <w:szCs w:val="20"/>
        </w:rPr>
      </w:pPr>
      <w:r w:rsidRPr="00A23EBE">
        <w:rPr>
          <w:rFonts w:ascii="Times New Roman" w:hAnsi="Times New Roman" w:cs="Times New Roman"/>
          <w:color w:val="0C0C0C"/>
          <w:spacing w:val="4"/>
          <w:sz w:val="20"/>
          <w:szCs w:val="20"/>
        </w:rPr>
        <w:t xml:space="preserve">An elected or appointed official should strive for excellence and </w:t>
      </w:r>
      <w:r w:rsidRPr="00A23EBE">
        <w:rPr>
          <w:rFonts w:ascii="Times New Roman" w:hAnsi="Times New Roman" w:cs="Times New Roman"/>
          <w:color w:val="0C0C0C"/>
          <w:spacing w:val="-5"/>
          <w:sz w:val="20"/>
          <w:szCs w:val="20"/>
        </w:rPr>
        <w:t xml:space="preserve">continuous learning in personal development and in all operations of city </w:t>
      </w:r>
      <w:r w:rsidRPr="00A23EBE">
        <w:rPr>
          <w:rFonts w:ascii="Times New Roman" w:hAnsi="Times New Roman" w:cs="Times New Roman"/>
          <w:color w:val="0C0C0C"/>
          <w:sz w:val="20"/>
          <w:szCs w:val="20"/>
        </w:rPr>
        <w:t>government.</w:t>
      </w:r>
    </w:p>
    <w:p w:rsidR="005D398F" w:rsidRPr="00A23EBE" w:rsidRDefault="005D398F" w:rsidP="005D398F">
      <w:pPr>
        <w:widowControl w:val="0"/>
        <w:numPr>
          <w:ilvl w:val="0"/>
          <w:numId w:val="49"/>
        </w:numPr>
        <w:tabs>
          <w:tab w:val="clear" w:pos="432"/>
        </w:tabs>
        <w:kinsoku w:val="0"/>
        <w:spacing w:before="72" w:after="0" w:line="206" w:lineRule="auto"/>
        <w:rPr>
          <w:rFonts w:ascii="Times New Roman" w:hAnsi="Times New Roman" w:cs="Times New Roman"/>
          <w:color w:val="0C0C0C"/>
          <w:sz w:val="20"/>
          <w:szCs w:val="20"/>
        </w:rPr>
      </w:pPr>
      <w:r w:rsidRPr="00A23EBE">
        <w:rPr>
          <w:rFonts w:ascii="Times New Roman" w:hAnsi="Times New Roman" w:cs="Times New Roman"/>
          <w:color w:val="0C0C0C"/>
          <w:sz w:val="20"/>
          <w:szCs w:val="20"/>
        </w:rPr>
        <w:t>An elected or appointed official should perform the duties of public</w:t>
      </w:r>
    </w:p>
    <w:p w:rsidR="005D398F" w:rsidRPr="00A23EBE" w:rsidRDefault="005D398F" w:rsidP="005D398F">
      <w:pPr>
        <w:ind w:left="792" w:right="288"/>
        <w:rPr>
          <w:rFonts w:ascii="Times New Roman" w:hAnsi="Times New Roman" w:cs="Times New Roman"/>
          <w:color w:val="0C0C0C"/>
          <w:spacing w:val="-2"/>
          <w:sz w:val="20"/>
          <w:szCs w:val="20"/>
        </w:rPr>
      </w:pPr>
      <w:r w:rsidRPr="00A23EBE">
        <w:rPr>
          <w:rFonts w:ascii="Times New Roman" w:hAnsi="Times New Roman" w:cs="Times New Roman"/>
          <w:color w:val="0C0C0C"/>
          <w:spacing w:val="-1"/>
          <w:sz w:val="20"/>
          <w:szCs w:val="20"/>
        </w:rPr>
        <w:t xml:space="preserve">office with fairness and impartiality so as to enhance public confidence </w:t>
      </w:r>
      <w:r w:rsidRPr="00A23EBE">
        <w:rPr>
          <w:rFonts w:ascii="Times New Roman" w:hAnsi="Times New Roman" w:cs="Times New Roman"/>
          <w:color w:val="0C0C0C"/>
          <w:spacing w:val="-2"/>
          <w:sz w:val="20"/>
          <w:szCs w:val="20"/>
        </w:rPr>
        <w:t>in city government.</w:t>
      </w:r>
    </w:p>
    <w:p w:rsidR="005D398F" w:rsidRPr="00A23EBE" w:rsidRDefault="005D398F" w:rsidP="005D398F">
      <w:pPr>
        <w:widowControl w:val="0"/>
        <w:numPr>
          <w:ilvl w:val="0"/>
          <w:numId w:val="49"/>
        </w:numPr>
        <w:tabs>
          <w:tab w:val="clear" w:pos="432"/>
        </w:tabs>
        <w:kinsoku w:val="0"/>
        <w:spacing w:after="0" w:line="240" w:lineRule="auto"/>
        <w:ind w:right="288"/>
        <w:rPr>
          <w:rFonts w:ascii="Times New Roman" w:hAnsi="Times New Roman" w:cs="Times New Roman"/>
          <w:color w:val="0C0C0C"/>
          <w:spacing w:val="-2"/>
          <w:sz w:val="20"/>
          <w:szCs w:val="20"/>
        </w:rPr>
      </w:pPr>
      <w:r w:rsidRPr="00A23EBE">
        <w:rPr>
          <w:rFonts w:ascii="Times New Roman" w:hAnsi="Times New Roman" w:cs="Times New Roman"/>
          <w:color w:val="0C0C0C"/>
          <w:sz w:val="20"/>
          <w:szCs w:val="20"/>
        </w:rPr>
        <w:t xml:space="preserve">No elected official, appointed official, officer or agent of the City </w:t>
      </w:r>
      <w:r w:rsidRPr="00A23EBE">
        <w:rPr>
          <w:rFonts w:ascii="Times New Roman" w:hAnsi="Times New Roman" w:cs="Times New Roman"/>
          <w:color w:val="0C0C0C"/>
          <w:spacing w:val="-1"/>
          <w:sz w:val="20"/>
          <w:szCs w:val="20"/>
        </w:rPr>
        <w:t xml:space="preserve">shall participate in selection or in the award or administration of a </w:t>
      </w:r>
      <w:r w:rsidRPr="00A23EBE">
        <w:rPr>
          <w:rFonts w:ascii="Times New Roman" w:hAnsi="Times New Roman" w:cs="Times New Roman"/>
          <w:color w:val="0C0C0C"/>
          <w:spacing w:val="-5"/>
          <w:sz w:val="20"/>
          <w:szCs w:val="20"/>
        </w:rPr>
        <w:t xml:space="preserve">contract issued by the City if a conflict of interest, real or apparent, </w:t>
      </w:r>
      <w:r w:rsidRPr="00A23EBE">
        <w:rPr>
          <w:rFonts w:ascii="Times New Roman" w:hAnsi="Times New Roman" w:cs="Times New Roman"/>
          <w:color w:val="0C0C0C"/>
          <w:spacing w:val="-2"/>
          <w:sz w:val="20"/>
          <w:szCs w:val="20"/>
        </w:rPr>
        <w:t>would be involved.</w:t>
      </w:r>
    </w:p>
    <w:p w:rsidR="005D398F" w:rsidRPr="00A23EBE" w:rsidRDefault="005D398F" w:rsidP="005D398F">
      <w:pPr>
        <w:widowControl w:val="0"/>
        <w:numPr>
          <w:ilvl w:val="0"/>
          <w:numId w:val="49"/>
        </w:numPr>
        <w:tabs>
          <w:tab w:val="clear" w:pos="432"/>
        </w:tabs>
        <w:kinsoku w:val="0"/>
        <w:spacing w:before="72" w:after="0" w:line="240" w:lineRule="auto"/>
        <w:ind w:right="144"/>
        <w:rPr>
          <w:rFonts w:ascii="Times New Roman" w:hAnsi="Times New Roman" w:cs="Times New Roman"/>
          <w:color w:val="0C0C0C"/>
          <w:sz w:val="20"/>
          <w:szCs w:val="20"/>
        </w:rPr>
      </w:pPr>
      <w:r w:rsidRPr="00A23EBE">
        <w:rPr>
          <w:rFonts w:ascii="Times New Roman" w:hAnsi="Times New Roman" w:cs="Times New Roman"/>
          <w:color w:val="0C0C0C"/>
          <w:spacing w:val="-2"/>
          <w:sz w:val="20"/>
          <w:szCs w:val="20"/>
        </w:rPr>
        <w:t xml:space="preserve">The City elected officials, appointed officials, officers, employees or </w:t>
      </w:r>
      <w:r w:rsidRPr="00A23EBE">
        <w:rPr>
          <w:rFonts w:ascii="Times New Roman" w:hAnsi="Times New Roman" w:cs="Times New Roman"/>
          <w:color w:val="0C0C0C"/>
          <w:spacing w:val="-5"/>
          <w:sz w:val="20"/>
          <w:szCs w:val="20"/>
        </w:rPr>
        <w:t xml:space="preserve">agents shall neither solicit nor accept gratuities, favors or anything of monetary value from contractors, potential contractors or parties to sub- </w:t>
      </w:r>
      <w:r w:rsidRPr="00A23EBE">
        <w:rPr>
          <w:rFonts w:ascii="Times New Roman" w:hAnsi="Times New Roman" w:cs="Times New Roman"/>
          <w:color w:val="0C0C0C"/>
          <w:sz w:val="20"/>
          <w:szCs w:val="20"/>
        </w:rPr>
        <w:t>agreements.</w:t>
      </w:r>
    </w:p>
    <w:p w:rsidR="005D398F" w:rsidRPr="00A23EBE" w:rsidRDefault="005D398F" w:rsidP="005D398F">
      <w:pPr>
        <w:widowControl w:val="0"/>
        <w:numPr>
          <w:ilvl w:val="0"/>
          <w:numId w:val="50"/>
        </w:numPr>
        <w:tabs>
          <w:tab w:val="clear" w:pos="360"/>
          <w:tab w:val="num" w:pos="792"/>
        </w:tabs>
        <w:kinsoku w:val="0"/>
        <w:spacing w:before="36" w:after="0" w:line="240" w:lineRule="auto"/>
        <w:ind w:right="288"/>
        <w:rPr>
          <w:rFonts w:ascii="Times New Roman" w:hAnsi="Times New Roman" w:cs="Times New Roman"/>
          <w:color w:val="0C0C0C"/>
          <w:spacing w:val="-2"/>
          <w:sz w:val="20"/>
          <w:szCs w:val="20"/>
        </w:rPr>
      </w:pPr>
      <w:r w:rsidRPr="00A23EBE">
        <w:rPr>
          <w:rFonts w:ascii="Times New Roman" w:hAnsi="Times New Roman" w:cs="Times New Roman"/>
          <w:color w:val="0C0C0C"/>
          <w:spacing w:val="3"/>
          <w:sz w:val="20"/>
          <w:szCs w:val="20"/>
        </w:rPr>
        <w:t xml:space="preserve">Violations of this Code of Conduct by the City's elected officials, </w:t>
      </w:r>
      <w:r w:rsidRPr="00A23EBE">
        <w:rPr>
          <w:rFonts w:ascii="Times New Roman" w:hAnsi="Times New Roman" w:cs="Times New Roman"/>
          <w:color w:val="0C0C0C"/>
          <w:spacing w:val="-4"/>
          <w:sz w:val="20"/>
          <w:szCs w:val="20"/>
        </w:rPr>
        <w:t xml:space="preserve">appointed officials, officers, employees or agents of the City shall be </w:t>
      </w:r>
      <w:r w:rsidRPr="00A23EBE">
        <w:rPr>
          <w:rFonts w:ascii="Times New Roman" w:hAnsi="Times New Roman" w:cs="Times New Roman"/>
          <w:color w:val="0C0C0C"/>
          <w:spacing w:val="-5"/>
          <w:sz w:val="20"/>
          <w:szCs w:val="20"/>
        </w:rPr>
        <w:t xml:space="preserve">prosecuted to the fullest extent permitted according to Local, state and </w:t>
      </w:r>
      <w:r w:rsidRPr="00A23EBE">
        <w:rPr>
          <w:rFonts w:ascii="Times New Roman" w:hAnsi="Times New Roman" w:cs="Times New Roman"/>
          <w:color w:val="0C0C0C"/>
          <w:spacing w:val="-2"/>
          <w:sz w:val="20"/>
          <w:szCs w:val="20"/>
        </w:rPr>
        <w:t>Federal law or regulations.</w:t>
      </w:r>
    </w:p>
    <w:p w:rsidR="005D398F" w:rsidRPr="00A23EBE" w:rsidRDefault="005D398F" w:rsidP="005D398F">
      <w:pPr>
        <w:widowControl w:val="0"/>
        <w:kinsoku w:val="0"/>
        <w:spacing w:before="36"/>
        <w:ind w:right="288"/>
        <w:rPr>
          <w:rFonts w:ascii="Times New Roman" w:hAnsi="Times New Roman" w:cs="Times New Roman"/>
          <w:color w:val="0C0C0C"/>
          <w:spacing w:val="-2"/>
          <w:sz w:val="20"/>
          <w:szCs w:val="20"/>
        </w:rPr>
      </w:pPr>
    </w:p>
    <w:p w:rsidR="005D398F" w:rsidRPr="00A23EBE" w:rsidRDefault="005D398F" w:rsidP="00A23EBE">
      <w:pPr>
        <w:tabs>
          <w:tab w:val="left" w:leader="underscore" w:pos="1017"/>
          <w:tab w:val="right" w:pos="5170"/>
        </w:tabs>
        <w:spacing w:line="204" w:lineRule="auto"/>
        <w:ind w:right="432"/>
        <w:rPr>
          <w:rFonts w:ascii="Times New Roman" w:hAnsi="Times New Roman" w:cs="Times New Roman"/>
          <w:color w:val="0C0C0C"/>
          <w:spacing w:val="-35"/>
          <w:sz w:val="20"/>
          <w:szCs w:val="20"/>
        </w:rPr>
      </w:pPr>
      <w:r w:rsidRPr="00A23EBE">
        <w:rPr>
          <w:rFonts w:ascii="Times New Roman" w:hAnsi="Times New Roman" w:cs="Times New Roman"/>
          <w:color w:val="0C0C0C"/>
          <w:spacing w:val="-1"/>
          <w:sz w:val="20"/>
          <w:szCs w:val="20"/>
        </w:rPr>
        <w:t>APPROVED AND ADOPTED by the City Council of the City of Argonia, Kansas, this</w:t>
      </w:r>
      <w:r w:rsidRPr="00A23EBE">
        <w:rPr>
          <w:rFonts w:ascii="Times New Roman" w:hAnsi="Times New Roman" w:cs="Times New Roman"/>
          <w:color w:val="0C0C0C"/>
          <w:sz w:val="20"/>
          <w:szCs w:val="20"/>
        </w:rPr>
        <w:t xml:space="preserve"> 22</w:t>
      </w:r>
      <w:r w:rsidRPr="00A23EBE">
        <w:rPr>
          <w:rFonts w:ascii="Times New Roman" w:hAnsi="Times New Roman" w:cs="Times New Roman"/>
          <w:color w:val="0C0C0C"/>
          <w:spacing w:val="28"/>
          <w:sz w:val="20"/>
          <w:szCs w:val="20"/>
        </w:rPr>
        <w:t xml:space="preserve"> Day of February</w:t>
      </w:r>
      <w:r w:rsidR="00A23EBE">
        <w:rPr>
          <w:rFonts w:ascii="Times New Roman" w:hAnsi="Times New Roman" w:cs="Times New Roman"/>
          <w:color w:val="0C0C0C"/>
          <w:spacing w:val="-35"/>
          <w:sz w:val="20"/>
          <w:szCs w:val="20"/>
        </w:rPr>
        <w:t>, 2011</w:t>
      </w:r>
    </w:p>
    <w:p w:rsidR="005D398F" w:rsidRPr="00A23EBE" w:rsidRDefault="005D398F" w:rsidP="005D398F">
      <w:pPr>
        <w:rPr>
          <w:rFonts w:ascii="Times New Roman" w:hAnsi="Times New Roman" w:cs="Times New Roman"/>
          <w:sz w:val="20"/>
          <w:szCs w:val="20"/>
          <w:u w:val="single"/>
        </w:rPr>
      </w:pPr>
      <w:r w:rsidRPr="00A23EBE">
        <w:rPr>
          <w:rFonts w:ascii="Times New Roman" w:hAnsi="Times New Roman" w:cs="Times New Roman"/>
          <w:sz w:val="20"/>
          <w:szCs w:val="20"/>
        </w:rPr>
        <w:tab/>
      </w:r>
      <w:r w:rsidRPr="00A23EBE">
        <w:rPr>
          <w:rFonts w:ascii="Times New Roman" w:hAnsi="Times New Roman" w:cs="Times New Roman"/>
          <w:sz w:val="20"/>
          <w:szCs w:val="20"/>
        </w:rPr>
        <w:tab/>
      </w:r>
      <w:r w:rsidRPr="00A23EBE">
        <w:rPr>
          <w:rFonts w:ascii="Times New Roman" w:hAnsi="Times New Roman" w:cs="Times New Roman"/>
          <w:sz w:val="20"/>
          <w:szCs w:val="20"/>
        </w:rPr>
        <w:tab/>
      </w:r>
      <w:r w:rsidRPr="00A23EBE">
        <w:rPr>
          <w:rFonts w:ascii="Times New Roman" w:hAnsi="Times New Roman" w:cs="Times New Roman"/>
          <w:sz w:val="20"/>
          <w:szCs w:val="20"/>
        </w:rPr>
        <w:tab/>
      </w:r>
      <w:r w:rsidRPr="00A23EBE">
        <w:rPr>
          <w:rFonts w:ascii="Times New Roman" w:hAnsi="Times New Roman" w:cs="Times New Roman"/>
          <w:sz w:val="20"/>
          <w:szCs w:val="20"/>
        </w:rPr>
        <w:tab/>
      </w:r>
      <w:r w:rsidRPr="00A23EBE">
        <w:rPr>
          <w:rFonts w:ascii="Times New Roman" w:hAnsi="Times New Roman" w:cs="Times New Roman"/>
          <w:sz w:val="20"/>
          <w:szCs w:val="20"/>
        </w:rPr>
        <w:tab/>
      </w:r>
      <w:r w:rsidRPr="00A23EBE">
        <w:rPr>
          <w:rFonts w:ascii="Times New Roman" w:hAnsi="Times New Roman" w:cs="Times New Roman"/>
          <w:sz w:val="20"/>
          <w:szCs w:val="20"/>
        </w:rPr>
        <w:tab/>
      </w:r>
      <w:r w:rsidRPr="00A23EBE">
        <w:rPr>
          <w:rFonts w:ascii="Times New Roman" w:hAnsi="Times New Roman" w:cs="Times New Roman"/>
          <w:sz w:val="20"/>
          <w:szCs w:val="20"/>
          <w:u w:val="single"/>
        </w:rPr>
        <w:tab/>
        <w:t>Alan Brundage</w:t>
      </w:r>
      <w:r w:rsidRPr="00A23EBE">
        <w:rPr>
          <w:rFonts w:ascii="Times New Roman" w:hAnsi="Times New Roman" w:cs="Times New Roman"/>
          <w:sz w:val="20"/>
          <w:szCs w:val="20"/>
          <w:u w:val="single"/>
        </w:rPr>
        <w:tab/>
      </w:r>
      <w:r w:rsidRPr="00A23EBE">
        <w:rPr>
          <w:rFonts w:ascii="Times New Roman" w:hAnsi="Times New Roman" w:cs="Times New Roman"/>
          <w:sz w:val="20"/>
          <w:szCs w:val="20"/>
          <w:u w:val="single"/>
        </w:rPr>
        <w:tab/>
      </w:r>
    </w:p>
    <w:p w:rsidR="005D398F" w:rsidRPr="00A23EBE" w:rsidRDefault="005D398F" w:rsidP="005D398F">
      <w:pPr>
        <w:rPr>
          <w:rFonts w:ascii="Times New Roman" w:hAnsi="Times New Roman" w:cs="Times New Roman"/>
          <w:sz w:val="20"/>
          <w:szCs w:val="20"/>
        </w:rPr>
      </w:pPr>
      <w:r w:rsidRPr="00A23EBE">
        <w:rPr>
          <w:rFonts w:ascii="Times New Roman" w:hAnsi="Times New Roman" w:cs="Times New Roman"/>
          <w:sz w:val="20"/>
          <w:szCs w:val="20"/>
        </w:rPr>
        <w:tab/>
      </w:r>
      <w:r w:rsidRPr="00A23EBE">
        <w:rPr>
          <w:rFonts w:ascii="Times New Roman" w:hAnsi="Times New Roman" w:cs="Times New Roman"/>
          <w:sz w:val="20"/>
          <w:szCs w:val="20"/>
        </w:rPr>
        <w:tab/>
      </w:r>
      <w:r w:rsidRPr="00A23EBE">
        <w:rPr>
          <w:rFonts w:ascii="Times New Roman" w:hAnsi="Times New Roman" w:cs="Times New Roman"/>
          <w:sz w:val="20"/>
          <w:szCs w:val="20"/>
        </w:rPr>
        <w:tab/>
      </w:r>
      <w:r w:rsidRPr="00A23EBE">
        <w:rPr>
          <w:rFonts w:ascii="Times New Roman" w:hAnsi="Times New Roman" w:cs="Times New Roman"/>
          <w:sz w:val="20"/>
          <w:szCs w:val="20"/>
        </w:rPr>
        <w:tab/>
      </w:r>
      <w:r w:rsidRPr="00A23EBE">
        <w:rPr>
          <w:rFonts w:ascii="Times New Roman" w:hAnsi="Times New Roman" w:cs="Times New Roman"/>
          <w:sz w:val="20"/>
          <w:szCs w:val="20"/>
        </w:rPr>
        <w:tab/>
      </w:r>
      <w:r w:rsidRPr="00A23EBE">
        <w:rPr>
          <w:rFonts w:ascii="Times New Roman" w:hAnsi="Times New Roman" w:cs="Times New Roman"/>
          <w:sz w:val="20"/>
          <w:szCs w:val="20"/>
        </w:rPr>
        <w:tab/>
      </w:r>
      <w:r w:rsidRPr="00A23EBE">
        <w:rPr>
          <w:rFonts w:ascii="Times New Roman" w:hAnsi="Times New Roman" w:cs="Times New Roman"/>
          <w:sz w:val="20"/>
          <w:szCs w:val="20"/>
        </w:rPr>
        <w:tab/>
        <w:t>Mayor, City of Argonia, Kansas</w:t>
      </w:r>
    </w:p>
    <w:p w:rsidR="005D398F" w:rsidRPr="00A23EBE" w:rsidRDefault="005D398F" w:rsidP="005D398F">
      <w:pPr>
        <w:rPr>
          <w:rFonts w:ascii="Times New Roman" w:hAnsi="Times New Roman" w:cs="Times New Roman"/>
          <w:sz w:val="20"/>
          <w:szCs w:val="20"/>
        </w:rPr>
      </w:pPr>
    </w:p>
    <w:p w:rsidR="005D398F" w:rsidRPr="00A23EBE" w:rsidRDefault="005D398F" w:rsidP="005D398F">
      <w:pPr>
        <w:rPr>
          <w:rFonts w:ascii="Times New Roman" w:hAnsi="Times New Roman" w:cs="Times New Roman"/>
          <w:sz w:val="20"/>
          <w:szCs w:val="20"/>
          <w:u w:val="single"/>
        </w:rPr>
      </w:pPr>
      <w:r w:rsidRPr="00A23EBE">
        <w:rPr>
          <w:rFonts w:ascii="Times New Roman" w:hAnsi="Times New Roman" w:cs="Times New Roman"/>
          <w:sz w:val="20"/>
          <w:szCs w:val="20"/>
          <w:u w:val="single"/>
        </w:rPr>
        <w:tab/>
        <w:t>Janet Etheridge</w:t>
      </w:r>
      <w:r w:rsidRPr="00A23EBE">
        <w:rPr>
          <w:rFonts w:ascii="Times New Roman" w:hAnsi="Times New Roman" w:cs="Times New Roman"/>
          <w:sz w:val="20"/>
          <w:szCs w:val="20"/>
          <w:u w:val="single"/>
        </w:rPr>
        <w:tab/>
      </w:r>
      <w:r w:rsidRPr="00A23EBE">
        <w:rPr>
          <w:rFonts w:ascii="Times New Roman" w:hAnsi="Times New Roman" w:cs="Times New Roman"/>
          <w:sz w:val="20"/>
          <w:szCs w:val="20"/>
          <w:u w:val="single"/>
        </w:rPr>
        <w:tab/>
      </w:r>
      <w:r w:rsidRPr="00A23EBE">
        <w:rPr>
          <w:rFonts w:ascii="Times New Roman" w:hAnsi="Times New Roman" w:cs="Times New Roman"/>
          <w:sz w:val="20"/>
          <w:szCs w:val="20"/>
          <w:u w:val="single"/>
        </w:rPr>
        <w:tab/>
      </w:r>
    </w:p>
    <w:p w:rsidR="005D398F" w:rsidRPr="00A23EBE" w:rsidRDefault="005D398F" w:rsidP="005D398F">
      <w:pPr>
        <w:rPr>
          <w:rFonts w:ascii="Times New Roman" w:hAnsi="Times New Roman" w:cs="Times New Roman"/>
          <w:sz w:val="20"/>
          <w:szCs w:val="20"/>
        </w:rPr>
      </w:pPr>
      <w:r w:rsidRPr="00A23EBE">
        <w:rPr>
          <w:rFonts w:ascii="Times New Roman" w:hAnsi="Times New Roman" w:cs="Times New Roman"/>
          <w:sz w:val="20"/>
          <w:szCs w:val="20"/>
        </w:rPr>
        <w:t>City Clerk, City of Argonia, Kansas</w:t>
      </w:r>
    </w:p>
    <w:p w:rsidR="005D398F" w:rsidRPr="00A23EBE" w:rsidRDefault="005D398F" w:rsidP="005D398F">
      <w:pPr>
        <w:rPr>
          <w:rFonts w:ascii="Times New Roman" w:hAnsi="Times New Roman" w:cs="Times New Roman"/>
          <w:sz w:val="20"/>
          <w:szCs w:val="20"/>
        </w:rPr>
      </w:pPr>
    </w:p>
    <w:p w:rsidR="005D398F" w:rsidRDefault="00A23EBE" w:rsidP="005D398F">
      <w:pPr>
        <w:rPr>
          <w:rFonts w:ascii="Times New Roman" w:hAnsi="Times New Roman" w:cs="Times New Roman"/>
          <w:sz w:val="20"/>
          <w:szCs w:val="20"/>
        </w:rPr>
      </w:pPr>
      <w:r>
        <w:rPr>
          <w:rFonts w:ascii="Times New Roman" w:hAnsi="Times New Roman" w:cs="Times New Roman"/>
          <w:sz w:val="20"/>
          <w:szCs w:val="20"/>
        </w:rPr>
        <w:t>(SEAL)</w:t>
      </w:r>
    </w:p>
    <w:p w:rsidR="00A14D07" w:rsidRPr="00A23EBE" w:rsidRDefault="00A14D07" w:rsidP="005D398F">
      <w:pPr>
        <w:rPr>
          <w:rFonts w:ascii="Times New Roman" w:hAnsi="Times New Roman" w:cs="Times New Roman"/>
          <w:sz w:val="20"/>
          <w:szCs w:val="20"/>
        </w:rPr>
      </w:pPr>
    </w:p>
    <w:p w:rsidR="005D398F" w:rsidRPr="00595F63" w:rsidRDefault="005D398F" w:rsidP="005D398F">
      <w:pPr>
        <w:spacing w:line="201" w:lineRule="auto"/>
        <w:ind w:left="3312"/>
        <w:rPr>
          <w:rFonts w:asciiTheme="majorHAnsi" w:hAnsiTheme="majorHAnsi" w:cs="Garamond"/>
          <w:b/>
          <w:sz w:val="26"/>
          <w:szCs w:val="26"/>
        </w:rPr>
      </w:pPr>
      <w:r w:rsidRPr="00595F63">
        <w:rPr>
          <w:rFonts w:asciiTheme="majorHAnsi" w:hAnsiTheme="majorHAnsi" w:cs="Garamond"/>
          <w:b/>
          <w:sz w:val="26"/>
          <w:szCs w:val="26"/>
        </w:rPr>
        <w:lastRenderedPageBreak/>
        <w:t>PROCUREMENT POLICY</w:t>
      </w:r>
    </w:p>
    <w:p w:rsidR="005D398F" w:rsidRPr="00595F63" w:rsidRDefault="005D398F" w:rsidP="005D398F">
      <w:pPr>
        <w:spacing w:before="288" w:line="201" w:lineRule="auto"/>
        <w:ind w:left="72"/>
        <w:rPr>
          <w:rFonts w:asciiTheme="majorHAnsi" w:hAnsiTheme="majorHAnsi" w:cs="Garamond"/>
          <w:b/>
          <w:spacing w:val="-4"/>
          <w:sz w:val="20"/>
          <w:szCs w:val="20"/>
        </w:rPr>
      </w:pPr>
      <w:r w:rsidRPr="00595F63">
        <w:rPr>
          <w:rFonts w:asciiTheme="majorHAnsi" w:hAnsiTheme="majorHAnsi" w:cs="Garamond"/>
          <w:b/>
          <w:spacing w:val="-4"/>
          <w:sz w:val="20"/>
          <w:szCs w:val="20"/>
        </w:rPr>
        <w:t>SECTION I: PURCHASING AGENT DESIGNATED</w:t>
      </w:r>
    </w:p>
    <w:p w:rsidR="005D398F" w:rsidRPr="00595F63" w:rsidRDefault="005D398F" w:rsidP="005D398F">
      <w:pPr>
        <w:spacing w:before="288"/>
        <w:ind w:left="72"/>
        <w:jc w:val="both"/>
        <w:rPr>
          <w:rFonts w:asciiTheme="majorHAnsi" w:hAnsiTheme="majorHAnsi"/>
          <w:sz w:val="20"/>
          <w:szCs w:val="20"/>
        </w:rPr>
      </w:pPr>
      <w:r w:rsidRPr="00595F63">
        <w:rPr>
          <w:rFonts w:asciiTheme="majorHAnsi" w:hAnsiTheme="majorHAnsi"/>
          <w:spacing w:val="1"/>
          <w:sz w:val="20"/>
          <w:szCs w:val="20"/>
        </w:rPr>
        <w:t xml:space="preserve">The Mayor with the approval of the City Council shall appoint a purchasing agency, generally </w:t>
      </w:r>
      <w:r w:rsidRPr="00595F63">
        <w:rPr>
          <w:rFonts w:asciiTheme="majorHAnsi" w:hAnsiTheme="majorHAnsi"/>
          <w:spacing w:val="-1"/>
          <w:sz w:val="20"/>
          <w:szCs w:val="20"/>
        </w:rPr>
        <w:t xml:space="preserve">the City Clerk. The purchasing agent, when authorized, shall procure for the city the bids for all </w:t>
      </w:r>
      <w:r w:rsidRPr="00595F63">
        <w:rPr>
          <w:rFonts w:asciiTheme="majorHAnsi" w:hAnsiTheme="majorHAnsi"/>
          <w:spacing w:val="7"/>
          <w:sz w:val="20"/>
          <w:szCs w:val="20"/>
        </w:rPr>
        <w:t xml:space="preserve">supplies and contractual services needed by the City in accordance with the procedures </w:t>
      </w:r>
      <w:r w:rsidRPr="00595F63">
        <w:rPr>
          <w:rFonts w:asciiTheme="majorHAnsi" w:hAnsiTheme="majorHAnsi"/>
          <w:sz w:val="20"/>
          <w:szCs w:val="20"/>
        </w:rPr>
        <w:t>prescribed by this policy or required by law.</w:t>
      </w:r>
    </w:p>
    <w:p w:rsidR="005D398F" w:rsidRPr="00595F63" w:rsidRDefault="005D398F" w:rsidP="005D398F">
      <w:pPr>
        <w:spacing w:before="288" w:line="196" w:lineRule="auto"/>
        <w:ind w:left="72"/>
        <w:rPr>
          <w:rFonts w:asciiTheme="majorHAnsi" w:hAnsiTheme="majorHAnsi" w:cs="Garamond"/>
          <w:b/>
          <w:sz w:val="20"/>
          <w:szCs w:val="20"/>
        </w:rPr>
      </w:pPr>
      <w:r w:rsidRPr="00595F63">
        <w:rPr>
          <w:rFonts w:asciiTheme="majorHAnsi" w:hAnsiTheme="majorHAnsi" w:cs="Garamond"/>
          <w:b/>
          <w:sz w:val="20"/>
          <w:szCs w:val="20"/>
        </w:rPr>
        <w:t>SECTION II: DUTIES GENERALLY</w:t>
      </w:r>
    </w:p>
    <w:p w:rsidR="005D398F" w:rsidRPr="00595F63" w:rsidRDefault="005D398F" w:rsidP="005D398F">
      <w:pPr>
        <w:spacing w:before="288"/>
        <w:ind w:left="72" w:right="72"/>
        <w:rPr>
          <w:rFonts w:asciiTheme="majorHAnsi" w:hAnsiTheme="majorHAnsi"/>
          <w:sz w:val="20"/>
          <w:szCs w:val="20"/>
        </w:rPr>
      </w:pPr>
      <w:r w:rsidRPr="00595F63">
        <w:rPr>
          <w:rFonts w:asciiTheme="majorHAnsi" w:hAnsiTheme="majorHAnsi"/>
          <w:spacing w:val="-1"/>
          <w:sz w:val="20"/>
          <w:szCs w:val="20"/>
        </w:rPr>
        <w:t xml:space="preserve">In addition to the purchasing authority conferred in the preceding section, and in addition to any </w:t>
      </w:r>
      <w:r w:rsidRPr="00595F63">
        <w:rPr>
          <w:rFonts w:asciiTheme="majorHAnsi" w:hAnsiTheme="majorHAnsi"/>
          <w:sz w:val="20"/>
          <w:szCs w:val="20"/>
        </w:rPr>
        <w:t>other powers and duties conferred by this policy, the purchasing agent shall:</w:t>
      </w:r>
    </w:p>
    <w:p w:rsidR="005D398F" w:rsidRPr="00595F63" w:rsidRDefault="005D398F" w:rsidP="005D398F">
      <w:pPr>
        <w:widowControl w:val="0"/>
        <w:numPr>
          <w:ilvl w:val="0"/>
          <w:numId w:val="51"/>
        </w:numPr>
        <w:tabs>
          <w:tab w:val="clear" w:pos="360"/>
          <w:tab w:val="num" w:pos="792"/>
        </w:tabs>
        <w:kinsoku w:val="0"/>
        <w:spacing w:before="288" w:after="0" w:line="240" w:lineRule="auto"/>
        <w:ind w:right="72"/>
        <w:rPr>
          <w:rFonts w:asciiTheme="majorHAnsi" w:hAnsiTheme="majorHAnsi"/>
          <w:sz w:val="20"/>
          <w:szCs w:val="20"/>
        </w:rPr>
      </w:pPr>
      <w:r w:rsidRPr="00595F63">
        <w:rPr>
          <w:rFonts w:asciiTheme="majorHAnsi" w:hAnsiTheme="majorHAnsi"/>
          <w:spacing w:val="-3"/>
          <w:sz w:val="20"/>
          <w:szCs w:val="20"/>
        </w:rPr>
        <w:t xml:space="preserve">act to procure the City the highest quality in supplies and contractual services at the least </w:t>
      </w:r>
      <w:r w:rsidRPr="00595F63">
        <w:rPr>
          <w:rFonts w:asciiTheme="majorHAnsi" w:hAnsiTheme="majorHAnsi"/>
          <w:sz w:val="20"/>
          <w:szCs w:val="20"/>
        </w:rPr>
        <w:t>expense to the City;</w:t>
      </w:r>
    </w:p>
    <w:p w:rsidR="005D398F" w:rsidRPr="00595F63" w:rsidRDefault="005D398F" w:rsidP="005D398F">
      <w:pPr>
        <w:widowControl w:val="0"/>
        <w:numPr>
          <w:ilvl w:val="0"/>
          <w:numId w:val="51"/>
        </w:numPr>
        <w:tabs>
          <w:tab w:val="clear" w:pos="360"/>
          <w:tab w:val="num" w:pos="792"/>
        </w:tabs>
        <w:kinsoku w:val="0"/>
        <w:spacing w:after="0" w:line="240" w:lineRule="auto"/>
        <w:rPr>
          <w:rFonts w:asciiTheme="majorHAnsi" w:hAnsiTheme="majorHAnsi"/>
          <w:spacing w:val="4"/>
          <w:sz w:val="20"/>
          <w:szCs w:val="20"/>
        </w:rPr>
      </w:pPr>
      <w:r w:rsidRPr="00595F63">
        <w:rPr>
          <w:rFonts w:asciiTheme="majorHAnsi" w:hAnsiTheme="majorHAnsi"/>
          <w:spacing w:val="4"/>
          <w:sz w:val="20"/>
          <w:szCs w:val="20"/>
        </w:rPr>
        <w:t>prepare and adopt written specifications for all supplies and services;</w:t>
      </w:r>
    </w:p>
    <w:p w:rsidR="005D398F" w:rsidRPr="00595F63" w:rsidRDefault="005D398F" w:rsidP="005D398F">
      <w:pPr>
        <w:widowControl w:val="0"/>
        <w:numPr>
          <w:ilvl w:val="0"/>
          <w:numId w:val="51"/>
        </w:numPr>
        <w:tabs>
          <w:tab w:val="clear" w:pos="360"/>
          <w:tab w:val="num" w:pos="792"/>
        </w:tabs>
        <w:kinsoku w:val="0"/>
        <w:spacing w:after="0" w:line="240" w:lineRule="auto"/>
        <w:ind w:right="72"/>
        <w:rPr>
          <w:rFonts w:asciiTheme="majorHAnsi" w:hAnsiTheme="majorHAnsi"/>
          <w:sz w:val="20"/>
          <w:szCs w:val="20"/>
        </w:rPr>
      </w:pPr>
      <w:r w:rsidRPr="00595F63">
        <w:rPr>
          <w:rFonts w:asciiTheme="majorHAnsi" w:hAnsiTheme="majorHAnsi"/>
          <w:spacing w:val="3"/>
          <w:sz w:val="20"/>
          <w:szCs w:val="20"/>
        </w:rPr>
        <w:t xml:space="preserve">discourage uniform bidding and endeavor to obtain as full and open competition as </w:t>
      </w:r>
      <w:r w:rsidRPr="00595F63">
        <w:rPr>
          <w:rFonts w:asciiTheme="majorHAnsi" w:hAnsiTheme="majorHAnsi"/>
          <w:sz w:val="20"/>
          <w:szCs w:val="20"/>
        </w:rPr>
        <w:t>possible on all purchases and sales;</w:t>
      </w:r>
    </w:p>
    <w:p w:rsidR="005D398F" w:rsidRPr="00595F63" w:rsidRDefault="005D398F" w:rsidP="005D398F">
      <w:pPr>
        <w:widowControl w:val="0"/>
        <w:numPr>
          <w:ilvl w:val="0"/>
          <w:numId w:val="51"/>
        </w:numPr>
        <w:tabs>
          <w:tab w:val="clear" w:pos="360"/>
          <w:tab w:val="num" w:pos="792"/>
        </w:tabs>
        <w:kinsoku w:val="0"/>
        <w:spacing w:after="0" w:line="240" w:lineRule="auto"/>
        <w:ind w:right="72"/>
        <w:jc w:val="both"/>
        <w:rPr>
          <w:rFonts w:asciiTheme="majorHAnsi" w:hAnsiTheme="majorHAnsi"/>
          <w:sz w:val="20"/>
          <w:szCs w:val="20"/>
        </w:rPr>
      </w:pPr>
      <w:r w:rsidRPr="00595F63">
        <w:rPr>
          <w:rFonts w:asciiTheme="majorHAnsi" w:hAnsiTheme="majorHAnsi"/>
          <w:spacing w:val="5"/>
          <w:sz w:val="20"/>
          <w:szCs w:val="20"/>
        </w:rPr>
        <w:t xml:space="preserve">keep informed of current developments in the field of purchasing, prices, market </w:t>
      </w:r>
      <w:r w:rsidRPr="00595F63">
        <w:rPr>
          <w:rFonts w:asciiTheme="majorHAnsi" w:hAnsiTheme="majorHAnsi"/>
          <w:spacing w:val="-1"/>
          <w:sz w:val="20"/>
          <w:szCs w:val="20"/>
        </w:rPr>
        <w:t xml:space="preserve">conditions and new products, and secure for the City the benefits of research done in the </w:t>
      </w:r>
      <w:r w:rsidRPr="00595F63">
        <w:rPr>
          <w:rFonts w:asciiTheme="majorHAnsi" w:hAnsiTheme="majorHAnsi"/>
          <w:spacing w:val="-5"/>
          <w:sz w:val="20"/>
          <w:szCs w:val="20"/>
        </w:rPr>
        <w:t xml:space="preserve">field of purchasing by other governmental jurisdictions, national technical societies, trade </w:t>
      </w:r>
      <w:r w:rsidRPr="00595F63">
        <w:rPr>
          <w:rFonts w:asciiTheme="majorHAnsi" w:hAnsiTheme="majorHAnsi"/>
          <w:sz w:val="20"/>
          <w:szCs w:val="20"/>
        </w:rPr>
        <w:t>associations, and by private businesses and organizations;</w:t>
      </w:r>
    </w:p>
    <w:p w:rsidR="005D398F" w:rsidRPr="00595F63" w:rsidRDefault="005D398F" w:rsidP="005D398F">
      <w:pPr>
        <w:widowControl w:val="0"/>
        <w:numPr>
          <w:ilvl w:val="0"/>
          <w:numId w:val="51"/>
        </w:numPr>
        <w:tabs>
          <w:tab w:val="clear" w:pos="360"/>
          <w:tab w:val="num" w:pos="792"/>
        </w:tabs>
        <w:kinsoku w:val="0"/>
        <w:spacing w:after="0" w:line="240" w:lineRule="auto"/>
        <w:ind w:right="72"/>
        <w:rPr>
          <w:rFonts w:asciiTheme="majorHAnsi" w:hAnsiTheme="majorHAnsi"/>
          <w:sz w:val="20"/>
          <w:szCs w:val="20"/>
        </w:rPr>
      </w:pPr>
      <w:r w:rsidRPr="00595F63">
        <w:rPr>
          <w:rFonts w:asciiTheme="majorHAnsi" w:hAnsiTheme="majorHAnsi"/>
          <w:spacing w:val="6"/>
          <w:sz w:val="20"/>
          <w:szCs w:val="20"/>
        </w:rPr>
        <w:t xml:space="preserve">prescribe and maintain such forms necessary for the operation of the purchasing </w:t>
      </w:r>
      <w:r w:rsidRPr="00595F63">
        <w:rPr>
          <w:rFonts w:asciiTheme="majorHAnsi" w:hAnsiTheme="majorHAnsi"/>
          <w:sz w:val="20"/>
          <w:szCs w:val="20"/>
        </w:rPr>
        <w:t>function;</w:t>
      </w:r>
    </w:p>
    <w:p w:rsidR="005D398F" w:rsidRPr="00595F63" w:rsidRDefault="005D398F" w:rsidP="005D398F">
      <w:pPr>
        <w:widowControl w:val="0"/>
        <w:numPr>
          <w:ilvl w:val="0"/>
          <w:numId w:val="51"/>
        </w:numPr>
        <w:tabs>
          <w:tab w:val="clear" w:pos="360"/>
          <w:tab w:val="num" w:pos="792"/>
        </w:tabs>
        <w:kinsoku w:val="0"/>
        <w:spacing w:after="0" w:line="240" w:lineRule="auto"/>
        <w:ind w:right="72"/>
        <w:rPr>
          <w:rFonts w:asciiTheme="majorHAnsi" w:hAnsiTheme="majorHAnsi"/>
          <w:sz w:val="20"/>
          <w:szCs w:val="20"/>
        </w:rPr>
      </w:pPr>
      <w:r w:rsidRPr="00595F63">
        <w:rPr>
          <w:rFonts w:asciiTheme="majorHAnsi" w:hAnsiTheme="majorHAnsi"/>
          <w:spacing w:val="1"/>
          <w:sz w:val="20"/>
          <w:szCs w:val="20"/>
        </w:rPr>
        <w:t xml:space="preserve">prepare, adopt and maintain a vendors' catalog file. Said catalog shall be filed according </w:t>
      </w:r>
      <w:r w:rsidRPr="00595F63">
        <w:rPr>
          <w:rFonts w:asciiTheme="majorHAnsi" w:hAnsiTheme="majorHAnsi"/>
          <w:sz w:val="20"/>
          <w:szCs w:val="20"/>
        </w:rPr>
        <w:t>to materials and shall contain descriptions of vendor's commodities, price and discounts;</w:t>
      </w:r>
    </w:p>
    <w:p w:rsidR="005D398F" w:rsidRPr="00595F63" w:rsidRDefault="005D398F" w:rsidP="005D398F">
      <w:pPr>
        <w:widowControl w:val="0"/>
        <w:numPr>
          <w:ilvl w:val="0"/>
          <w:numId w:val="51"/>
        </w:numPr>
        <w:tabs>
          <w:tab w:val="clear" w:pos="360"/>
          <w:tab w:val="num" w:pos="792"/>
        </w:tabs>
        <w:kinsoku w:val="0"/>
        <w:spacing w:before="36" w:after="0" w:line="240" w:lineRule="auto"/>
        <w:rPr>
          <w:rFonts w:asciiTheme="majorHAnsi" w:hAnsiTheme="majorHAnsi"/>
          <w:spacing w:val="4"/>
          <w:sz w:val="20"/>
          <w:szCs w:val="20"/>
        </w:rPr>
      </w:pPr>
      <w:r w:rsidRPr="00595F63">
        <w:rPr>
          <w:rFonts w:asciiTheme="majorHAnsi" w:hAnsiTheme="majorHAnsi"/>
          <w:spacing w:val="4"/>
          <w:sz w:val="20"/>
          <w:szCs w:val="20"/>
        </w:rPr>
        <w:t>exploit the possibilities of buying "in bulk" so as to take full advantage of discounts;</w:t>
      </w:r>
    </w:p>
    <w:p w:rsidR="005D398F" w:rsidRPr="00595F63" w:rsidRDefault="005D398F" w:rsidP="005D398F">
      <w:pPr>
        <w:widowControl w:val="0"/>
        <w:numPr>
          <w:ilvl w:val="0"/>
          <w:numId w:val="51"/>
        </w:numPr>
        <w:tabs>
          <w:tab w:val="clear" w:pos="360"/>
          <w:tab w:val="num" w:pos="792"/>
        </w:tabs>
        <w:kinsoku w:val="0"/>
        <w:spacing w:after="0" w:line="240" w:lineRule="auto"/>
        <w:rPr>
          <w:rFonts w:asciiTheme="majorHAnsi" w:hAnsiTheme="majorHAnsi"/>
          <w:sz w:val="20"/>
          <w:szCs w:val="20"/>
        </w:rPr>
      </w:pPr>
      <w:r w:rsidRPr="00595F63">
        <w:rPr>
          <w:rFonts w:asciiTheme="majorHAnsi" w:hAnsiTheme="majorHAnsi"/>
          <w:sz w:val="20"/>
          <w:szCs w:val="20"/>
        </w:rPr>
        <w:t>act so as to procure for the City all federal and state tax exemptions to which it is entitled;</w:t>
      </w:r>
    </w:p>
    <w:p w:rsidR="005D398F" w:rsidRPr="00595F63" w:rsidRDefault="005D398F" w:rsidP="005D398F">
      <w:pPr>
        <w:widowControl w:val="0"/>
        <w:numPr>
          <w:ilvl w:val="0"/>
          <w:numId w:val="51"/>
        </w:numPr>
        <w:tabs>
          <w:tab w:val="clear" w:pos="360"/>
          <w:tab w:val="num" w:pos="792"/>
        </w:tabs>
        <w:kinsoku w:val="0"/>
        <w:spacing w:after="0" w:line="240" w:lineRule="auto"/>
        <w:ind w:right="72"/>
        <w:jc w:val="both"/>
        <w:rPr>
          <w:rFonts w:asciiTheme="majorHAnsi" w:hAnsiTheme="majorHAnsi"/>
          <w:sz w:val="20"/>
          <w:szCs w:val="20"/>
        </w:rPr>
      </w:pPr>
      <w:r w:rsidRPr="00595F63">
        <w:rPr>
          <w:rFonts w:asciiTheme="majorHAnsi" w:hAnsiTheme="majorHAnsi"/>
          <w:spacing w:val="4"/>
          <w:sz w:val="20"/>
          <w:szCs w:val="20"/>
        </w:rPr>
        <w:t xml:space="preserve">have the authority to declare vendors who default on their quotations irresponsible </w:t>
      </w:r>
      <w:r w:rsidRPr="00595F63">
        <w:rPr>
          <w:rFonts w:asciiTheme="majorHAnsi" w:hAnsiTheme="majorHAnsi"/>
          <w:sz w:val="20"/>
          <w:szCs w:val="20"/>
        </w:rPr>
        <w:t>bidders and to disqualify them from receiving any business from the municipality for a stated period of time;</w:t>
      </w:r>
    </w:p>
    <w:p w:rsidR="005D398F" w:rsidRPr="00595F63" w:rsidRDefault="005D398F" w:rsidP="005D398F">
      <w:pPr>
        <w:widowControl w:val="0"/>
        <w:numPr>
          <w:ilvl w:val="0"/>
          <w:numId w:val="51"/>
        </w:numPr>
        <w:tabs>
          <w:tab w:val="clear" w:pos="360"/>
          <w:tab w:val="num" w:pos="792"/>
        </w:tabs>
        <w:kinsoku w:val="0"/>
        <w:spacing w:after="0" w:line="240" w:lineRule="auto"/>
        <w:ind w:right="72"/>
        <w:rPr>
          <w:rFonts w:asciiTheme="majorHAnsi" w:hAnsiTheme="majorHAnsi"/>
          <w:sz w:val="20"/>
          <w:szCs w:val="20"/>
        </w:rPr>
      </w:pPr>
      <w:r w:rsidRPr="00595F63">
        <w:rPr>
          <w:rFonts w:asciiTheme="majorHAnsi" w:hAnsiTheme="majorHAnsi"/>
          <w:spacing w:val="-2"/>
          <w:sz w:val="20"/>
          <w:szCs w:val="20"/>
        </w:rPr>
        <w:t xml:space="preserve">inspect or supervise the inspection of all deliveries with regard to quantity, quality and </w:t>
      </w:r>
      <w:r w:rsidRPr="00595F63">
        <w:rPr>
          <w:rFonts w:asciiTheme="majorHAnsi" w:hAnsiTheme="majorHAnsi"/>
          <w:sz w:val="20"/>
          <w:szCs w:val="20"/>
        </w:rPr>
        <w:t>conformance to specifications; and</w:t>
      </w:r>
    </w:p>
    <w:p w:rsidR="005D398F" w:rsidRPr="00595F63" w:rsidRDefault="005D398F" w:rsidP="005D398F">
      <w:pPr>
        <w:widowControl w:val="0"/>
        <w:numPr>
          <w:ilvl w:val="0"/>
          <w:numId w:val="51"/>
        </w:numPr>
        <w:tabs>
          <w:tab w:val="clear" w:pos="360"/>
          <w:tab w:val="num" w:pos="792"/>
        </w:tabs>
        <w:kinsoku w:val="0"/>
        <w:spacing w:after="0" w:line="240" w:lineRule="auto"/>
        <w:rPr>
          <w:rFonts w:asciiTheme="majorHAnsi" w:hAnsiTheme="majorHAnsi"/>
          <w:spacing w:val="4"/>
          <w:sz w:val="20"/>
          <w:szCs w:val="20"/>
        </w:rPr>
      </w:pPr>
      <w:r w:rsidRPr="00595F63">
        <w:rPr>
          <w:rFonts w:asciiTheme="majorHAnsi" w:hAnsiTheme="majorHAnsi"/>
          <w:spacing w:val="4"/>
          <w:sz w:val="20"/>
          <w:szCs w:val="20"/>
        </w:rPr>
        <w:t>pursue all appropriate claims against the supplier, shipper or carrier.</w:t>
      </w:r>
    </w:p>
    <w:p w:rsidR="005D398F" w:rsidRPr="00595F63" w:rsidRDefault="005D398F" w:rsidP="005D398F">
      <w:pPr>
        <w:spacing w:before="252"/>
        <w:rPr>
          <w:rFonts w:asciiTheme="majorHAnsi" w:hAnsiTheme="majorHAnsi" w:cs="Garamond"/>
          <w:b/>
          <w:sz w:val="20"/>
          <w:szCs w:val="20"/>
        </w:rPr>
      </w:pPr>
      <w:r w:rsidRPr="00595F63">
        <w:rPr>
          <w:rFonts w:asciiTheme="majorHAnsi" w:hAnsiTheme="majorHAnsi" w:cs="Garamond"/>
          <w:b/>
          <w:sz w:val="20"/>
          <w:szCs w:val="20"/>
        </w:rPr>
        <w:t>SECTION III: REQUISITIONS AND ESTIMATES</w:t>
      </w:r>
    </w:p>
    <w:p w:rsidR="005D398F" w:rsidRPr="00595F63" w:rsidRDefault="005D398F" w:rsidP="00A23EBE">
      <w:pPr>
        <w:spacing w:before="216"/>
        <w:ind w:right="72"/>
        <w:jc w:val="both"/>
        <w:rPr>
          <w:rFonts w:asciiTheme="majorHAnsi" w:hAnsiTheme="majorHAnsi"/>
          <w:sz w:val="20"/>
          <w:szCs w:val="20"/>
        </w:rPr>
      </w:pPr>
      <w:r w:rsidRPr="00595F63">
        <w:rPr>
          <w:rFonts w:asciiTheme="majorHAnsi" w:hAnsiTheme="majorHAnsi"/>
          <w:spacing w:val="2"/>
          <w:sz w:val="20"/>
          <w:szCs w:val="20"/>
        </w:rPr>
        <w:t xml:space="preserve">Each city department shall file with the purchasing agent detailed requisitions or estimates of </w:t>
      </w:r>
      <w:r w:rsidRPr="00595F63">
        <w:rPr>
          <w:rFonts w:asciiTheme="majorHAnsi" w:hAnsiTheme="majorHAnsi"/>
          <w:spacing w:val="-5"/>
          <w:sz w:val="20"/>
          <w:szCs w:val="20"/>
        </w:rPr>
        <w:t xml:space="preserve">their requirements for supplies and contractual services in such manner, at such times (i.e. budget </w:t>
      </w:r>
      <w:r w:rsidRPr="00595F63">
        <w:rPr>
          <w:rFonts w:asciiTheme="majorHAnsi" w:hAnsiTheme="majorHAnsi"/>
          <w:sz w:val="20"/>
          <w:szCs w:val="20"/>
        </w:rPr>
        <w:t>preparation), and for such future periods as the pu</w:t>
      </w:r>
      <w:r w:rsidR="00A23EBE" w:rsidRPr="00595F63">
        <w:rPr>
          <w:rFonts w:asciiTheme="majorHAnsi" w:hAnsiTheme="majorHAnsi"/>
          <w:sz w:val="20"/>
          <w:szCs w:val="20"/>
        </w:rPr>
        <w:t>rchasing agent shall prescribe.</w:t>
      </w:r>
    </w:p>
    <w:p w:rsidR="005D398F" w:rsidRPr="00595F63" w:rsidRDefault="005D398F" w:rsidP="005D398F">
      <w:pPr>
        <w:spacing w:line="208" w:lineRule="auto"/>
        <w:rPr>
          <w:rFonts w:asciiTheme="majorHAnsi" w:hAnsiTheme="majorHAnsi"/>
          <w:b/>
          <w:bCs/>
          <w:sz w:val="20"/>
          <w:szCs w:val="20"/>
        </w:rPr>
      </w:pPr>
      <w:r w:rsidRPr="00595F63">
        <w:rPr>
          <w:rFonts w:asciiTheme="majorHAnsi" w:hAnsiTheme="majorHAnsi"/>
          <w:b/>
          <w:bCs/>
          <w:sz w:val="20"/>
          <w:szCs w:val="20"/>
        </w:rPr>
        <w:t>SECTION IV: CONFLICT OF INTEREST</w:t>
      </w:r>
    </w:p>
    <w:p w:rsidR="005D398F" w:rsidRPr="00595F63" w:rsidRDefault="005D398F" w:rsidP="005D398F">
      <w:pPr>
        <w:spacing w:before="288"/>
        <w:jc w:val="both"/>
        <w:rPr>
          <w:rFonts w:asciiTheme="majorHAnsi" w:hAnsiTheme="majorHAnsi"/>
          <w:sz w:val="20"/>
          <w:szCs w:val="20"/>
        </w:rPr>
      </w:pPr>
      <w:r w:rsidRPr="00595F63">
        <w:rPr>
          <w:rFonts w:asciiTheme="majorHAnsi" w:hAnsiTheme="majorHAnsi"/>
          <w:spacing w:val="1"/>
          <w:sz w:val="20"/>
          <w:szCs w:val="20"/>
        </w:rPr>
        <w:t xml:space="preserve">No officer or employee of the city shall transact any business in his official capacity with any </w:t>
      </w:r>
      <w:r w:rsidRPr="00595F63">
        <w:rPr>
          <w:rFonts w:asciiTheme="majorHAnsi" w:hAnsiTheme="majorHAnsi"/>
          <w:spacing w:val="3"/>
          <w:sz w:val="20"/>
          <w:szCs w:val="20"/>
        </w:rPr>
        <w:t xml:space="preserve">business entity of which he is an officer, agent or member or in which he owns a substantial </w:t>
      </w:r>
      <w:r w:rsidRPr="00595F63">
        <w:rPr>
          <w:rFonts w:asciiTheme="majorHAnsi" w:hAnsiTheme="majorHAnsi"/>
          <w:spacing w:val="7"/>
          <w:sz w:val="20"/>
          <w:szCs w:val="20"/>
        </w:rPr>
        <w:t xml:space="preserve">interest; nor shall he make any personal investments in any enterprise that will create a </w:t>
      </w:r>
      <w:r w:rsidRPr="00595F63">
        <w:rPr>
          <w:rFonts w:asciiTheme="majorHAnsi" w:hAnsiTheme="majorHAnsi"/>
          <w:spacing w:val="-2"/>
          <w:sz w:val="20"/>
          <w:szCs w:val="20"/>
        </w:rPr>
        <w:t xml:space="preserve">substantial conflict between his private interest and the public interest; nor shall he or any firm or </w:t>
      </w:r>
      <w:r w:rsidRPr="00595F63">
        <w:rPr>
          <w:rFonts w:asciiTheme="majorHAnsi" w:hAnsiTheme="majorHAnsi"/>
          <w:spacing w:val="2"/>
          <w:sz w:val="20"/>
          <w:szCs w:val="20"/>
        </w:rPr>
        <w:t xml:space="preserve">business entity of which he is an officer, agent or member, or the owner of substantial interest, </w:t>
      </w:r>
      <w:r w:rsidRPr="00595F63">
        <w:rPr>
          <w:rFonts w:asciiTheme="majorHAnsi" w:hAnsiTheme="majorHAnsi"/>
          <w:sz w:val="20"/>
          <w:szCs w:val="20"/>
        </w:rPr>
        <w:t>sell any goods or services to any business entity that is licensed by or regulated in any manner by the agency in which the officer or employee serves.</w:t>
      </w:r>
    </w:p>
    <w:p w:rsidR="00595F63" w:rsidRDefault="00595F63" w:rsidP="005D398F">
      <w:pPr>
        <w:spacing w:before="288"/>
        <w:rPr>
          <w:rFonts w:asciiTheme="majorHAnsi" w:hAnsiTheme="majorHAnsi"/>
          <w:b/>
          <w:bCs/>
          <w:sz w:val="20"/>
          <w:szCs w:val="20"/>
        </w:rPr>
      </w:pPr>
    </w:p>
    <w:p w:rsidR="00780B66" w:rsidRDefault="00780B66" w:rsidP="005D398F">
      <w:pPr>
        <w:spacing w:before="288"/>
        <w:rPr>
          <w:rFonts w:asciiTheme="majorHAnsi" w:hAnsiTheme="majorHAnsi"/>
          <w:b/>
          <w:bCs/>
          <w:sz w:val="20"/>
          <w:szCs w:val="20"/>
        </w:rPr>
      </w:pPr>
    </w:p>
    <w:p w:rsidR="005D398F" w:rsidRPr="00595F63" w:rsidRDefault="005D398F" w:rsidP="005D398F">
      <w:pPr>
        <w:spacing w:before="288"/>
        <w:rPr>
          <w:rFonts w:asciiTheme="majorHAnsi" w:hAnsiTheme="majorHAnsi"/>
          <w:b/>
          <w:bCs/>
          <w:sz w:val="20"/>
          <w:szCs w:val="20"/>
        </w:rPr>
      </w:pPr>
      <w:r w:rsidRPr="00595F63">
        <w:rPr>
          <w:rFonts w:asciiTheme="majorHAnsi" w:hAnsiTheme="majorHAnsi"/>
          <w:b/>
          <w:bCs/>
          <w:sz w:val="20"/>
          <w:szCs w:val="20"/>
        </w:rPr>
        <w:lastRenderedPageBreak/>
        <w:t>SECTION V: CONFLICT OF INTEREST — OFFICERS AND EMPLOYEES NOT TO DEAL WITH CERTAIN ENTITIES</w:t>
      </w:r>
    </w:p>
    <w:p w:rsidR="005D398F" w:rsidRPr="00595F63" w:rsidRDefault="005D398F" w:rsidP="005D398F">
      <w:pPr>
        <w:spacing w:before="252"/>
        <w:jc w:val="both"/>
        <w:rPr>
          <w:rFonts w:asciiTheme="majorHAnsi" w:hAnsiTheme="majorHAnsi"/>
          <w:sz w:val="20"/>
          <w:szCs w:val="20"/>
        </w:rPr>
      </w:pPr>
      <w:r w:rsidRPr="00595F63">
        <w:rPr>
          <w:rFonts w:asciiTheme="majorHAnsi" w:hAnsiTheme="majorHAnsi"/>
          <w:spacing w:val="3"/>
          <w:sz w:val="20"/>
          <w:szCs w:val="20"/>
        </w:rPr>
        <w:t xml:space="preserve">No officer or employee of this City shall enter into any private business transaction with any </w:t>
      </w:r>
      <w:r w:rsidRPr="00595F63">
        <w:rPr>
          <w:rFonts w:asciiTheme="majorHAnsi" w:hAnsiTheme="majorHAnsi"/>
          <w:spacing w:val="2"/>
          <w:sz w:val="20"/>
          <w:szCs w:val="20"/>
        </w:rPr>
        <w:t xml:space="preserve">person or entity that has a matter pending to be acted upon which the officer or employee is or </w:t>
      </w:r>
      <w:r w:rsidRPr="00595F63">
        <w:rPr>
          <w:rFonts w:asciiTheme="majorHAnsi" w:hAnsiTheme="majorHAnsi"/>
          <w:sz w:val="20"/>
          <w:szCs w:val="20"/>
        </w:rPr>
        <w:t xml:space="preserve">will be called upon to render a decision or pass judgment. If any officer or employee already is </w:t>
      </w:r>
      <w:r w:rsidRPr="00595F63">
        <w:rPr>
          <w:rFonts w:asciiTheme="majorHAnsi" w:hAnsiTheme="majorHAnsi"/>
          <w:spacing w:val="2"/>
          <w:sz w:val="20"/>
          <w:szCs w:val="20"/>
        </w:rPr>
        <w:t xml:space="preserve">engaged in the business transaction at the time a matter arises, he shall be disqualified from </w:t>
      </w:r>
      <w:r w:rsidRPr="00595F63">
        <w:rPr>
          <w:rFonts w:asciiTheme="majorHAnsi" w:hAnsiTheme="majorHAnsi"/>
          <w:sz w:val="20"/>
          <w:szCs w:val="20"/>
        </w:rPr>
        <w:t>rendering any decision or passing any judgment upon the same.</w:t>
      </w:r>
    </w:p>
    <w:p w:rsidR="005D398F" w:rsidRPr="00595F63" w:rsidRDefault="005D398F" w:rsidP="005D398F">
      <w:pPr>
        <w:spacing w:before="324" w:line="206" w:lineRule="auto"/>
        <w:rPr>
          <w:rFonts w:asciiTheme="majorHAnsi" w:hAnsiTheme="majorHAnsi"/>
          <w:b/>
          <w:bCs/>
          <w:spacing w:val="2"/>
          <w:sz w:val="20"/>
          <w:szCs w:val="20"/>
        </w:rPr>
      </w:pPr>
      <w:r w:rsidRPr="00595F63">
        <w:rPr>
          <w:rFonts w:asciiTheme="majorHAnsi" w:hAnsiTheme="majorHAnsi"/>
          <w:b/>
          <w:bCs/>
          <w:spacing w:val="2"/>
          <w:sz w:val="20"/>
          <w:szCs w:val="20"/>
        </w:rPr>
        <w:t xml:space="preserve">SECTION VI: CONFLICT OF INTEREST </w:t>
      </w:r>
      <w:r w:rsidRPr="00595F63">
        <w:rPr>
          <w:rFonts w:asciiTheme="majorHAnsi" w:hAnsiTheme="majorHAnsi" w:cs="Bookman Old Style"/>
          <w:b/>
          <w:bCs/>
          <w:spacing w:val="2"/>
          <w:sz w:val="20"/>
          <w:szCs w:val="20"/>
        </w:rPr>
        <w:t xml:space="preserve">— </w:t>
      </w:r>
      <w:r w:rsidRPr="00595F63">
        <w:rPr>
          <w:rFonts w:asciiTheme="majorHAnsi" w:hAnsiTheme="majorHAnsi"/>
          <w:b/>
          <w:bCs/>
          <w:spacing w:val="2"/>
          <w:sz w:val="20"/>
          <w:szCs w:val="20"/>
        </w:rPr>
        <w:t>PENALITIES</w:t>
      </w:r>
    </w:p>
    <w:p w:rsidR="005D398F" w:rsidRPr="00595F63" w:rsidRDefault="005D398F" w:rsidP="005D398F">
      <w:pPr>
        <w:spacing w:before="288"/>
        <w:rPr>
          <w:rFonts w:asciiTheme="majorHAnsi" w:hAnsiTheme="majorHAnsi"/>
          <w:sz w:val="20"/>
          <w:szCs w:val="20"/>
        </w:rPr>
      </w:pPr>
      <w:r w:rsidRPr="00595F63">
        <w:rPr>
          <w:rFonts w:asciiTheme="majorHAnsi" w:hAnsiTheme="majorHAnsi"/>
          <w:spacing w:val="1"/>
          <w:sz w:val="20"/>
          <w:szCs w:val="20"/>
        </w:rPr>
        <w:t xml:space="preserve">A minimum fine of $500.00 punishes any person who violates the provisions of Section IV or </w:t>
      </w:r>
      <w:r w:rsidRPr="00595F63">
        <w:rPr>
          <w:rFonts w:asciiTheme="majorHAnsi" w:hAnsiTheme="majorHAnsi"/>
          <w:sz w:val="20"/>
          <w:szCs w:val="20"/>
        </w:rPr>
        <w:t>Section V shall, upon conviction thereof or as determined by current statute or judges sentence.</w:t>
      </w:r>
    </w:p>
    <w:p w:rsidR="005D398F" w:rsidRPr="00595F63" w:rsidRDefault="005D398F" w:rsidP="005D398F">
      <w:pPr>
        <w:spacing w:before="324" w:line="208" w:lineRule="auto"/>
        <w:rPr>
          <w:rFonts w:asciiTheme="majorHAnsi" w:hAnsiTheme="majorHAnsi"/>
          <w:b/>
          <w:bCs/>
          <w:sz w:val="20"/>
          <w:szCs w:val="20"/>
        </w:rPr>
      </w:pPr>
      <w:r w:rsidRPr="00595F63">
        <w:rPr>
          <w:rFonts w:asciiTheme="majorHAnsi" w:hAnsiTheme="majorHAnsi"/>
          <w:b/>
          <w:bCs/>
          <w:sz w:val="20"/>
          <w:szCs w:val="20"/>
        </w:rPr>
        <w:t>SECTION VII: GIFTS AND REBATES</w:t>
      </w:r>
    </w:p>
    <w:p w:rsidR="005D398F" w:rsidRPr="00595F63" w:rsidRDefault="005D398F" w:rsidP="005D398F">
      <w:pPr>
        <w:spacing w:before="288"/>
        <w:jc w:val="both"/>
        <w:rPr>
          <w:rFonts w:asciiTheme="majorHAnsi" w:hAnsiTheme="majorHAnsi"/>
          <w:sz w:val="20"/>
          <w:szCs w:val="20"/>
        </w:rPr>
      </w:pPr>
      <w:r w:rsidRPr="00595F63">
        <w:rPr>
          <w:rFonts w:asciiTheme="majorHAnsi" w:hAnsiTheme="majorHAnsi"/>
          <w:spacing w:val="1"/>
          <w:sz w:val="20"/>
          <w:szCs w:val="20"/>
        </w:rPr>
        <w:t xml:space="preserve">The purchasing agent and every other officer and employee of the City are expressly prohibited </w:t>
      </w:r>
      <w:r w:rsidRPr="00595F63">
        <w:rPr>
          <w:rFonts w:asciiTheme="majorHAnsi" w:hAnsiTheme="majorHAnsi"/>
          <w:spacing w:val="2"/>
          <w:sz w:val="20"/>
          <w:szCs w:val="20"/>
        </w:rPr>
        <w:t xml:space="preserve">from accepting, directly or indirectly, from any person, company, firm or corporation to which </w:t>
      </w:r>
      <w:r w:rsidRPr="00595F63">
        <w:rPr>
          <w:rFonts w:asciiTheme="majorHAnsi" w:hAnsiTheme="majorHAnsi"/>
          <w:spacing w:val="-1"/>
          <w:sz w:val="20"/>
          <w:szCs w:val="20"/>
        </w:rPr>
        <w:t xml:space="preserve">any purchase or contract is or might be awarded, any rebate, gift, money, or anything of value </w:t>
      </w:r>
      <w:r w:rsidRPr="00595F63">
        <w:rPr>
          <w:rFonts w:asciiTheme="majorHAnsi" w:hAnsiTheme="majorHAnsi"/>
          <w:spacing w:val="1"/>
          <w:sz w:val="20"/>
          <w:szCs w:val="20"/>
        </w:rPr>
        <w:t xml:space="preserve">whatsoever, except where given for the use and benefit of the City. A minimum fine of $500.00 </w:t>
      </w:r>
      <w:r w:rsidRPr="00595F63">
        <w:rPr>
          <w:rFonts w:asciiTheme="majorHAnsi" w:hAnsiTheme="majorHAnsi"/>
          <w:spacing w:val="-3"/>
          <w:sz w:val="20"/>
          <w:szCs w:val="20"/>
        </w:rPr>
        <w:t xml:space="preserve">or as determined by current statute or judges sentence shall upon conviction thereof punished per </w:t>
      </w:r>
      <w:r w:rsidRPr="00595F63">
        <w:rPr>
          <w:rFonts w:asciiTheme="majorHAnsi" w:hAnsiTheme="majorHAnsi"/>
          <w:sz w:val="20"/>
          <w:szCs w:val="20"/>
        </w:rPr>
        <w:t>violation of the provisions of this section.</w:t>
      </w:r>
    </w:p>
    <w:p w:rsidR="005D398F" w:rsidRPr="00595F63" w:rsidRDefault="005D398F" w:rsidP="005D398F">
      <w:pPr>
        <w:spacing w:before="288" w:line="206" w:lineRule="auto"/>
        <w:rPr>
          <w:rFonts w:asciiTheme="majorHAnsi" w:hAnsiTheme="majorHAnsi"/>
          <w:b/>
          <w:bCs/>
          <w:sz w:val="20"/>
          <w:szCs w:val="20"/>
        </w:rPr>
      </w:pPr>
      <w:r w:rsidRPr="00595F63">
        <w:rPr>
          <w:rFonts w:asciiTheme="majorHAnsi" w:hAnsiTheme="majorHAnsi"/>
          <w:b/>
          <w:bCs/>
          <w:sz w:val="20"/>
          <w:szCs w:val="20"/>
        </w:rPr>
        <w:t>SECTION VIII: METHODS OF PROCUREMENT</w:t>
      </w:r>
    </w:p>
    <w:p w:rsidR="005D398F" w:rsidRPr="00595F63" w:rsidRDefault="005D398F" w:rsidP="00A23EBE">
      <w:pPr>
        <w:spacing w:before="252"/>
        <w:rPr>
          <w:rFonts w:asciiTheme="majorHAnsi" w:hAnsiTheme="majorHAnsi"/>
          <w:sz w:val="20"/>
          <w:szCs w:val="20"/>
        </w:rPr>
      </w:pPr>
      <w:r w:rsidRPr="00595F63">
        <w:rPr>
          <w:rFonts w:asciiTheme="majorHAnsi" w:hAnsiTheme="majorHAnsi"/>
          <w:sz w:val="20"/>
          <w:szCs w:val="20"/>
        </w:rPr>
        <w:t>Four methods of procurement are allowed by PL 103-355: Small Purchases, Competitive Sealed Bids, Competitive Negotiations an</w:t>
      </w:r>
      <w:r w:rsidR="00A23EBE" w:rsidRPr="00595F63">
        <w:rPr>
          <w:rFonts w:asciiTheme="majorHAnsi" w:hAnsiTheme="majorHAnsi"/>
          <w:sz w:val="20"/>
          <w:szCs w:val="20"/>
        </w:rPr>
        <w:t>d Non-Competitive Negotiations.</w:t>
      </w:r>
    </w:p>
    <w:p w:rsidR="005D398F" w:rsidRPr="00595F63" w:rsidRDefault="005D398F" w:rsidP="005D398F">
      <w:pPr>
        <w:spacing w:line="192" w:lineRule="auto"/>
        <w:ind w:left="72"/>
        <w:rPr>
          <w:rFonts w:asciiTheme="majorHAnsi" w:hAnsiTheme="majorHAnsi" w:cs="Garamond"/>
          <w:b/>
          <w:sz w:val="20"/>
          <w:szCs w:val="20"/>
        </w:rPr>
      </w:pPr>
      <w:r w:rsidRPr="00595F63">
        <w:rPr>
          <w:rFonts w:asciiTheme="majorHAnsi" w:hAnsiTheme="majorHAnsi" w:cs="Garamond"/>
          <w:b/>
          <w:sz w:val="20"/>
          <w:szCs w:val="20"/>
        </w:rPr>
        <w:t>1. Small Purchases</w:t>
      </w:r>
    </w:p>
    <w:p w:rsidR="005D398F" w:rsidRPr="00595F63" w:rsidRDefault="005D398F" w:rsidP="005D398F">
      <w:pPr>
        <w:spacing w:before="252"/>
        <w:ind w:left="72"/>
        <w:rPr>
          <w:rFonts w:asciiTheme="majorHAnsi" w:hAnsiTheme="majorHAnsi"/>
          <w:spacing w:val="-1"/>
          <w:sz w:val="20"/>
          <w:szCs w:val="20"/>
        </w:rPr>
      </w:pPr>
      <w:r w:rsidRPr="00595F63">
        <w:rPr>
          <w:rFonts w:asciiTheme="majorHAnsi" w:hAnsiTheme="majorHAnsi"/>
          <w:spacing w:val="1"/>
          <w:sz w:val="20"/>
          <w:szCs w:val="20"/>
        </w:rPr>
        <w:t xml:space="preserve">Small purchases are a relatively simple and informal method used where goods and/or services </w:t>
      </w:r>
      <w:r w:rsidRPr="00595F63">
        <w:rPr>
          <w:rFonts w:asciiTheme="majorHAnsi" w:hAnsiTheme="majorHAnsi"/>
          <w:spacing w:val="-1"/>
          <w:sz w:val="20"/>
          <w:szCs w:val="20"/>
        </w:rPr>
        <w:t xml:space="preserve">do not cost in </w:t>
      </w:r>
      <w:r w:rsidRPr="00595F63">
        <w:rPr>
          <w:rFonts w:asciiTheme="majorHAnsi" w:hAnsiTheme="majorHAnsi"/>
          <w:spacing w:val="-1"/>
          <w:sz w:val="20"/>
          <w:szCs w:val="20"/>
          <w:u w:val="single"/>
        </w:rPr>
        <w:t>aggregate</w:t>
      </w:r>
      <w:r w:rsidRPr="00595F63">
        <w:rPr>
          <w:rFonts w:asciiTheme="majorHAnsi" w:hAnsiTheme="majorHAnsi"/>
          <w:spacing w:val="-1"/>
          <w:sz w:val="20"/>
          <w:szCs w:val="20"/>
        </w:rPr>
        <w:t xml:space="preserve"> more than $25,000.</w:t>
      </w:r>
    </w:p>
    <w:p w:rsidR="005D398F" w:rsidRPr="00595F63" w:rsidRDefault="005D398F" w:rsidP="005D398F">
      <w:pPr>
        <w:widowControl w:val="0"/>
        <w:numPr>
          <w:ilvl w:val="0"/>
          <w:numId w:val="52"/>
        </w:numPr>
        <w:tabs>
          <w:tab w:val="clear" w:pos="360"/>
          <w:tab w:val="num" w:pos="792"/>
        </w:tabs>
        <w:kinsoku w:val="0"/>
        <w:spacing w:before="252" w:after="0" w:line="240" w:lineRule="auto"/>
        <w:jc w:val="both"/>
        <w:rPr>
          <w:rFonts w:asciiTheme="majorHAnsi" w:hAnsiTheme="majorHAnsi"/>
          <w:sz w:val="20"/>
          <w:szCs w:val="20"/>
        </w:rPr>
      </w:pPr>
      <w:r w:rsidRPr="00595F63">
        <w:rPr>
          <w:rFonts w:asciiTheme="majorHAnsi" w:hAnsiTheme="majorHAnsi"/>
          <w:spacing w:val="1"/>
          <w:sz w:val="20"/>
          <w:szCs w:val="20"/>
        </w:rPr>
        <w:t xml:space="preserve">The proposed bidders shall be notified from the Bidder's list that the City retains on file for goods and services. This list will be updated from time to time to include the most </w:t>
      </w:r>
      <w:r w:rsidRPr="00595F63">
        <w:rPr>
          <w:rFonts w:asciiTheme="majorHAnsi" w:hAnsiTheme="majorHAnsi"/>
          <w:spacing w:val="2"/>
          <w:sz w:val="20"/>
          <w:szCs w:val="20"/>
        </w:rPr>
        <w:t xml:space="preserve">current vendors available. Notification to prospective bidders can be by publications, </w:t>
      </w:r>
      <w:r w:rsidRPr="00595F63">
        <w:rPr>
          <w:rFonts w:asciiTheme="majorHAnsi" w:hAnsiTheme="majorHAnsi"/>
          <w:spacing w:val="1"/>
          <w:sz w:val="20"/>
          <w:szCs w:val="20"/>
        </w:rPr>
        <w:t xml:space="preserve">posted notice on City bulletin board or direct solicitation. Written specifications (i.e. type of service or product being acquired, submission date, etc.) should be provided to assure </w:t>
      </w:r>
      <w:r w:rsidRPr="00595F63">
        <w:rPr>
          <w:rFonts w:asciiTheme="majorHAnsi" w:hAnsiTheme="majorHAnsi"/>
          <w:spacing w:val="3"/>
          <w:sz w:val="20"/>
          <w:szCs w:val="20"/>
        </w:rPr>
        <w:t xml:space="preserve">all responders are bidding on the same goods or services. The purchasing agent shall </w:t>
      </w:r>
      <w:r w:rsidRPr="00595F63">
        <w:rPr>
          <w:rFonts w:asciiTheme="majorHAnsi" w:hAnsiTheme="majorHAnsi"/>
          <w:spacing w:val="-2"/>
          <w:sz w:val="20"/>
          <w:szCs w:val="20"/>
        </w:rPr>
        <w:t xml:space="preserve">obtain price or rate quotations in writing from an adequate number of qualified sources </w:t>
      </w:r>
      <w:r w:rsidRPr="00595F63">
        <w:rPr>
          <w:rFonts w:asciiTheme="majorHAnsi" w:hAnsiTheme="majorHAnsi"/>
          <w:sz w:val="20"/>
          <w:szCs w:val="20"/>
        </w:rPr>
        <w:t>(generally considered to be at least three sources). In the event the goods or services are less than $500, telephone solicitation is allowed.</w:t>
      </w:r>
    </w:p>
    <w:p w:rsidR="005D398F" w:rsidRPr="00595F63" w:rsidRDefault="005D398F" w:rsidP="00A23EBE">
      <w:pPr>
        <w:widowControl w:val="0"/>
        <w:numPr>
          <w:ilvl w:val="0"/>
          <w:numId w:val="52"/>
        </w:numPr>
        <w:tabs>
          <w:tab w:val="clear" w:pos="360"/>
          <w:tab w:val="num" w:pos="792"/>
        </w:tabs>
        <w:kinsoku w:val="0"/>
        <w:spacing w:before="36" w:after="0" w:line="240" w:lineRule="auto"/>
        <w:jc w:val="both"/>
        <w:rPr>
          <w:rFonts w:asciiTheme="majorHAnsi" w:hAnsiTheme="majorHAnsi"/>
          <w:sz w:val="20"/>
          <w:szCs w:val="20"/>
        </w:rPr>
      </w:pPr>
      <w:r w:rsidRPr="00595F63">
        <w:rPr>
          <w:rFonts w:asciiTheme="majorHAnsi" w:hAnsiTheme="majorHAnsi"/>
          <w:spacing w:val="1"/>
          <w:sz w:val="20"/>
          <w:szCs w:val="20"/>
        </w:rPr>
        <w:t xml:space="preserve">Written documentation regarding businesses contacted and the prices submitted needs to </w:t>
      </w:r>
      <w:r w:rsidRPr="00595F63">
        <w:rPr>
          <w:rFonts w:asciiTheme="majorHAnsi" w:hAnsiTheme="majorHAnsi"/>
          <w:spacing w:val="-4"/>
          <w:sz w:val="20"/>
          <w:szCs w:val="20"/>
        </w:rPr>
        <w:t xml:space="preserve">be retained for the files. All qualified individuals and/or firms shall not be excluded from </w:t>
      </w:r>
      <w:r w:rsidRPr="00595F63">
        <w:rPr>
          <w:rFonts w:asciiTheme="majorHAnsi" w:hAnsiTheme="majorHAnsi"/>
          <w:sz w:val="20"/>
          <w:szCs w:val="20"/>
        </w:rPr>
        <w:t>submitting bids on the proposed purchase or sale of goods or services.</w:t>
      </w:r>
    </w:p>
    <w:p w:rsidR="005D398F" w:rsidRPr="00595F63" w:rsidRDefault="005D398F" w:rsidP="005D398F">
      <w:pPr>
        <w:widowControl w:val="0"/>
        <w:numPr>
          <w:ilvl w:val="0"/>
          <w:numId w:val="52"/>
        </w:numPr>
        <w:tabs>
          <w:tab w:val="clear" w:pos="360"/>
          <w:tab w:val="num" w:pos="792"/>
        </w:tabs>
        <w:kinsoku w:val="0"/>
        <w:spacing w:after="0" w:line="240" w:lineRule="auto"/>
        <w:rPr>
          <w:rFonts w:asciiTheme="majorHAnsi" w:hAnsiTheme="majorHAnsi"/>
          <w:sz w:val="20"/>
          <w:szCs w:val="20"/>
        </w:rPr>
      </w:pPr>
      <w:r w:rsidRPr="00595F63">
        <w:rPr>
          <w:rFonts w:asciiTheme="majorHAnsi" w:hAnsiTheme="majorHAnsi"/>
          <w:spacing w:val="-2"/>
          <w:sz w:val="20"/>
          <w:szCs w:val="20"/>
        </w:rPr>
        <w:t xml:space="preserve">Written documentation regarding basis of selection and cost should also be retained in the </w:t>
      </w:r>
      <w:r w:rsidRPr="00595F63">
        <w:rPr>
          <w:rFonts w:asciiTheme="majorHAnsi" w:hAnsiTheme="majorHAnsi"/>
          <w:sz w:val="20"/>
          <w:szCs w:val="20"/>
        </w:rPr>
        <w:t>files.</w:t>
      </w:r>
    </w:p>
    <w:p w:rsidR="005D398F" w:rsidRPr="00595F63" w:rsidRDefault="005D398F" w:rsidP="005D398F">
      <w:pPr>
        <w:widowControl w:val="0"/>
        <w:numPr>
          <w:ilvl w:val="0"/>
          <w:numId w:val="52"/>
        </w:numPr>
        <w:tabs>
          <w:tab w:val="clear" w:pos="360"/>
          <w:tab w:val="num" w:pos="792"/>
        </w:tabs>
        <w:kinsoku w:val="0"/>
        <w:spacing w:after="0" w:line="240" w:lineRule="auto"/>
        <w:jc w:val="both"/>
        <w:rPr>
          <w:rFonts w:asciiTheme="majorHAnsi" w:hAnsiTheme="majorHAnsi"/>
          <w:sz w:val="20"/>
          <w:szCs w:val="20"/>
        </w:rPr>
      </w:pPr>
      <w:r w:rsidRPr="00595F63">
        <w:rPr>
          <w:rFonts w:asciiTheme="majorHAnsi" w:hAnsiTheme="majorHAnsi"/>
          <w:spacing w:val="2"/>
          <w:sz w:val="20"/>
          <w:szCs w:val="20"/>
        </w:rPr>
        <w:t xml:space="preserve">For those goods and/or services under $2,000, an executed invoice or purchase order should be kept as a contract with the business. For those goods or services over $2,000 but under $25,000, a formal contract should be completed that includes scope of work </w:t>
      </w:r>
      <w:r w:rsidRPr="00595F63">
        <w:rPr>
          <w:rFonts w:asciiTheme="majorHAnsi" w:hAnsiTheme="majorHAnsi"/>
          <w:sz w:val="20"/>
          <w:szCs w:val="20"/>
        </w:rPr>
        <w:t>price and time frame for delivery or completion.</w:t>
      </w:r>
    </w:p>
    <w:p w:rsidR="005D398F" w:rsidRPr="00595F63" w:rsidRDefault="005D398F" w:rsidP="005D398F">
      <w:pPr>
        <w:widowControl w:val="0"/>
        <w:numPr>
          <w:ilvl w:val="0"/>
          <w:numId w:val="52"/>
        </w:numPr>
        <w:tabs>
          <w:tab w:val="clear" w:pos="360"/>
          <w:tab w:val="num" w:pos="792"/>
        </w:tabs>
        <w:kinsoku w:val="0"/>
        <w:spacing w:after="0" w:line="240" w:lineRule="auto"/>
        <w:jc w:val="both"/>
        <w:rPr>
          <w:rFonts w:asciiTheme="majorHAnsi" w:hAnsiTheme="majorHAnsi"/>
          <w:spacing w:val="4"/>
          <w:sz w:val="20"/>
          <w:szCs w:val="20"/>
        </w:rPr>
      </w:pPr>
      <w:r w:rsidRPr="00595F63">
        <w:rPr>
          <w:rFonts w:asciiTheme="majorHAnsi" w:hAnsiTheme="majorHAnsi"/>
          <w:spacing w:val="4"/>
          <w:sz w:val="20"/>
          <w:szCs w:val="20"/>
        </w:rPr>
        <w:t>All purchases of goods and/or services shall be approved by the City Council.</w:t>
      </w:r>
    </w:p>
    <w:p w:rsidR="005D398F" w:rsidRPr="00595F63" w:rsidRDefault="005D398F" w:rsidP="005D398F">
      <w:pPr>
        <w:widowControl w:val="0"/>
        <w:numPr>
          <w:ilvl w:val="0"/>
          <w:numId w:val="52"/>
        </w:numPr>
        <w:tabs>
          <w:tab w:val="clear" w:pos="360"/>
          <w:tab w:val="num" w:pos="792"/>
        </w:tabs>
        <w:kinsoku w:val="0"/>
        <w:spacing w:after="0" w:line="240" w:lineRule="auto"/>
        <w:rPr>
          <w:rFonts w:asciiTheme="majorHAnsi" w:hAnsiTheme="majorHAnsi"/>
          <w:sz w:val="20"/>
          <w:szCs w:val="20"/>
        </w:rPr>
      </w:pPr>
      <w:r w:rsidRPr="00595F63">
        <w:rPr>
          <w:rFonts w:asciiTheme="majorHAnsi" w:hAnsiTheme="majorHAnsi"/>
          <w:spacing w:val="1"/>
          <w:sz w:val="20"/>
          <w:szCs w:val="20"/>
        </w:rPr>
        <w:t xml:space="preserve">The unsuccessful bidders will be notified and copies of such notification will be retained </w:t>
      </w:r>
      <w:r w:rsidRPr="00595F63">
        <w:rPr>
          <w:rFonts w:asciiTheme="majorHAnsi" w:hAnsiTheme="majorHAnsi"/>
          <w:sz w:val="20"/>
          <w:szCs w:val="20"/>
        </w:rPr>
        <w:t>in the City's files.</w:t>
      </w:r>
    </w:p>
    <w:p w:rsidR="00780B66" w:rsidRDefault="00780B66" w:rsidP="005D398F">
      <w:pPr>
        <w:spacing w:before="288"/>
        <w:rPr>
          <w:rFonts w:asciiTheme="majorHAnsi" w:hAnsiTheme="majorHAnsi" w:cs="Garamond"/>
          <w:b/>
          <w:sz w:val="20"/>
          <w:szCs w:val="20"/>
        </w:rPr>
      </w:pPr>
    </w:p>
    <w:p w:rsidR="00780B66" w:rsidRDefault="00780B66" w:rsidP="005D398F">
      <w:pPr>
        <w:spacing w:before="288"/>
        <w:rPr>
          <w:rFonts w:asciiTheme="majorHAnsi" w:hAnsiTheme="majorHAnsi" w:cs="Garamond"/>
          <w:b/>
          <w:sz w:val="20"/>
          <w:szCs w:val="20"/>
        </w:rPr>
      </w:pPr>
    </w:p>
    <w:p w:rsidR="005D398F" w:rsidRPr="00595F63" w:rsidRDefault="005D398F" w:rsidP="005D398F">
      <w:pPr>
        <w:spacing w:before="288"/>
        <w:rPr>
          <w:rFonts w:asciiTheme="majorHAnsi" w:hAnsiTheme="majorHAnsi" w:cs="Garamond"/>
          <w:b/>
          <w:sz w:val="20"/>
          <w:szCs w:val="20"/>
        </w:rPr>
      </w:pPr>
      <w:r w:rsidRPr="00595F63">
        <w:rPr>
          <w:rFonts w:asciiTheme="majorHAnsi" w:hAnsiTheme="majorHAnsi" w:cs="Garamond"/>
          <w:b/>
          <w:sz w:val="20"/>
          <w:szCs w:val="20"/>
        </w:rPr>
        <w:lastRenderedPageBreak/>
        <w:t>2. Competitive Sealed Bids</w:t>
      </w:r>
    </w:p>
    <w:p w:rsidR="005D398F" w:rsidRPr="00595F63" w:rsidRDefault="005D398F" w:rsidP="005D398F">
      <w:pPr>
        <w:spacing w:before="252"/>
        <w:jc w:val="both"/>
        <w:rPr>
          <w:rFonts w:asciiTheme="majorHAnsi" w:hAnsiTheme="majorHAnsi"/>
          <w:sz w:val="20"/>
          <w:szCs w:val="20"/>
        </w:rPr>
      </w:pPr>
      <w:r w:rsidRPr="00595F63">
        <w:rPr>
          <w:rFonts w:asciiTheme="majorHAnsi" w:hAnsiTheme="majorHAnsi"/>
          <w:spacing w:val="-2"/>
          <w:sz w:val="20"/>
          <w:szCs w:val="20"/>
        </w:rPr>
        <w:t xml:space="preserve">Competitive sealed bids are initiated by publishing an Invitation for Bids (IFB) including direct </w:t>
      </w:r>
      <w:r w:rsidRPr="00595F63">
        <w:rPr>
          <w:rFonts w:asciiTheme="majorHAnsi" w:hAnsiTheme="majorHAnsi"/>
          <w:spacing w:val="1"/>
          <w:sz w:val="20"/>
          <w:szCs w:val="20"/>
        </w:rPr>
        <w:t xml:space="preserve">solicitation when the cost is estimated to be over $25,000. Adequate time should be allowed for </w:t>
      </w:r>
      <w:r w:rsidRPr="00595F63">
        <w:rPr>
          <w:rFonts w:asciiTheme="majorHAnsi" w:hAnsiTheme="majorHAnsi"/>
          <w:spacing w:val="4"/>
          <w:sz w:val="20"/>
          <w:szCs w:val="20"/>
        </w:rPr>
        <w:t xml:space="preserve">the preparation of the bids (i.e. scope of work or services), time frame, etc.). A minimum of </w:t>
      </w:r>
      <w:r w:rsidRPr="00595F63">
        <w:rPr>
          <w:rFonts w:asciiTheme="majorHAnsi" w:hAnsiTheme="majorHAnsi"/>
          <w:spacing w:val="1"/>
          <w:sz w:val="20"/>
          <w:szCs w:val="20"/>
        </w:rPr>
        <w:t xml:space="preserve">three weeks should be considered as adequate notification whether published or directly notified. </w:t>
      </w:r>
      <w:r w:rsidRPr="00595F63">
        <w:rPr>
          <w:rFonts w:asciiTheme="majorHAnsi" w:hAnsiTheme="majorHAnsi"/>
          <w:spacing w:val="4"/>
          <w:sz w:val="20"/>
          <w:szCs w:val="20"/>
        </w:rPr>
        <w:t xml:space="preserve">If the notice is to be published, it should be placed in a highly circulated newspaper in the </w:t>
      </w:r>
      <w:r w:rsidRPr="00595F63">
        <w:rPr>
          <w:rFonts w:asciiTheme="majorHAnsi" w:hAnsiTheme="majorHAnsi"/>
          <w:sz w:val="20"/>
          <w:szCs w:val="20"/>
        </w:rPr>
        <w:t xml:space="preserve">proposed project area. An affidavit of publication should be secured as documentation. The IFB </w:t>
      </w:r>
      <w:r w:rsidRPr="00595F63">
        <w:rPr>
          <w:rFonts w:asciiTheme="majorHAnsi" w:hAnsiTheme="majorHAnsi"/>
          <w:spacing w:val="6"/>
          <w:sz w:val="20"/>
          <w:szCs w:val="20"/>
        </w:rPr>
        <w:t xml:space="preserve">will include scope of work and/or services, contact person, completion of bidding forms </w:t>
      </w:r>
      <w:r w:rsidRPr="00595F63">
        <w:rPr>
          <w:rFonts w:asciiTheme="majorHAnsi" w:hAnsiTheme="majorHAnsi"/>
          <w:sz w:val="20"/>
          <w:szCs w:val="20"/>
        </w:rPr>
        <w:t>including insurance and bonds, if applicable, time frame, time and place for opening of bids.</w:t>
      </w:r>
    </w:p>
    <w:p w:rsidR="005D398F" w:rsidRPr="00595F63" w:rsidRDefault="005D398F" w:rsidP="005D398F">
      <w:pPr>
        <w:numPr>
          <w:ilvl w:val="1"/>
          <w:numId w:val="11"/>
        </w:numPr>
        <w:tabs>
          <w:tab w:val="clear" w:pos="1440"/>
          <w:tab w:val="num" w:pos="810"/>
        </w:tabs>
        <w:spacing w:after="0" w:line="240" w:lineRule="auto"/>
        <w:ind w:left="810"/>
        <w:rPr>
          <w:rFonts w:asciiTheme="majorHAnsi" w:hAnsiTheme="majorHAnsi"/>
          <w:sz w:val="20"/>
          <w:szCs w:val="20"/>
        </w:rPr>
      </w:pPr>
      <w:r w:rsidRPr="00595F63">
        <w:rPr>
          <w:rFonts w:asciiTheme="majorHAnsi" w:hAnsiTheme="majorHAnsi"/>
          <w:spacing w:val="3"/>
          <w:sz w:val="20"/>
          <w:szCs w:val="20"/>
        </w:rPr>
        <w:t xml:space="preserve">Detailed specifications for the goods and/or services to be procured must be prepared. </w:t>
      </w:r>
      <w:r w:rsidRPr="00595F63">
        <w:rPr>
          <w:rFonts w:asciiTheme="majorHAnsi" w:hAnsiTheme="majorHAnsi"/>
          <w:sz w:val="20"/>
          <w:szCs w:val="20"/>
        </w:rPr>
        <w:t xml:space="preserve">This information must be provided by the City to any prospective bidder at any time prior </w:t>
      </w:r>
      <w:r w:rsidRPr="00595F63">
        <w:rPr>
          <w:rFonts w:asciiTheme="majorHAnsi" w:hAnsiTheme="majorHAnsi"/>
          <w:spacing w:val="5"/>
          <w:sz w:val="20"/>
          <w:szCs w:val="20"/>
        </w:rPr>
        <w:t xml:space="preserve">to the opening of bids. All qualified individuals and/or firms (within a reasonable </w:t>
      </w:r>
      <w:r w:rsidRPr="00595F63">
        <w:rPr>
          <w:rFonts w:asciiTheme="majorHAnsi" w:hAnsiTheme="majorHAnsi"/>
          <w:spacing w:val="-1"/>
          <w:sz w:val="20"/>
          <w:szCs w:val="20"/>
        </w:rPr>
        <w:t xml:space="preserve">distance) shall not be excluded from submitting a bid. The primary basis for this award is </w:t>
      </w:r>
      <w:r w:rsidRPr="00595F63">
        <w:rPr>
          <w:rFonts w:asciiTheme="majorHAnsi" w:hAnsiTheme="majorHAnsi"/>
          <w:sz w:val="20"/>
          <w:szCs w:val="20"/>
        </w:rPr>
        <w:t>cost.</w:t>
      </w:r>
    </w:p>
    <w:p w:rsidR="005D398F" w:rsidRPr="00595F63" w:rsidRDefault="005D398F" w:rsidP="005D398F">
      <w:pPr>
        <w:widowControl w:val="0"/>
        <w:numPr>
          <w:ilvl w:val="0"/>
          <w:numId w:val="53"/>
        </w:numPr>
        <w:tabs>
          <w:tab w:val="clear" w:pos="360"/>
          <w:tab w:val="num" w:pos="864"/>
        </w:tabs>
        <w:kinsoku w:val="0"/>
        <w:spacing w:after="0" w:line="240" w:lineRule="auto"/>
        <w:ind w:right="72"/>
        <w:jc w:val="both"/>
        <w:rPr>
          <w:rFonts w:asciiTheme="majorHAnsi" w:hAnsiTheme="majorHAnsi"/>
          <w:sz w:val="20"/>
          <w:szCs w:val="20"/>
        </w:rPr>
      </w:pPr>
      <w:r w:rsidRPr="00595F63">
        <w:rPr>
          <w:rFonts w:asciiTheme="majorHAnsi" w:hAnsiTheme="majorHAnsi"/>
          <w:spacing w:val="1"/>
          <w:sz w:val="20"/>
          <w:szCs w:val="20"/>
        </w:rPr>
        <w:t xml:space="preserve">All bids received must be tabulated and reviewed according to the written criteria given </w:t>
      </w:r>
      <w:r w:rsidRPr="00595F63">
        <w:rPr>
          <w:rFonts w:asciiTheme="majorHAnsi" w:hAnsiTheme="majorHAnsi"/>
          <w:sz w:val="20"/>
          <w:szCs w:val="20"/>
        </w:rPr>
        <w:t>to prospective bidders. The contract will be awarded to the individual or firm with the lowest bid and proper qualifications.</w:t>
      </w:r>
    </w:p>
    <w:p w:rsidR="005D398F" w:rsidRPr="00595F63" w:rsidRDefault="005D398F" w:rsidP="005D398F">
      <w:pPr>
        <w:widowControl w:val="0"/>
        <w:numPr>
          <w:ilvl w:val="0"/>
          <w:numId w:val="53"/>
        </w:numPr>
        <w:tabs>
          <w:tab w:val="clear" w:pos="360"/>
          <w:tab w:val="num" w:pos="864"/>
        </w:tabs>
        <w:kinsoku w:val="0"/>
        <w:spacing w:after="0" w:line="240" w:lineRule="auto"/>
        <w:ind w:right="72"/>
        <w:rPr>
          <w:rFonts w:asciiTheme="majorHAnsi" w:hAnsiTheme="majorHAnsi"/>
          <w:sz w:val="20"/>
          <w:szCs w:val="20"/>
        </w:rPr>
      </w:pPr>
      <w:r w:rsidRPr="00595F63">
        <w:rPr>
          <w:rFonts w:asciiTheme="majorHAnsi" w:hAnsiTheme="majorHAnsi"/>
          <w:spacing w:val="-2"/>
          <w:sz w:val="20"/>
          <w:szCs w:val="20"/>
        </w:rPr>
        <w:t xml:space="preserve">The proposed goods or services shall not be subdivided for the purpose of evading the </w:t>
      </w:r>
      <w:r w:rsidRPr="00595F63">
        <w:rPr>
          <w:rFonts w:asciiTheme="majorHAnsi" w:hAnsiTheme="majorHAnsi"/>
          <w:sz w:val="20"/>
          <w:szCs w:val="20"/>
        </w:rPr>
        <w:t>requirement of competitive bidding.</w:t>
      </w:r>
    </w:p>
    <w:p w:rsidR="005D398F" w:rsidRPr="00595F63" w:rsidRDefault="005D398F" w:rsidP="005D398F">
      <w:pPr>
        <w:widowControl w:val="0"/>
        <w:numPr>
          <w:ilvl w:val="0"/>
          <w:numId w:val="53"/>
        </w:numPr>
        <w:tabs>
          <w:tab w:val="clear" w:pos="360"/>
          <w:tab w:val="num" w:pos="864"/>
        </w:tabs>
        <w:kinsoku w:val="0"/>
        <w:spacing w:after="0" w:line="240" w:lineRule="auto"/>
        <w:ind w:right="72"/>
        <w:rPr>
          <w:rFonts w:asciiTheme="majorHAnsi" w:hAnsiTheme="majorHAnsi"/>
          <w:sz w:val="20"/>
          <w:szCs w:val="20"/>
        </w:rPr>
      </w:pPr>
      <w:r w:rsidRPr="00595F63">
        <w:rPr>
          <w:rFonts w:asciiTheme="majorHAnsi" w:hAnsiTheme="majorHAnsi"/>
          <w:spacing w:val="-1"/>
          <w:sz w:val="20"/>
          <w:szCs w:val="20"/>
        </w:rPr>
        <w:t xml:space="preserve">The contract must be a firm, fixed price contract (lump sum or unit price) and will be </w:t>
      </w:r>
      <w:r w:rsidRPr="00595F63">
        <w:rPr>
          <w:rFonts w:asciiTheme="majorHAnsi" w:hAnsiTheme="majorHAnsi"/>
          <w:sz w:val="20"/>
          <w:szCs w:val="20"/>
        </w:rPr>
        <w:t>approved by the City Council prior to execution of the written contract.</w:t>
      </w:r>
    </w:p>
    <w:p w:rsidR="005D398F" w:rsidRPr="00595F63" w:rsidRDefault="005D398F" w:rsidP="005D398F">
      <w:pPr>
        <w:widowControl w:val="0"/>
        <w:numPr>
          <w:ilvl w:val="0"/>
          <w:numId w:val="53"/>
        </w:numPr>
        <w:tabs>
          <w:tab w:val="clear" w:pos="360"/>
          <w:tab w:val="num" w:pos="864"/>
        </w:tabs>
        <w:kinsoku w:val="0"/>
        <w:spacing w:after="0" w:line="240" w:lineRule="auto"/>
        <w:ind w:right="72"/>
        <w:rPr>
          <w:rFonts w:asciiTheme="majorHAnsi" w:hAnsiTheme="majorHAnsi"/>
          <w:sz w:val="20"/>
          <w:szCs w:val="20"/>
        </w:rPr>
      </w:pPr>
      <w:r w:rsidRPr="00595F63">
        <w:rPr>
          <w:rFonts w:asciiTheme="majorHAnsi" w:hAnsiTheme="majorHAnsi"/>
          <w:spacing w:val="-1"/>
          <w:sz w:val="20"/>
          <w:szCs w:val="20"/>
        </w:rPr>
        <w:t xml:space="preserve">A written contract shall be prepared incorporating the scope of work, time frame, price, </w:t>
      </w:r>
      <w:r w:rsidRPr="00595F63">
        <w:rPr>
          <w:rFonts w:asciiTheme="majorHAnsi" w:hAnsiTheme="majorHAnsi"/>
          <w:sz w:val="20"/>
          <w:szCs w:val="20"/>
        </w:rPr>
        <w:t>terms of compensation and executed by all parties.</w:t>
      </w:r>
    </w:p>
    <w:p w:rsidR="005D398F" w:rsidRPr="00595F63" w:rsidRDefault="005D398F" w:rsidP="005D398F">
      <w:pPr>
        <w:spacing w:before="288"/>
        <w:rPr>
          <w:rFonts w:asciiTheme="majorHAnsi" w:hAnsiTheme="majorHAnsi"/>
          <w:b/>
          <w:bCs/>
          <w:spacing w:val="2"/>
          <w:sz w:val="20"/>
          <w:szCs w:val="20"/>
        </w:rPr>
      </w:pPr>
      <w:r w:rsidRPr="00595F63">
        <w:rPr>
          <w:rFonts w:asciiTheme="majorHAnsi" w:hAnsiTheme="majorHAnsi"/>
          <w:b/>
          <w:bCs/>
          <w:spacing w:val="2"/>
          <w:sz w:val="20"/>
          <w:szCs w:val="20"/>
        </w:rPr>
        <w:t>3. Competitive Negotiations</w:t>
      </w:r>
    </w:p>
    <w:p w:rsidR="005D398F" w:rsidRPr="00595F63" w:rsidRDefault="005D398F" w:rsidP="00595F63">
      <w:pPr>
        <w:spacing w:before="252"/>
        <w:ind w:right="72"/>
        <w:jc w:val="both"/>
        <w:rPr>
          <w:rFonts w:asciiTheme="majorHAnsi" w:hAnsiTheme="majorHAnsi"/>
          <w:sz w:val="20"/>
          <w:szCs w:val="20"/>
        </w:rPr>
      </w:pPr>
      <w:r w:rsidRPr="00595F63">
        <w:rPr>
          <w:rFonts w:asciiTheme="majorHAnsi" w:hAnsiTheme="majorHAnsi"/>
          <w:spacing w:val="-2"/>
          <w:sz w:val="20"/>
          <w:szCs w:val="20"/>
        </w:rPr>
        <w:t xml:space="preserve">Competitive negotiations are generally used for the solicitation of profession services. The two </w:t>
      </w:r>
      <w:r w:rsidRPr="00595F63">
        <w:rPr>
          <w:rFonts w:asciiTheme="majorHAnsi" w:hAnsiTheme="majorHAnsi"/>
          <w:spacing w:val="2"/>
          <w:sz w:val="20"/>
          <w:szCs w:val="20"/>
        </w:rPr>
        <w:t xml:space="preserve">categories are: Request for Proposals (RFP) and Request for Qualifications (RFQ). They are </w:t>
      </w:r>
      <w:r w:rsidRPr="00595F63">
        <w:rPr>
          <w:rFonts w:asciiTheme="majorHAnsi" w:hAnsiTheme="majorHAnsi"/>
          <w:sz w:val="20"/>
          <w:szCs w:val="20"/>
        </w:rPr>
        <w:t>usually notified by 1) publishing a notice or 2) by direct solicitation.</w:t>
      </w:r>
    </w:p>
    <w:p w:rsidR="005D398F" w:rsidRPr="00595F63" w:rsidRDefault="005D398F" w:rsidP="005D398F">
      <w:pPr>
        <w:widowControl w:val="0"/>
        <w:numPr>
          <w:ilvl w:val="0"/>
          <w:numId w:val="54"/>
        </w:numPr>
        <w:tabs>
          <w:tab w:val="clear" w:pos="432"/>
          <w:tab w:val="num" w:pos="864"/>
        </w:tabs>
        <w:kinsoku w:val="0"/>
        <w:spacing w:before="288" w:after="0" w:line="240" w:lineRule="auto"/>
        <w:ind w:right="72"/>
        <w:jc w:val="both"/>
        <w:rPr>
          <w:rFonts w:asciiTheme="majorHAnsi" w:hAnsiTheme="majorHAnsi"/>
          <w:sz w:val="20"/>
          <w:szCs w:val="20"/>
        </w:rPr>
      </w:pPr>
      <w:r w:rsidRPr="00595F63">
        <w:rPr>
          <w:rFonts w:asciiTheme="majorHAnsi" w:hAnsiTheme="majorHAnsi"/>
          <w:spacing w:val="1"/>
          <w:sz w:val="20"/>
          <w:szCs w:val="20"/>
        </w:rPr>
        <w:t xml:space="preserve">An adequate number of service providers in the area should be notified. At a minimum </w:t>
      </w:r>
      <w:r w:rsidRPr="00595F63">
        <w:rPr>
          <w:rFonts w:asciiTheme="majorHAnsi" w:hAnsiTheme="majorHAnsi"/>
          <w:spacing w:val="-2"/>
          <w:sz w:val="20"/>
          <w:szCs w:val="20"/>
        </w:rPr>
        <w:t xml:space="preserve">all qualified firms and/or individuals should be notified. The RFP is used when price is a factor in the selection (i.e. CDBG administrator, Risk Assessor, Housing Inspector). The </w:t>
      </w:r>
      <w:r w:rsidRPr="00595F63">
        <w:rPr>
          <w:rFonts w:asciiTheme="majorHAnsi" w:hAnsiTheme="majorHAnsi"/>
          <w:spacing w:val="-3"/>
          <w:sz w:val="20"/>
          <w:szCs w:val="20"/>
        </w:rPr>
        <w:t xml:space="preserve">RFQ is used when price is considered after selection (i.e. architects, engineers, auditors, </w:t>
      </w:r>
      <w:r w:rsidRPr="00595F63">
        <w:rPr>
          <w:rFonts w:asciiTheme="majorHAnsi" w:hAnsiTheme="majorHAnsi"/>
          <w:sz w:val="20"/>
          <w:szCs w:val="20"/>
        </w:rPr>
        <w:t>financial services, legal services, appraisal services, health care or insurance services).</w:t>
      </w:r>
    </w:p>
    <w:p w:rsidR="005D398F" w:rsidRPr="00595F63" w:rsidRDefault="005D398F" w:rsidP="005D398F">
      <w:pPr>
        <w:widowControl w:val="0"/>
        <w:numPr>
          <w:ilvl w:val="0"/>
          <w:numId w:val="54"/>
        </w:numPr>
        <w:tabs>
          <w:tab w:val="clear" w:pos="432"/>
          <w:tab w:val="num" w:pos="864"/>
        </w:tabs>
        <w:kinsoku w:val="0"/>
        <w:spacing w:after="0" w:line="240" w:lineRule="auto"/>
        <w:ind w:right="72"/>
        <w:jc w:val="both"/>
        <w:rPr>
          <w:rFonts w:asciiTheme="majorHAnsi" w:hAnsiTheme="majorHAnsi"/>
          <w:sz w:val="20"/>
          <w:szCs w:val="20"/>
        </w:rPr>
      </w:pPr>
      <w:r w:rsidRPr="00595F63">
        <w:rPr>
          <w:rFonts w:asciiTheme="majorHAnsi" w:hAnsiTheme="majorHAnsi"/>
          <w:spacing w:val="1"/>
          <w:sz w:val="20"/>
          <w:szCs w:val="20"/>
        </w:rPr>
        <w:t xml:space="preserve">A written scope of services including rating criteria will be provided to the proposed bidders. Provisions of competitive bidding will apply. However, the RFP selection will </w:t>
      </w:r>
      <w:r w:rsidRPr="00595F63">
        <w:rPr>
          <w:rFonts w:asciiTheme="majorHAnsi" w:hAnsiTheme="majorHAnsi"/>
          <w:spacing w:val="-5"/>
          <w:sz w:val="20"/>
          <w:szCs w:val="20"/>
        </w:rPr>
        <w:t xml:space="preserve">be based according to the rating factors including costs. The RFQ selection will be based </w:t>
      </w:r>
      <w:r w:rsidRPr="00595F63">
        <w:rPr>
          <w:rFonts w:asciiTheme="majorHAnsi" w:hAnsiTheme="majorHAnsi"/>
          <w:sz w:val="20"/>
          <w:szCs w:val="20"/>
        </w:rPr>
        <w:t>according to the rating factors but will not include cost as a deciding factor.</w:t>
      </w:r>
    </w:p>
    <w:p w:rsidR="005D398F" w:rsidRPr="00595F63" w:rsidRDefault="005D398F" w:rsidP="005D398F">
      <w:pPr>
        <w:widowControl w:val="0"/>
        <w:numPr>
          <w:ilvl w:val="0"/>
          <w:numId w:val="54"/>
        </w:numPr>
        <w:tabs>
          <w:tab w:val="clear" w:pos="432"/>
          <w:tab w:val="num" w:pos="864"/>
        </w:tabs>
        <w:kinsoku w:val="0"/>
        <w:spacing w:after="0" w:line="240" w:lineRule="auto"/>
        <w:ind w:right="72"/>
        <w:jc w:val="both"/>
        <w:rPr>
          <w:rFonts w:asciiTheme="majorHAnsi" w:hAnsiTheme="majorHAnsi"/>
          <w:sz w:val="20"/>
          <w:szCs w:val="20"/>
        </w:rPr>
      </w:pPr>
      <w:r w:rsidRPr="00595F63">
        <w:rPr>
          <w:rFonts w:asciiTheme="majorHAnsi" w:hAnsiTheme="majorHAnsi"/>
          <w:sz w:val="20"/>
          <w:szCs w:val="20"/>
        </w:rPr>
        <w:t>All proposals will be opened at a regularly or specially-convened meeting of the City Council in accordance with the open meetings rule. Each council member will tabulate each RFP or RFQ submission according to the rating criteria. An overall tabulation will be filed with each council person's tabulation.</w:t>
      </w:r>
    </w:p>
    <w:p w:rsidR="005D398F" w:rsidRPr="00595F63" w:rsidRDefault="005D398F" w:rsidP="005D398F">
      <w:pPr>
        <w:widowControl w:val="0"/>
        <w:numPr>
          <w:ilvl w:val="0"/>
          <w:numId w:val="54"/>
        </w:numPr>
        <w:tabs>
          <w:tab w:val="clear" w:pos="432"/>
          <w:tab w:val="num" w:pos="864"/>
        </w:tabs>
        <w:kinsoku w:val="0"/>
        <w:spacing w:after="0" w:line="240" w:lineRule="auto"/>
        <w:ind w:right="72"/>
        <w:jc w:val="both"/>
        <w:rPr>
          <w:rFonts w:asciiTheme="majorHAnsi" w:hAnsiTheme="majorHAnsi"/>
          <w:sz w:val="20"/>
          <w:szCs w:val="20"/>
        </w:rPr>
      </w:pPr>
      <w:r w:rsidRPr="00595F63">
        <w:rPr>
          <w:rFonts w:asciiTheme="majorHAnsi" w:hAnsiTheme="majorHAnsi"/>
          <w:spacing w:val="1"/>
          <w:sz w:val="20"/>
          <w:szCs w:val="20"/>
        </w:rPr>
        <w:t xml:space="preserve">In the best interest of the community, each bidder's reference shall be checked prior to </w:t>
      </w:r>
      <w:r w:rsidRPr="00595F63">
        <w:rPr>
          <w:rFonts w:asciiTheme="majorHAnsi" w:hAnsiTheme="majorHAnsi"/>
          <w:spacing w:val="-1"/>
          <w:sz w:val="20"/>
          <w:szCs w:val="20"/>
        </w:rPr>
        <w:t xml:space="preserve">the awarding of any contract. The award of the contract shall be based upon the RFP or </w:t>
      </w:r>
      <w:r w:rsidRPr="00595F63">
        <w:rPr>
          <w:rFonts w:asciiTheme="majorHAnsi" w:hAnsiTheme="majorHAnsi"/>
          <w:spacing w:val="-2"/>
          <w:sz w:val="20"/>
          <w:szCs w:val="20"/>
        </w:rPr>
        <w:t xml:space="preserve">RFQ that is most advantageous to the City. References as well as technical competence </w:t>
      </w:r>
      <w:r w:rsidRPr="00595F63">
        <w:rPr>
          <w:rFonts w:asciiTheme="majorHAnsi" w:hAnsiTheme="majorHAnsi"/>
          <w:sz w:val="20"/>
          <w:szCs w:val="20"/>
        </w:rPr>
        <w:t>should factor into the selection as well as price, when applicable.</w:t>
      </w:r>
    </w:p>
    <w:p w:rsidR="005D398F" w:rsidRPr="00595F63" w:rsidRDefault="005D398F" w:rsidP="005D398F">
      <w:pPr>
        <w:widowControl w:val="0"/>
        <w:numPr>
          <w:ilvl w:val="0"/>
          <w:numId w:val="54"/>
        </w:numPr>
        <w:tabs>
          <w:tab w:val="clear" w:pos="432"/>
          <w:tab w:val="num" w:pos="864"/>
        </w:tabs>
        <w:kinsoku w:val="0"/>
        <w:spacing w:before="36" w:after="0" w:line="240" w:lineRule="auto"/>
        <w:ind w:right="72"/>
        <w:jc w:val="both"/>
        <w:rPr>
          <w:rFonts w:asciiTheme="majorHAnsi" w:hAnsiTheme="majorHAnsi"/>
          <w:sz w:val="20"/>
          <w:szCs w:val="20"/>
        </w:rPr>
      </w:pPr>
      <w:r w:rsidRPr="00595F63">
        <w:rPr>
          <w:rFonts w:asciiTheme="majorHAnsi" w:hAnsiTheme="majorHAnsi"/>
          <w:spacing w:val="1"/>
          <w:sz w:val="20"/>
          <w:szCs w:val="20"/>
        </w:rPr>
        <w:t xml:space="preserve">Upon final selection approval by the City Council, a written contract formalizing the </w:t>
      </w:r>
      <w:r w:rsidRPr="00595F63">
        <w:rPr>
          <w:rFonts w:asciiTheme="majorHAnsi" w:hAnsiTheme="majorHAnsi"/>
          <w:spacing w:val="2"/>
          <w:sz w:val="20"/>
          <w:szCs w:val="20"/>
        </w:rPr>
        <w:t xml:space="preserve">scope of work and terms of compensation shall be executed. All unsuccessful bidders </w:t>
      </w:r>
      <w:r w:rsidRPr="00595F63">
        <w:rPr>
          <w:rFonts w:asciiTheme="majorHAnsi" w:hAnsiTheme="majorHAnsi"/>
          <w:spacing w:val="-1"/>
          <w:sz w:val="20"/>
          <w:szCs w:val="20"/>
        </w:rPr>
        <w:t xml:space="preserve">will be notified in writing and copies of the documentation will be retained in the City's </w:t>
      </w:r>
      <w:r w:rsidRPr="00595F63">
        <w:rPr>
          <w:rFonts w:asciiTheme="majorHAnsi" w:hAnsiTheme="majorHAnsi"/>
          <w:sz w:val="20"/>
          <w:szCs w:val="20"/>
        </w:rPr>
        <w:t>files.</w:t>
      </w:r>
    </w:p>
    <w:p w:rsidR="00595F63" w:rsidRDefault="00595F63" w:rsidP="00A23EBE">
      <w:pPr>
        <w:spacing w:before="288"/>
        <w:rPr>
          <w:rFonts w:asciiTheme="majorHAnsi" w:hAnsiTheme="majorHAnsi"/>
          <w:b/>
          <w:bCs/>
          <w:spacing w:val="2"/>
          <w:sz w:val="20"/>
          <w:szCs w:val="20"/>
        </w:rPr>
      </w:pPr>
    </w:p>
    <w:p w:rsidR="00780B66" w:rsidRDefault="00780B66" w:rsidP="00A23EBE">
      <w:pPr>
        <w:spacing w:before="288"/>
        <w:rPr>
          <w:rFonts w:asciiTheme="majorHAnsi" w:hAnsiTheme="majorHAnsi"/>
          <w:b/>
          <w:bCs/>
          <w:spacing w:val="2"/>
          <w:sz w:val="20"/>
          <w:szCs w:val="20"/>
        </w:rPr>
      </w:pPr>
    </w:p>
    <w:p w:rsidR="005D398F" w:rsidRPr="00595F63" w:rsidRDefault="005D398F" w:rsidP="00A23EBE">
      <w:pPr>
        <w:spacing w:before="288"/>
        <w:rPr>
          <w:rFonts w:asciiTheme="majorHAnsi" w:hAnsiTheme="majorHAnsi"/>
          <w:b/>
          <w:bCs/>
          <w:spacing w:val="2"/>
          <w:sz w:val="20"/>
          <w:szCs w:val="20"/>
        </w:rPr>
      </w:pPr>
      <w:r w:rsidRPr="00595F63">
        <w:rPr>
          <w:rFonts w:asciiTheme="majorHAnsi" w:hAnsiTheme="majorHAnsi"/>
          <w:b/>
          <w:bCs/>
          <w:spacing w:val="2"/>
          <w:sz w:val="20"/>
          <w:szCs w:val="20"/>
        </w:rPr>
        <w:lastRenderedPageBreak/>
        <w:t>4. Non</w:t>
      </w:r>
      <w:r w:rsidRPr="00595F63">
        <w:rPr>
          <w:rFonts w:asciiTheme="majorHAnsi" w:hAnsiTheme="majorHAnsi" w:cs="Bookman Old Style"/>
          <w:b/>
          <w:bCs/>
          <w:spacing w:val="2"/>
          <w:sz w:val="20"/>
          <w:szCs w:val="20"/>
        </w:rPr>
        <w:t>-</w:t>
      </w:r>
      <w:r w:rsidR="00A23EBE" w:rsidRPr="00595F63">
        <w:rPr>
          <w:rFonts w:asciiTheme="majorHAnsi" w:hAnsiTheme="majorHAnsi"/>
          <w:b/>
          <w:bCs/>
          <w:spacing w:val="2"/>
          <w:sz w:val="20"/>
          <w:szCs w:val="20"/>
        </w:rPr>
        <w:t>Competitive Negotiations</w:t>
      </w:r>
    </w:p>
    <w:p w:rsidR="005D398F" w:rsidRPr="00595F63" w:rsidRDefault="005D398F" w:rsidP="005D398F">
      <w:pPr>
        <w:rPr>
          <w:rFonts w:asciiTheme="majorHAnsi" w:hAnsiTheme="majorHAnsi"/>
          <w:sz w:val="20"/>
          <w:szCs w:val="20"/>
        </w:rPr>
      </w:pPr>
      <w:r w:rsidRPr="00595F63">
        <w:rPr>
          <w:rFonts w:asciiTheme="majorHAnsi" w:hAnsiTheme="majorHAnsi"/>
          <w:sz w:val="20"/>
          <w:szCs w:val="20"/>
        </w:rPr>
        <w:t xml:space="preserve">Non-competitive negotiations can be used when </w:t>
      </w:r>
      <w:r w:rsidRPr="00595F63">
        <w:rPr>
          <w:rFonts w:asciiTheme="majorHAnsi" w:hAnsiTheme="majorHAnsi"/>
          <w:bCs/>
          <w:sz w:val="20"/>
          <w:szCs w:val="20"/>
        </w:rPr>
        <w:t>1)</w:t>
      </w:r>
      <w:r w:rsidRPr="00595F63">
        <w:rPr>
          <w:rFonts w:asciiTheme="majorHAnsi" w:hAnsiTheme="majorHAnsi"/>
          <w:b/>
          <w:bCs/>
          <w:sz w:val="20"/>
          <w:szCs w:val="20"/>
        </w:rPr>
        <w:t xml:space="preserve"> </w:t>
      </w:r>
      <w:r w:rsidRPr="00595F63">
        <w:rPr>
          <w:rFonts w:asciiTheme="majorHAnsi" w:hAnsiTheme="majorHAnsi"/>
          <w:sz w:val="20"/>
          <w:szCs w:val="20"/>
        </w:rPr>
        <w:t xml:space="preserve">The use of competitive negotiations is not </w:t>
      </w:r>
      <w:r w:rsidRPr="00595F63">
        <w:rPr>
          <w:rFonts w:asciiTheme="majorHAnsi" w:hAnsiTheme="majorHAnsi"/>
          <w:spacing w:val="-5"/>
          <w:sz w:val="20"/>
          <w:szCs w:val="20"/>
        </w:rPr>
        <w:t>feasible, such as only one source is available. 2) There is a public emergency, or 3) The results of</w:t>
      </w:r>
      <w:r w:rsidRPr="00595F63">
        <w:rPr>
          <w:rFonts w:asciiTheme="majorHAnsi" w:hAnsiTheme="majorHAnsi"/>
          <w:sz w:val="20"/>
          <w:szCs w:val="20"/>
        </w:rPr>
        <w:t xml:space="preserve"> competitive negotiations are inadequate.</w:t>
      </w:r>
    </w:p>
    <w:p w:rsidR="005D398F" w:rsidRPr="00595F63" w:rsidRDefault="005D398F" w:rsidP="005D398F">
      <w:pPr>
        <w:widowControl w:val="0"/>
        <w:numPr>
          <w:ilvl w:val="0"/>
          <w:numId w:val="55"/>
        </w:numPr>
        <w:tabs>
          <w:tab w:val="clear" w:pos="432"/>
          <w:tab w:val="num" w:pos="864"/>
        </w:tabs>
        <w:kinsoku w:val="0"/>
        <w:spacing w:after="0" w:line="240" w:lineRule="auto"/>
        <w:jc w:val="both"/>
        <w:rPr>
          <w:rFonts w:asciiTheme="majorHAnsi" w:hAnsiTheme="majorHAnsi"/>
          <w:spacing w:val="-1"/>
          <w:sz w:val="20"/>
          <w:szCs w:val="20"/>
        </w:rPr>
      </w:pPr>
      <w:r w:rsidRPr="00595F63">
        <w:rPr>
          <w:rFonts w:asciiTheme="majorHAnsi" w:hAnsiTheme="majorHAnsi"/>
          <w:spacing w:val="3"/>
          <w:sz w:val="20"/>
          <w:szCs w:val="20"/>
        </w:rPr>
        <w:t xml:space="preserve">The scope of the proposed goods and/or services shall be defined as in competitive </w:t>
      </w:r>
      <w:r w:rsidRPr="00595F63">
        <w:rPr>
          <w:rFonts w:asciiTheme="majorHAnsi" w:hAnsiTheme="majorHAnsi"/>
          <w:spacing w:val="-5"/>
          <w:sz w:val="20"/>
          <w:szCs w:val="20"/>
        </w:rPr>
        <w:t xml:space="preserve">bidding. The scope will include the proposed goods and/or services, time frame, terms of </w:t>
      </w:r>
      <w:r w:rsidRPr="00595F63">
        <w:rPr>
          <w:rFonts w:asciiTheme="majorHAnsi" w:hAnsiTheme="majorHAnsi"/>
          <w:spacing w:val="-1"/>
          <w:sz w:val="20"/>
          <w:szCs w:val="20"/>
        </w:rPr>
        <w:t>compensation as defined by the City.</w:t>
      </w:r>
    </w:p>
    <w:p w:rsidR="005D398F" w:rsidRPr="00595F63" w:rsidRDefault="005D398F" w:rsidP="005D398F">
      <w:pPr>
        <w:widowControl w:val="0"/>
        <w:numPr>
          <w:ilvl w:val="0"/>
          <w:numId w:val="55"/>
        </w:numPr>
        <w:tabs>
          <w:tab w:val="clear" w:pos="432"/>
          <w:tab w:val="num" w:pos="864"/>
        </w:tabs>
        <w:kinsoku w:val="0"/>
        <w:spacing w:after="0" w:line="240" w:lineRule="auto"/>
        <w:jc w:val="both"/>
        <w:rPr>
          <w:rFonts w:asciiTheme="majorHAnsi" w:hAnsiTheme="majorHAnsi"/>
          <w:sz w:val="20"/>
          <w:szCs w:val="20"/>
        </w:rPr>
      </w:pPr>
      <w:r w:rsidRPr="00595F63">
        <w:rPr>
          <w:rFonts w:asciiTheme="majorHAnsi" w:hAnsiTheme="majorHAnsi"/>
          <w:spacing w:val="3"/>
          <w:sz w:val="20"/>
          <w:szCs w:val="20"/>
        </w:rPr>
        <w:t xml:space="preserve">The contract will be approved by City Council prior to executing a formal contract </w:t>
      </w:r>
      <w:r w:rsidRPr="00595F63">
        <w:rPr>
          <w:rFonts w:asciiTheme="majorHAnsi" w:hAnsiTheme="majorHAnsi"/>
          <w:sz w:val="20"/>
          <w:szCs w:val="20"/>
        </w:rPr>
        <w:t>including bonds, if applicable. All unsuccessful bidders will be notified in writing with copies of the documentation retained in the City's files.</w:t>
      </w:r>
    </w:p>
    <w:p w:rsidR="00595F63" w:rsidRPr="00595F63" w:rsidRDefault="005D398F" w:rsidP="00595F63">
      <w:pPr>
        <w:widowControl w:val="0"/>
        <w:numPr>
          <w:ilvl w:val="0"/>
          <w:numId w:val="55"/>
        </w:numPr>
        <w:tabs>
          <w:tab w:val="clear" w:pos="432"/>
          <w:tab w:val="num" w:pos="864"/>
        </w:tabs>
        <w:kinsoku w:val="0"/>
        <w:spacing w:after="0" w:line="240" w:lineRule="auto"/>
        <w:jc w:val="both"/>
        <w:rPr>
          <w:rFonts w:asciiTheme="majorHAnsi" w:hAnsiTheme="majorHAnsi"/>
          <w:sz w:val="20"/>
          <w:szCs w:val="20"/>
        </w:rPr>
      </w:pPr>
      <w:r w:rsidRPr="00595F63">
        <w:rPr>
          <w:rFonts w:asciiTheme="majorHAnsi" w:hAnsiTheme="majorHAnsi"/>
          <w:spacing w:val="-4"/>
          <w:sz w:val="20"/>
          <w:szCs w:val="20"/>
        </w:rPr>
        <w:t xml:space="preserve">In the case of an apparent emergency that requires an immediate purchase of supplies or </w:t>
      </w:r>
      <w:r w:rsidRPr="00595F63">
        <w:rPr>
          <w:rFonts w:asciiTheme="majorHAnsi" w:hAnsiTheme="majorHAnsi"/>
          <w:spacing w:val="-2"/>
          <w:sz w:val="20"/>
          <w:szCs w:val="20"/>
        </w:rPr>
        <w:t xml:space="preserve">contractual services, the City Council may authorize the purchase at the lowest obtainable </w:t>
      </w:r>
      <w:r w:rsidRPr="00595F63">
        <w:rPr>
          <w:rFonts w:asciiTheme="majorHAnsi" w:hAnsiTheme="majorHAnsi"/>
          <w:spacing w:val="1"/>
          <w:sz w:val="20"/>
          <w:szCs w:val="20"/>
        </w:rPr>
        <w:t xml:space="preserve">price of any supplies or contractual services not in excess of $5,000. A full explanation </w:t>
      </w:r>
      <w:r w:rsidRPr="00595F63">
        <w:rPr>
          <w:rFonts w:asciiTheme="majorHAnsi" w:hAnsiTheme="majorHAnsi"/>
          <w:sz w:val="20"/>
          <w:szCs w:val="20"/>
        </w:rPr>
        <w:t xml:space="preserve">of the circumstances of an emergency shall be documented in the minutes of the next </w:t>
      </w:r>
      <w:r w:rsidRPr="00595F63">
        <w:rPr>
          <w:rFonts w:asciiTheme="majorHAnsi" w:hAnsiTheme="majorHAnsi"/>
          <w:spacing w:val="5"/>
          <w:sz w:val="20"/>
          <w:szCs w:val="20"/>
        </w:rPr>
        <w:t xml:space="preserve">regularly scheduled City Council Meeting and in the General Ledger for auditing </w:t>
      </w:r>
      <w:r w:rsidR="00595F63" w:rsidRPr="00595F63">
        <w:rPr>
          <w:rFonts w:asciiTheme="majorHAnsi" w:hAnsiTheme="majorHAnsi"/>
          <w:sz w:val="20"/>
          <w:szCs w:val="20"/>
        </w:rPr>
        <w:t>purposes.</w:t>
      </w:r>
    </w:p>
    <w:p w:rsidR="00595F63" w:rsidRPr="00595F63" w:rsidRDefault="005D398F" w:rsidP="00595F63">
      <w:pPr>
        <w:spacing w:before="288" w:line="480" w:lineRule="auto"/>
        <w:ind w:right="3816"/>
        <w:rPr>
          <w:rFonts w:asciiTheme="majorHAnsi" w:hAnsiTheme="majorHAnsi"/>
          <w:b/>
          <w:bCs/>
          <w:spacing w:val="2"/>
          <w:sz w:val="20"/>
          <w:szCs w:val="20"/>
        </w:rPr>
      </w:pPr>
      <w:r w:rsidRPr="00595F63">
        <w:rPr>
          <w:rFonts w:asciiTheme="majorHAnsi" w:hAnsiTheme="majorHAnsi"/>
          <w:b/>
          <w:bCs/>
          <w:spacing w:val="2"/>
          <w:sz w:val="20"/>
          <w:szCs w:val="20"/>
        </w:rPr>
        <w:t>SECTION IX: SPECIFIC BIDDING PROCEDURES I. Bid Opening</w:t>
      </w:r>
      <w:r w:rsidR="00595F63" w:rsidRPr="00595F63">
        <w:rPr>
          <w:rFonts w:asciiTheme="majorHAnsi" w:hAnsiTheme="majorHAnsi"/>
          <w:b/>
          <w:bCs/>
          <w:spacing w:val="2"/>
          <w:sz w:val="20"/>
          <w:szCs w:val="20"/>
        </w:rPr>
        <w:t xml:space="preserve"> Procedure</w:t>
      </w:r>
    </w:p>
    <w:p w:rsidR="00595F63" w:rsidRPr="00595F63" w:rsidRDefault="00595F63" w:rsidP="00595F63">
      <w:pPr>
        <w:spacing w:after="0" w:line="240" w:lineRule="auto"/>
        <w:rPr>
          <w:rFonts w:asciiTheme="majorHAnsi" w:hAnsiTheme="majorHAnsi"/>
          <w:b/>
          <w:bCs/>
          <w:spacing w:val="2"/>
          <w:sz w:val="20"/>
          <w:szCs w:val="20"/>
        </w:rPr>
      </w:pPr>
      <w:r w:rsidRPr="00595F63">
        <w:rPr>
          <w:rFonts w:asciiTheme="majorHAnsi" w:hAnsiTheme="majorHAnsi"/>
          <w:spacing w:val="2"/>
          <w:sz w:val="20"/>
          <w:szCs w:val="20"/>
        </w:rPr>
        <w:t>Bids shall be submitted sealed to the City and shall be identified as bids on the envelope.  They shall be opened in public at the time and place as stated in the public notices.  A tabulation of all bids received shall be posted for public inspection and a tabulation report forwarded to the bidders.</w:t>
      </w:r>
    </w:p>
    <w:p w:rsidR="005D398F" w:rsidRPr="00595F63" w:rsidRDefault="005D398F" w:rsidP="005D398F">
      <w:pPr>
        <w:spacing w:before="216"/>
        <w:rPr>
          <w:rFonts w:asciiTheme="majorHAnsi" w:hAnsiTheme="majorHAnsi"/>
          <w:b/>
          <w:bCs/>
          <w:spacing w:val="6"/>
          <w:sz w:val="20"/>
          <w:szCs w:val="20"/>
        </w:rPr>
      </w:pPr>
      <w:r w:rsidRPr="00595F63">
        <w:rPr>
          <w:rFonts w:asciiTheme="majorHAnsi" w:hAnsiTheme="majorHAnsi"/>
          <w:b/>
          <w:bCs/>
          <w:spacing w:val="6"/>
          <w:sz w:val="20"/>
          <w:szCs w:val="20"/>
        </w:rPr>
        <w:t>2. Lowest Responsible Bidder</w:t>
      </w:r>
    </w:p>
    <w:p w:rsidR="005D398F" w:rsidRPr="00595F63" w:rsidRDefault="005D398F" w:rsidP="005D398F">
      <w:pPr>
        <w:spacing w:before="216"/>
        <w:jc w:val="both"/>
        <w:rPr>
          <w:rFonts w:asciiTheme="majorHAnsi" w:hAnsiTheme="majorHAnsi"/>
          <w:sz w:val="20"/>
          <w:szCs w:val="20"/>
        </w:rPr>
      </w:pPr>
      <w:r w:rsidRPr="00595F63">
        <w:rPr>
          <w:rFonts w:asciiTheme="majorHAnsi" w:hAnsiTheme="majorHAnsi"/>
          <w:spacing w:val="1"/>
          <w:sz w:val="20"/>
          <w:szCs w:val="20"/>
        </w:rPr>
        <w:t xml:space="preserve">The City reserves the right to reject any or all bids. Contracts shall be awarded to the lowest responsible bidder. Bids shall not be accepted from, nor contract awarded to, a contractor who is </w:t>
      </w:r>
      <w:r w:rsidRPr="00595F63">
        <w:rPr>
          <w:rFonts w:asciiTheme="majorHAnsi" w:hAnsiTheme="majorHAnsi"/>
          <w:spacing w:val="-3"/>
          <w:sz w:val="20"/>
          <w:szCs w:val="20"/>
        </w:rPr>
        <w:t xml:space="preserve">in default on the payment of taxes, licenses or other monies due the City. In determining "lowest </w:t>
      </w:r>
      <w:r w:rsidRPr="00595F63">
        <w:rPr>
          <w:rFonts w:asciiTheme="majorHAnsi" w:hAnsiTheme="majorHAnsi"/>
          <w:sz w:val="20"/>
          <w:szCs w:val="20"/>
        </w:rPr>
        <w:t>responsible bidder", in addition to price, the following shall be considered:</w:t>
      </w:r>
    </w:p>
    <w:p w:rsidR="005D398F" w:rsidRPr="00595F63" w:rsidRDefault="005D398F" w:rsidP="005D398F">
      <w:pPr>
        <w:widowControl w:val="0"/>
        <w:numPr>
          <w:ilvl w:val="0"/>
          <w:numId w:val="56"/>
        </w:numPr>
        <w:tabs>
          <w:tab w:val="clear" w:pos="432"/>
          <w:tab w:val="num" w:pos="792"/>
        </w:tabs>
        <w:kinsoku w:val="0"/>
        <w:spacing w:before="180" w:after="0" w:line="240" w:lineRule="auto"/>
        <w:rPr>
          <w:rFonts w:asciiTheme="majorHAnsi" w:hAnsiTheme="majorHAnsi"/>
          <w:sz w:val="20"/>
          <w:szCs w:val="20"/>
        </w:rPr>
      </w:pPr>
      <w:r w:rsidRPr="00595F63">
        <w:rPr>
          <w:rFonts w:asciiTheme="majorHAnsi" w:hAnsiTheme="majorHAnsi"/>
          <w:spacing w:val="-3"/>
          <w:sz w:val="20"/>
          <w:szCs w:val="20"/>
        </w:rPr>
        <w:t xml:space="preserve">The ability, capacity and skill of the bidder to perform the contract or provide the service </w:t>
      </w:r>
      <w:r w:rsidRPr="00595F63">
        <w:rPr>
          <w:rFonts w:asciiTheme="majorHAnsi" w:hAnsiTheme="majorHAnsi"/>
          <w:sz w:val="20"/>
          <w:szCs w:val="20"/>
        </w:rPr>
        <w:t>required;</w:t>
      </w:r>
    </w:p>
    <w:p w:rsidR="005D398F" w:rsidRPr="00595F63" w:rsidRDefault="005D398F" w:rsidP="005D398F">
      <w:pPr>
        <w:widowControl w:val="0"/>
        <w:numPr>
          <w:ilvl w:val="0"/>
          <w:numId w:val="56"/>
        </w:numPr>
        <w:tabs>
          <w:tab w:val="clear" w:pos="432"/>
          <w:tab w:val="num" w:pos="792"/>
        </w:tabs>
        <w:kinsoku w:val="0"/>
        <w:spacing w:after="0" w:line="240" w:lineRule="auto"/>
        <w:rPr>
          <w:rFonts w:asciiTheme="majorHAnsi" w:hAnsiTheme="majorHAnsi"/>
          <w:sz w:val="20"/>
          <w:szCs w:val="20"/>
        </w:rPr>
      </w:pPr>
      <w:r w:rsidRPr="00595F63">
        <w:rPr>
          <w:rFonts w:asciiTheme="majorHAnsi" w:hAnsiTheme="majorHAnsi"/>
          <w:spacing w:val="1"/>
          <w:sz w:val="20"/>
          <w:szCs w:val="20"/>
        </w:rPr>
        <w:t xml:space="preserve">Whether the bidder can perform the contract or provide the service promptly, or within </w:t>
      </w:r>
      <w:r w:rsidRPr="00595F63">
        <w:rPr>
          <w:rFonts w:asciiTheme="majorHAnsi" w:hAnsiTheme="majorHAnsi"/>
          <w:sz w:val="20"/>
          <w:szCs w:val="20"/>
        </w:rPr>
        <w:t>the time specified, without delay or interference;</w:t>
      </w:r>
    </w:p>
    <w:p w:rsidR="005D398F" w:rsidRPr="00595F63" w:rsidRDefault="005D398F" w:rsidP="005D398F">
      <w:pPr>
        <w:widowControl w:val="0"/>
        <w:numPr>
          <w:ilvl w:val="0"/>
          <w:numId w:val="56"/>
        </w:numPr>
        <w:tabs>
          <w:tab w:val="clear" w:pos="432"/>
          <w:tab w:val="num" w:pos="792"/>
        </w:tabs>
        <w:kinsoku w:val="0"/>
        <w:spacing w:after="0" w:line="240" w:lineRule="auto"/>
        <w:rPr>
          <w:rFonts w:asciiTheme="majorHAnsi" w:hAnsiTheme="majorHAnsi"/>
          <w:spacing w:val="2"/>
          <w:sz w:val="20"/>
          <w:szCs w:val="20"/>
        </w:rPr>
      </w:pPr>
      <w:r w:rsidRPr="00595F63">
        <w:rPr>
          <w:rFonts w:asciiTheme="majorHAnsi" w:hAnsiTheme="majorHAnsi"/>
          <w:spacing w:val="2"/>
          <w:sz w:val="20"/>
          <w:szCs w:val="20"/>
        </w:rPr>
        <w:t>The character, integrity, reputation, judgment, experience and efficiency of the bidder;</w:t>
      </w:r>
    </w:p>
    <w:p w:rsidR="005D398F" w:rsidRPr="00595F63" w:rsidRDefault="005D398F" w:rsidP="005D398F">
      <w:pPr>
        <w:widowControl w:val="0"/>
        <w:numPr>
          <w:ilvl w:val="0"/>
          <w:numId w:val="56"/>
        </w:numPr>
        <w:tabs>
          <w:tab w:val="clear" w:pos="432"/>
          <w:tab w:val="num" w:pos="792"/>
        </w:tabs>
        <w:kinsoku w:val="0"/>
        <w:spacing w:after="0" w:line="240" w:lineRule="auto"/>
        <w:rPr>
          <w:rFonts w:asciiTheme="majorHAnsi" w:hAnsiTheme="majorHAnsi"/>
          <w:spacing w:val="5"/>
          <w:sz w:val="20"/>
          <w:szCs w:val="20"/>
        </w:rPr>
      </w:pPr>
      <w:r w:rsidRPr="00595F63">
        <w:rPr>
          <w:rFonts w:asciiTheme="majorHAnsi" w:hAnsiTheme="majorHAnsi"/>
          <w:spacing w:val="5"/>
          <w:sz w:val="20"/>
          <w:szCs w:val="20"/>
        </w:rPr>
        <w:t>The quality of performance of previous contracts or services;</w:t>
      </w:r>
    </w:p>
    <w:p w:rsidR="005D398F" w:rsidRPr="00595F63" w:rsidRDefault="005D398F" w:rsidP="005D398F">
      <w:pPr>
        <w:widowControl w:val="0"/>
        <w:numPr>
          <w:ilvl w:val="0"/>
          <w:numId w:val="56"/>
        </w:numPr>
        <w:tabs>
          <w:tab w:val="clear" w:pos="432"/>
          <w:tab w:val="num" w:pos="792"/>
        </w:tabs>
        <w:kinsoku w:val="0"/>
        <w:spacing w:after="0" w:line="240" w:lineRule="auto"/>
        <w:ind w:right="72"/>
        <w:rPr>
          <w:rFonts w:asciiTheme="majorHAnsi" w:hAnsiTheme="majorHAnsi"/>
          <w:sz w:val="20"/>
          <w:szCs w:val="20"/>
        </w:rPr>
      </w:pPr>
      <w:r w:rsidRPr="00595F63">
        <w:rPr>
          <w:rFonts w:asciiTheme="majorHAnsi" w:hAnsiTheme="majorHAnsi"/>
          <w:sz w:val="20"/>
          <w:szCs w:val="20"/>
        </w:rPr>
        <w:t>The previous and existing compliance by the bidder with laws and ordinances relating to the contract or service;</w:t>
      </w:r>
    </w:p>
    <w:p w:rsidR="005D398F" w:rsidRPr="00595F63" w:rsidRDefault="005D398F" w:rsidP="005D398F">
      <w:pPr>
        <w:widowControl w:val="0"/>
        <w:numPr>
          <w:ilvl w:val="0"/>
          <w:numId w:val="56"/>
        </w:numPr>
        <w:tabs>
          <w:tab w:val="clear" w:pos="432"/>
          <w:tab w:val="num" w:pos="792"/>
        </w:tabs>
        <w:kinsoku w:val="0"/>
        <w:spacing w:after="0" w:line="240" w:lineRule="auto"/>
        <w:ind w:right="72"/>
        <w:rPr>
          <w:rFonts w:asciiTheme="majorHAnsi" w:hAnsiTheme="majorHAnsi"/>
          <w:sz w:val="20"/>
          <w:szCs w:val="20"/>
        </w:rPr>
      </w:pPr>
      <w:r w:rsidRPr="00595F63">
        <w:rPr>
          <w:rFonts w:asciiTheme="majorHAnsi" w:hAnsiTheme="majorHAnsi"/>
          <w:spacing w:val="-1"/>
          <w:sz w:val="20"/>
          <w:szCs w:val="20"/>
        </w:rPr>
        <w:t xml:space="preserve">The sufficiency of the financial resources and ability of the bidder to perform the contract </w:t>
      </w:r>
      <w:r w:rsidRPr="00595F63">
        <w:rPr>
          <w:rFonts w:asciiTheme="majorHAnsi" w:hAnsiTheme="majorHAnsi"/>
          <w:sz w:val="20"/>
          <w:szCs w:val="20"/>
        </w:rPr>
        <w:t>or provide the service;</w:t>
      </w:r>
    </w:p>
    <w:p w:rsidR="005D398F" w:rsidRPr="00595F63" w:rsidRDefault="005D398F" w:rsidP="005D398F">
      <w:pPr>
        <w:widowControl w:val="0"/>
        <w:numPr>
          <w:ilvl w:val="0"/>
          <w:numId w:val="56"/>
        </w:numPr>
        <w:tabs>
          <w:tab w:val="clear" w:pos="432"/>
          <w:tab w:val="num" w:pos="792"/>
        </w:tabs>
        <w:kinsoku w:val="0"/>
        <w:spacing w:after="0" w:line="240" w:lineRule="auto"/>
        <w:ind w:right="72"/>
        <w:rPr>
          <w:rFonts w:asciiTheme="majorHAnsi" w:hAnsiTheme="majorHAnsi"/>
          <w:sz w:val="20"/>
          <w:szCs w:val="20"/>
        </w:rPr>
      </w:pPr>
      <w:r w:rsidRPr="00595F63">
        <w:rPr>
          <w:rFonts w:asciiTheme="majorHAnsi" w:hAnsiTheme="majorHAnsi"/>
          <w:sz w:val="20"/>
          <w:szCs w:val="20"/>
        </w:rPr>
        <w:t>The quality, availability and adaptability of the supplies or contractual services to the particular use required;</w:t>
      </w:r>
    </w:p>
    <w:p w:rsidR="005D398F" w:rsidRPr="00595F63" w:rsidRDefault="005D398F" w:rsidP="005D398F">
      <w:pPr>
        <w:widowControl w:val="0"/>
        <w:numPr>
          <w:ilvl w:val="0"/>
          <w:numId w:val="56"/>
        </w:numPr>
        <w:tabs>
          <w:tab w:val="clear" w:pos="432"/>
          <w:tab w:val="num" w:pos="792"/>
        </w:tabs>
        <w:kinsoku w:val="0"/>
        <w:spacing w:after="0" w:line="240" w:lineRule="auto"/>
        <w:ind w:right="72"/>
        <w:rPr>
          <w:rFonts w:asciiTheme="majorHAnsi" w:hAnsiTheme="majorHAnsi"/>
          <w:sz w:val="20"/>
          <w:szCs w:val="20"/>
        </w:rPr>
      </w:pPr>
      <w:r w:rsidRPr="00595F63">
        <w:rPr>
          <w:rFonts w:asciiTheme="majorHAnsi" w:hAnsiTheme="majorHAnsi"/>
          <w:spacing w:val="3"/>
          <w:sz w:val="20"/>
          <w:szCs w:val="20"/>
        </w:rPr>
        <w:t xml:space="preserve">The ability of the bidder to provide future maintenance and service for the use of the </w:t>
      </w:r>
      <w:r w:rsidRPr="00595F63">
        <w:rPr>
          <w:rFonts w:asciiTheme="majorHAnsi" w:hAnsiTheme="majorHAnsi"/>
          <w:sz w:val="20"/>
          <w:szCs w:val="20"/>
        </w:rPr>
        <w:t>subject of the contract; and</w:t>
      </w:r>
    </w:p>
    <w:p w:rsidR="005D398F" w:rsidRPr="00595F63" w:rsidRDefault="005D398F" w:rsidP="005D398F">
      <w:pPr>
        <w:widowControl w:val="0"/>
        <w:numPr>
          <w:ilvl w:val="0"/>
          <w:numId w:val="56"/>
        </w:numPr>
        <w:tabs>
          <w:tab w:val="clear" w:pos="432"/>
          <w:tab w:val="num" w:pos="792"/>
        </w:tabs>
        <w:kinsoku w:val="0"/>
        <w:spacing w:after="0" w:line="240" w:lineRule="auto"/>
        <w:ind w:right="72"/>
        <w:rPr>
          <w:rFonts w:asciiTheme="majorHAnsi" w:hAnsiTheme="majorHAnsi"/>
          <w:sz w:val="20"/>
          <w:szCs w:val="20"/>
        </w:rPr>
      </w:pPr>
      <w:r w:rsidRPr="00595F63">
        <w:rPr>
          <w:rFonts w:asciiTheme="majorHAnsi" w:hAnsiTheme="majorHAnsi"/>
          <w:sz w:val="20"/>
          <w:szCs w:val="20"/>
        </w:rPr>
        <w:t>The number and scope of conditions attached to the bid.</w:t>
      </w:r>
    </w:p>
    <w:p w:rsidR="005D398F" w:rsidRPr="00595F63" w:rsidRDefault="005D398F" w:rsidP="005D398F">
      <w:pPr>
        <w:widowControl w:val="0"/>
        <w:numPr>
          <w:ilvl w:val="0"/>
          <w:numId w:val="57"/>
        </w:numPr>
        <w:tabs>
          <w:tab w:val="num" w:pos="432"/>
        </w:tabs>
        <w:kinsoku w:val="0"/>
        <w:spacing w:before="288" w:after="0" w:line="196" w:lineRule="auto"/>
        <w:rPr>
          <w:rFonts w:asciiTheme="majorHAnsi" w:hAnsiTheme="majorHAnsi" w:cs="Garamond"/>
          <w:b/>
          <w:spacing w:val="16"/>
          <w:sz w:val="20"/>
          <w:szCs w:val="20"/>
        </w:rPr>
      </w:pPr>
      <w:r w:rsidRPr="00595F63">
        <w:rPr>
          <w:rFonts w:asciiTheme="majorHAnsi" w:hAnsiTheme="majorHAnsi" w:cs="Garamond"/>
          <w:b/>
          <w:spacing w:val="16"/>
          <w:sz w:val="20"/>
          <w:szCs w:val="20"/>
        </w:rPr>
        <w:t>Justification of Award</w:t>
      </w:r>
    </w:p>
    <w:p w:rsidR="005D398F" w:rsidRDefault="005D398F" w:rsidP="005D398F">
      <w:pPr>
        <w:spacing w:before="288"/>
        <w:ind w:left="72"/>
        <w:rPr>
          <w:rFonts w:asciiTheme="majorHAnsi" w:hAnsiTheme="majorHAnsi"/>
          <w:sz w:val="20"/>
          <w:szCs w:val="20"/>
        </w:rPr>
      </w:pPr>
      <w:r w:rsidRPr="00595F63">
        <w:rPr>
          <w:rFonts w:asciiTheme="majorHAnsi" w:hAnsiTheme="majorHAnsi"/>
          <w:spacing w:val="5"/>
          <w:sz w:val="20"/>
          <w:szCs w:val="20"/>
        </w:rPr>
        <w:t xml:space="preserve">When the award is not given to the lowest bidder, the City Council shall enter a full and </w:t>
      </w:r>
      <w:r w:rsidRPr="00595F63">
        <w:rPr>
          <w:rFonts w:asciiTheme="majorHAnsi" w:hAnsiTheme="majorHAnsi"/>
          <w:sz w:val="20"/>
          <w:szCs w:val="20"/>
        </w:rPr>
        <w:t>complete statement of the reasons for placing the order elsewhere in the journal.</w:t>
      </w:r>
    </w:p>
    <w:p w:rsidR="00780B66" w:rsidRPr="00595F63" w:rsidRDefault="00780B66" w:rsidP="005D398F">
      <w:pPr>
        <w:spacing w:before="288"/>
        <w:ind w:left="72"/>
        <w:rPr>
          <w:rFonts w:asciiTheme="majorHAnsi" w:hAnsiTheme="majorHAnsi"/>
          <w:sz w:val="20"/>
          <w:szCs w:val="20"/>
        </w:rPr>
      </w:pPr>
    </w:p>
    <w:p w:rsidR="005D398F" w:rsidRPr="00595F63" w:rsidRDefault="005D398F" w:rsidP="005D398F">
      <w:pPr>
        <w:widowControl w:val="0"/>
        <w:numPr>
          <w:ilvl w:val="0"/>
          <w:numId w:val="57"/>
        </w:numPr>
        <w:tabs>
          <w:tab w:val="num" w:pos="432"/>
        </w:tabs>
        <w:kinsoku w:val="0"/>
        <w:spacing w:before="288" w:after="0" w:line="196" w:lineRule="auto"/>
        <w:rPr>
          <w:rFonts w:asciiTheme="majorHAnsi" w:hAnsiTheme="majorHAnsi" w:cs="Garamond"/>
          <w:b/>
          <w:spacing w:val="18"/>
          <w:sz w:val="20"/>
          <w:szCs w:val="20"/>
        </w:rPr>
      </w:pPr>
      <w:r w:rsidRPr="00595F63">
        <w:rPr>
          <w:rFonts w:asciiTheme="majorHAnsi" w:hAnsiTheme="majorHAnsi" w:cs="Garamond"/>
          <w:b/>
          <w:spacing w:val="18"/>
          <w:sz w:val="20"/>
          <w:szCs w:val="20"/>
        </w:rPr>
        <w:lastRenderedPageBreak/>
        <w:t>Tie Bids</w:t>
      </w:r>
    </w:p>
    <w:p w:rsidR="005D398F" w:rsidRPr="00595F63" w:rsidRDefault="005D398F" w:rsidP="005D398F">
      <w:pPr>
        <w:spacing w:before="288"/>
        <w:ind w:left="72"/>
        <w:rPr>
          <w:rFonts w:asciiTheme="majorHAnsi" w:hAnsiTheme="majorHAnsi"/>
          <w:sz w:val="20"/>
          <w:szCs w:val="20"/>
        </w:rPr>
      </w:pPr>
      <w:r w:rsidRPr="00595F63">
        <w:rPr>
          <w:rFonts w:asciiTheme="majorHAnsi" w:hAnsiTheme="majorHAnsi"/>
          <w:spacing w:val="-1"/>
          <w:sz w:val="20"/>
          <w:szCs w:val="20"/>
        </w:rPr>
        <w:t xml:space="preserve">If all bids received or the lowest bids received are for the same total amount or unit price, quality </w:t>
      </w:r>
      <w:r w:rsidRPr="00595F63">
        <w:rPr>
          <w:rFonts w:asciiTheme="majorHAnsi" w:hAnsiTheme="majorHAnsi"/>
          <w:sz w:val="20"/>
          <w:szCs w:val="20"/>
        </w:rPr>
        <w:t>and service being equal, the contract will be awarded to the local bidder.</w:t>
      </w:r>
    </w:p>
    <w:p w:rsidR="005D398F" w:rsidRPr="00595F63" w:rsidRDefault="005D398F" w:rsidP="005D398F">
      <w:pPr>
        <w:spacing w:before="288"/>
        <w:rPr>
          <w:rFonts w:asciiTheme="majorHAnsi" w:hAnsiTheme="majorHAnsi"/>
          <w:sz w:val="20"/>
          <w:szCs w:val="20"/>
        </w:rPr>
      </w:pPr>
      <w:r w:rsidRPr="00595F63">
        <w:rPr>
          <w:rFonts w:asciiTheme="majorHAnsi" w:hAnsiTheme="majorHAnsi"/>
          <w:spacing w:val="2"/>
          <w:sz w:val="20"/>
          <w:szCs w:val="20"/>
        </w:rPr>
        <w:t xml:space="preserve">Where there is no local bidder, the award shall be made on the basis of a drawing of lots to be </w:t>
      </w:r>
      <w:r w:rsidRPr="00595F63">
        <w:rPr>
          <w:rFonts w:asciiTheme="majorHAnsi" w:hAnsiTheme="majorHAnsi"/>
          <w:sz w:val="20"/>
          <w:szCs w:val="20"/>
        </w:rPr>
        <w:t>held in public.</w:t>
      </w:r>
    </w:p>
    <w:p w:rsidR="005D398F" w:rsidRPr="00595F63" w:rsidRDefault="005D398F" w:rsidP="005D398F">
      <w:pPr>
        <w:widowControl w:val="0"/>
        <w:numPr>
          <w:ilvl w:val="0"/>
          <w:numId w:val="57"/>
        </w:numPr>
        <w:tabs>
          <w:tab w:val="num" w:pos="432"/>
        </w:tabs>
        <w:kinsoku w:val="0"/>
        <w:spacing w:before="288" w:after="0" w:line="196" w:lineRule="auto"/>
        <w:rPr>
          <w:rFonts w:asciiTheme="majorHAnsi" w:hAnsiTheme="majorHAnsi" w:cs="Garamond"/>
          <w:b/>
          <w:spacing w:val="14"/>
          <w:sz w:val="20"/>
          <w:szCs w:val="20"/>
        </w:rPr>
      </w:pPr>
      <w:r w:rsidRPr="00595F63">
        <w:rPr>
          <w:rFonts w:asciiTheme="majorHAnsi" w:hAnsiTheme="majorHAnsi" w:cs="Garamond"/>
          <w:b/>
          <w:spacing w:val="14"/>
          <w:sz w:val="20"/>
          <w:szCs w:val="20"/>
        </w:rPr>
        <w:t>Solicitation of Firms</w:t>
      </w:r>
    </w:p>
    <w:p w:rsidR="005D398F" w:rsidRPr="00595F63" w:rsidRDefault="005D398F" w:rsidP="005D398F">
      <w:pPr>
        <w:spacing w:before="288"/>
        <w:rPr>
          <w:rFonts w:asciiTheme="majorHAnsi" w:hAnsiTheme="majorHAnsi"/>
          <w:sz w:val="20"/>
          <w:szCs w:val="20"/>
        </w:rPr>
      </w:pPr>
      <w:r w:rsidRPr="00595F63">
        <w:rPr>
          <w:rFonts w:asciiTheme="majorHAnsi" w:hAnsiTheme="majorHAnsi"/>
          <w:spacing w:val="1"/>
          <w:sz w:val="20"/>
          <w:szCs w:val="20"/>
        </w:rPr>
        <w:t xml:space="preserve">The City will endeavor to notify all minority and women's business enterprises in the solicitation </w:t>
      </w:r>
      <w:r w:rsidRPr="00595F63">
        <w:rPr>
          <w:rFonts w:asciiTheme="majorHAnsi" w:hAnsiTheme="majorHAnsi"/>
          <w:sz w:val="20"/>
          <w:szCs w:val="20"/>
        </w:rPr>
        <w:t>of any proposal. Documentation will be retained at City Hall on all firms contracted.</w:t>
      </w:r>
    </w:p>
    <w:p w:rsidR="005D398F" w:rsidRPr="00595F63" w:rsidRDefault="005D398F" w:rsidP="005D398F">
      <w:pPr>
        <w:spacing w:before="288"/>
        <w:rPr>
          <w:rFonts w:asciiTheme="majorHAnsi" w:hAnsiTheme="majorHAnsi"/>
          <w:sz w:val="20"/>
          <w:szCs w:val="20"/>
        </w:rPr>
      </w:pPr>
      <w:r w:rsidRPr="00595F63">
        <w:rPr>
          <w:rFonts w:asciiTheme="majorHAnsi" w:hAnsiTheme="majorHAnsi"/>
          <w:spacing w:val="-1"/>
          <w:sz w:val="20"/>
          <w:szCs w:val="20"/>
        </w:rPr>
        <w:t xml:space="preserve">An on-going file for these firms, including individuals, shall be maintained for the distribution of </w:t>
      </w:r>
      <w:r w:rsidRPr="00595F63">
        <w:rPr>
          <w:rFonts w:asciiTheme="majorHAnsi" w:hAnsiTheme="majorHAnsi"/>
          <w:sz w:val="20"/>
          <w:szCs w:val="20"/>
        </w:rPr>
        <w:t>future proposals.</w:t>
      </w:r>
    </w:p>
    <w:p w:rsidR="005D398F" w:rsidRPr="00595F63" w:rsidRDefault="005D398F" w:rsidP="005D398F">
      <w:pPr>
        <w:spacing w:before="288"/>
        <w:rPr>
          <w:rFonts w:asciiTheme="majorHAnsi" w:hAnsiTheme="majorHAnsi"/>
          <w:sz w:val="20"/>
          <w:szCs w:val="20"/>
        </w:rPr>
      </w:pPr>
      <w:r w:rsidRPr="00595F63">
        <w:rPr>
          <w:rFonts w:asciiTheme="majorHAnsi" w:hAnsiTheme="majorHAnsi"/>
          <w:spacing w:val="5"/>
          <w:sz w:val="20"/>
          <w:szCs w:val="20"/>
        </w:rPr>
        <w:t xml:space="preserve">The City is an Equal Employment Employer and will not discriminate in the receiving of </w:t>
      </w:r>
      <w:r w:rsidRPr="00595F63">
        <w:rPr>
          <w:rFonts w:asciiTheme="majorHAnsi" w:hAnsiTheme="majorHAnsi"/>
          <w:sz w:val="20"/>
          <w:szCs w:val="20"/>
        </w:rPr>
        <w:t>proposals for work; however, they do reserve the right to reject any and all bids.</w:t>
      </w:r>
    </w:p>
    <w:p w:rsidR="00A23EBE" w:rsidRPr="00595F63" w:rsidRDefault="005D398F" w:rsidP="00595F63">
      <w:pPr>
        <w:spacing w:before="252"/>
        <w:jc w:val="both"/>
        <w:rPr>
          <w:rFonts w:asciiTheme="majorHAnsi" w:hAnsiTheme="majorHAnsi"/>
          <w:sz w:val="20"/>
          <w:szCs w:val="20"/>
        </w:rPr>
      </w:pPr>
      <w:r w:rsidRPr="00595F63">
        <w:rPr>
          <w:rFonts w:asciiTheme="majorHAnsi" w:hAnsiTheme="majorHAnsi"/>
          <w:spacing w:val="-1"/>
          <w:sz w:val="20"/>
          <w:szCs w:val="20"/>
        </w:rPr>
        <w:t xml:space="preserve">The award of the contract shall be based upon the proposal that is most advantageous to the City, </w:t>
      </w:r>
      <w:r w:rsidRPr="00595F63">
        <w:rPr>
          <w:rFonts w:asciiTheme="majorHAnsi" w:hAnsiTheme="majorHAnsi"/>
          <w:spacing w:val="3"/>
          <w:sz w:val="20"/>
          <w:szCs w:val="20"/>
        </w:rPr>
        <w:t xml:space="preserve">taking into consideration technical competence as well as price. All firms will be notified in </w:t>
      </w:r>
      <w:r w:rsidRPr="00595F63">
        <w:rPr>
          <w:rFonts w:asciiTheme="majorHAnsi" w:hAnsiTheme="majorHAnsi"/>
          <w:sz w:val="20"/>
          <w:szCs w:val="20"/>
        </w:rPr>
        <w:t>writing if unsuccessful and copie</w:t>
      </w:r>
      <w:r w:rsidR="00595F63" w:rsidRPr="00595F63">
        <w:rPr>
          <w:rFonts w:asciiTheme="majorHAnsi" w:hAnsiTheme="majorHAnsi"/>
          <w:sz w:val="20"/>
          <w:szCs w:val="20"/>
        </w:rPr>
        <w:t>s retained in the City's files.</w:t>
      </w:r>
    </w:p>
    <w:p w:rsidR="005D398F" w:rsidRPr="00595F63" w:rsidRDefault="005D398F" w:rsidP="005D398F">
      <w:pPr>
        <w:spacing w:before="324" w:line="196" w:lineRule="auto"/>
        <w:rPr>
          <w:rFonts w:asciiTheme="majorHAnsi" w:hAnsiTheme="majorHAnsi" w:cs="Garamond"/>
          <w:b/>
          <w:sz w:val="20"/>
          <w:szCs w:val="20"/>
        </w:rPr>
      </w:pPr>
      <w:r w:rsidRPr="00595F63">
        <w:rPr>
          <w:rFonts w:asciiTheme="majorHAnsi" w:hAnsiTheme="majorHAnsi" w:cs="Garamond"/>
          <w:b/>
          <w:sz w:val="20"/>
          <w:szCs w:val="20"/>
        </w:rPr>
        <w:t>SECTION X: COOPERATIVE PROCUREMENT</w:t>
      </w:r>
    </w:p>
    <w:p w:rsidR="005D398F" w:rsidRPr="00595F63" w:rsidRDefault="005D398F" w:rsidP="005D398F">
      <w:pPr>
        <w:spacing w:before="288"/>
        <w:jc w:val="both"/>
        <w:rPr>
          <w:rFonts w:asciiTheme="majorHAnsi" w:hAnsiTheme="majorHAnsi"/>
          <w:sz w:val="20"/>
          <w:szCs w:val="20"/>
        </w:rPr>
      </w:pPr>
      <w:r w:rsidRPr="00595F63">
        <w:rPr>
          <w:rFonts w:asciiTheme="majorHAnsi" w:hAnsiTheme="majorHAnsi"/>
          <w:spacing w:val="8"/>
          <w:sz w:val="20"/>
          <w:szCs w:val="20"/>
        </w:rPr>
        <w:t xml:space="preserve">The purchasing agent shall have the authority to join with other units of government in </w:t>
      </w:r>
      <w:r w:rsidRPr="00595F63">
        <w:rPr>
          <w:rFonts w:asciiTheme="majorHAnsi" w:hAnsiTheme="majorHAnsi"/>
          <w:spacing w:val="5"/>
          <w:sz w:val="20"/>
          <w:szCs w:val="20"/>
        </w:rPr>
        <w:t xml:space="preserve">cooperative purchasing plans when the best interest of the City would be served and after </w:t>
      </w:r>
      <w:r w:rsidR="00A23EBE" w:rsidRPr="00595F63">
        <w:rPr>
          <w:rFonts w:asciiTheme="majorHAnsi" w:hAnsiTheme="majorHAnsi"/>
          <w:sz w:val="20"/>
          <w:szCs w:val="20"/>
        </w:rPr>
        <w:t>approval of the City Council.</w:t>
      </w:r>
    </w:p>
    <w:p w:rsidR="005D398F" w:rsidRPr="00595F63" w:rsidRDefault="00A23EBE" w:rsidP="00A23EBE">
      <w:pPr>
        <w:spacing w:before="288" w:line="196" w:lineRule="auto"/>
        <w:rPr>
          <w:rFonts w:asciiTheme="majorHAnsi" w:hAnsiTheme="majorHAnsi" w:cs="Garamond"/>
          <w:spacing w:val="-2"/>
          <w:sz w:val="20"/>
          <w:szCs w:val="20"/>
        </w:rPr>
      </w:pPr>
      <w:r w:rsidRPr="00595F63">
        <w:rPr>
          <w:rFonts w:asciiTheme="majorHAnsi" w:hAnsiTheme="majorHAnsi" w:cs="Garamond"/>
          <w:spacing w:val="-2"/>
          <w:sz w:val="20"/>
          <w:szCs w:val="20"/>
        </w:rPr>
        <w:t>SECTION XI: AMENDED POLICY</w:t>
      </w:r>
    </w:p>
    <w:p w:rsidR="005D398F" w:rsidRPr="00595F63" w:rsidRDefault="005D398F" w:rsidP="005D398F">
      <w:pPr>
        <w:widowControl w:val="0"/>
        <w:kinsoku w:val="0"/>
        <w:ind w:right="72"/>
        <w:rPr>
          <w:rFonts w:asciiTheme="majorHAnsi" w:hAnsiTheme="majorHAnsi"/>
          <w:sz w:val="20"/>
          <w:szCs w:val="20"/>
        </w:rPr>
      </w:pPr>
      <w:r w:rsidRPr="00595F63">
        <w:rPr>
          <w:rFonts w:asciiTheme="majorHAnsi" w:hAnsiTheme="majorHAnsi"/>
          <w:sz w:val="20"/>
          <w:szCs w:val="20"/>
        </w:rPr>
        <w:t>The City may amend any section of this procurement policy without voiding the other sections. The purpose of amending the policy would be to update the procedures to best serve the City.</w:t>
      </w:r>
    </w:p>
    <w:p w:rsidR="005D398F" w:rsidRPr="00595F63" w:rsidRDefault="005D398F" w:rsidP="005D398F">
      <w:pPr>
        <w:rPr>
          <w:rFonts w:asciiTheme="majorHAnsi" w:hAnsiTheme="majorHAnsi"/>
          <w:spacing w:val="-21"/>
          <w:sz w:val="20"/>
          <w:szCs w:val="20"/>
        </w:rPr>
      </w:pPr>
      <w:r w:rsidRPr="00595F63">
        <w:rPr>
          <w:rFonts w:asciiTheme="majorHAnsi" w:hAnsiTheme="majorHAnsi"/>
          <w:spacing w:val="-8"/>
          <w:sz w:val="20"/>
          <w:szCs w:val="20"/>
        </w:rPr>
        <w:t>ADOPTED by the City of Argonia, Kansas this</w:t>
      </w:r>
      <w:r w:rsidR="00595F63">
        <w:rPr>
          <w:rFonts w:asciiTheme="majorHAnsi" w:hAnsiTheme="majorHAnsi" w:cs="Bookman Old Style"/>
          <w:color w:val="291D84"/>
          <w:spacing w:val="-8"/>
          <w:sz w:val="20"/>
          <w:szCs w:val="20"/>
          <w:u w:val="single"/>
        </w:rPr>
        <w:t xml:space="preserve"> 8th</w:t>
      </w:r>
      <w:r w:rsidRPr="00595F63">
        <w:rPr>
          <w:rFonts w:asciiTheme="majorHAnsi" w:hAnsiTheme="majorHAnsi" w:cs="Bookman Old Style"/>
          <w:color w:val="291D84"/>
          <w:spacing w:val="-8"/>
          <w:sz w:val="20"/>
          <w:szCs w:val="20"/>
          <w:u w:val="single"/>
        </w:rPr>
        <w:t xml:space="preserve"> </w:t>
      </w:r>
      <w:r w:rsidRPr="00595F63">
        <w:rPr>
          <w:rFonts w:asciiTheme="majorHAnsi" w:hAnsiTheme="majorHAnsi"/>
          <w:spacing w:val="-8"/>
          <w:sz w:val="20"/>
          <w:szCs w:val="20"/>
        </w:rPr>
        <w:t xml:space="preserve">day </w:t>
      </w:r>
      <w:proofErr w:type="gramStart"/>
      <w:r w:rsidRPr="00595F63">
        <w:rPr>
          <w:rFonts w:asciiTheme="majorHAnsi" w:hAnsiTheme="majorHAnsi"/>
          <w:spacing w:val="-8"/>
          <w:sz w:val="20"/>
          <w:szCs w:val="20"/>
        </w:rPr>
        <w:t>of</w:t>
      </w:r>
      <w:r w:rsidR="00595F63">
        <w:rPr>
          <w:rFonts w:asciiTheme="majorHAnsi" w:hAnsiTheme="majorHAnsi" w:cs="Bookman Old Style"/>
          <w:color w:val="291D84"/>
          <w:spacing w:val="-8"/>
          <w:sz w:val="20"/>
          <w:szCs w:val="20"/>
          <w:u w:val="single"/>
        </w:rPr>
        <w:t xml:space="preserve">  September</w:t>
      </w:r>
      <w:proofErr w:type="gramEnd"/>
      <w:r w:rsidR="00595F63">
        <w:rPr>
          <w:rFonts w:asciiTheme="majorHAnsi" w:hAnsiTheme="majorHAnsi"/>
          <w:spacing w:val="-21"/>
          <w:sz w:val="20"/>
          <w:szCs w:val="20"/>
        </w:rPr>
        <w:t>, 2015</w:t>
      </w:r>
    </w:p>
    <w:p w:rsidR="00595F63" w:rsidRDefault="005D398F" w:rsidP="009169BE">
      <w:pPr>
        <w:spacing w:after="0"/>
        <w:rPr>
          <w:rFonts w:asciiTheme="majorHAnsi" w:hAnsiTheme="majorHAnsi"/>
          <w:spacing w:val="-21"/>
          <w:sz w:val="20"/>
          <w:szCs w:val="20"/>
          <w:u w:val="single"/>
        </w:rPr>
      </w:pPr>
      <w:r w:rsidRPr="00595F63">
        <w:rPr>
          <w:rFonts w:asciiTheme="majorHAnsi" w:hAnsiTheme="majorHAnsi"/>
          <w:spacing w:val="-21"/>
          <w:sz w:val="20"/>
          <w:szCs w:val="20"/>
        </w:rPr>
        <w:tab/>
      </w:r>
      <w:r w:rsidRPr="00595F63">
        <w:rPr>
          <w:rFonts w:asciiTheme="majorHAnsi" w:hAnsiTheme="majorHAnsi"/>
          <w:spacing w:val="-21"/>
          <w:sz w:val="20"/>
          <w:szCs w:val="20"/>
        </w:rPr>
        <w:tab/>
      </w:r>
      <w:r w:rsidRPr="00595F63">
        <w:rPr>
          <w:rFonts w:asciiTheme="majorHAnsi" w:hAnsiTheme="majorHAnsi"/>
          <w:spacing w:val="-21"/>
          <w:sz w:val="20"/>
          <w:szCs w:val="20"/>
        </w:rPr>
        <w:tab/>
      </w:r>
      <w:r w:rsidRPr="00595F63">
        <w:rPr>
          <w:rFonts w:asciiTheme="majorHAnsi" w:hAnsiTheme="majorHAnsi"/>
          <w:spacing w:val="-21"/>
          <w:sz w:val="20"/>
          <w:szCs w:val="20"/>
        </w:rPr>
        <w:tab/>
      </w:r>
      <w:r w:rsidRPr="00595F63">
        <w:rPr>
          <w:rFonts w:asciiTheme="majorHAnsi" w:hAnsiTheme="majorHAnsi"/>
          <w:spacing w:val="-21"/>
          <w:sz w:val="20"/>
          <w:szCs w:val="20"/>
        </w:rPr>
        <w:tab/>
      </w:r>
      <w:r w:rsidRPr="00595F63">
        <w:rPr>
          <w:rFonts w:asciiTheme="majorHAnsi" w:hAnsiTheme="majorHAnsi"/>
          <w:spacing w:val="-21"/>
          <w:sz w:val="20"/>
          <w:szCs w:val="20"/>
        </w:rPr>
        <w:tab/>
      </w:r>
      <w:r w:rsidRPr="00595F63">
        <w:rPr>
          <w:rFonts w:asciiTheme="majorHAnsi" w:hAnsiTheme="majorHAnsi"/>
          <w:spacing w:val="-21"/>
          <w:sz w:val="20"/>
          <w:szCs w:val="20"/>
        </w:rPr>
        <w:tab/>
      </w:r>
      <w:r w:rsidRPr="00595F63">
        <w:rPr>
          <w:rFonts w:asciiTheme="majorHAnsi" w:hAnsiTheme="majorHAnsi"/>
          <w:spacing w:val="-21"/>
          <w:sz w:val="20"/>
          <w:szCs w:val="20"/>
        </w:rPr>
        <w:tab/>
      </w:r>
      <w:r w:rsidR="00595F63">
        <w:rPr>
          <w:rFonts w:asciiTheme="majorHAnsi" w:hAnsiTheme="majorHAnsi"/>
          <w:spacing w:val="-21"/>
          <w:sz w:val="20"/>
          <w:szCs w:val="20"/>
          <w:u w:val="single"/>
        </w:rPr>
        <w:tab/>
        <w:t>Alan Brundage</w:t>
      </w:r>
      <w:r w:rsidR="00595F63">
        <w:rPr>
          <w:rFonts w:asciiTheme="majorHAnsi" w:hAnsiTheme="majorHAnsi"/>
          <w:spacing w:val="-21"/>
          <w:sz w:val="20"/>
          <w:szCs w:val="20"/>
          <w:u w:val="single"/>
        </w:rPr>
        <w:tab/>
      </w:r>
      <w:r w:rsidR="00595F63">
        <w:rPr>
          <w:rFonts w:asciiTheme="majorHAnsi" w:hAnsiTheme="majorHAnsi"/>
          <w:spacing w:val="-21"/>
          <w:sz w:val="20"/>
          <w:szCs w:val="20"/>
          <w:u w:val="single"/>
        </w:rPr>
        <w:tab/>
      </w:r>
      <w:r w:rsidR="00595F63">
        <w:rPr>
          <w:rFonts w:asciiTheme="majorHAnsi" w:hAnsiTheme="majorHAnsi"/>
          <w:spacing w:val="-21"/>
          <w:sz w:val="20"/>
          <w:szCs w:val="20"/>
        </w:rPr>
        <w:tab/>
      </w:r>
      <w:r w:rsidR="00595F63">
        <w:rPr>
          <w:rFonts w:asciiTheme="majorHAnsi" w:hAnsiTheme="majorHAnsi"/>
          <w:spacing w:val="-21"/>
          <w:sz w:val="20"/>
          <w:szCs w:val="20"/>
        </w:rPr>
        <w:tab/>
      </w:r>
      <w:r w:rsidR="00595F63">
        <w:rPr>
          <w:rFonts w:asciiTheme="majorHAnsi" w:hAnsiTheme="majorHAnsi"/>
          <w:spacing w:val="-21"/>
          <w:sz w:val="20"/>
          <w:szCs w:val="20"/>
        </w:rPr>
        <w:tab/>
      </w:r>
      <w:r w:rsidR="00595F63">
        <w:rPr>
          <w:rFonts w:asciiTheme="majorHAnsi" w:hAnsiTheme="majorHAnsi"/>
          <w:spacing w:val="-21"/>
          <w:sz w:val="20"/>
          <w:szCs w:val="20"/>
        </w:rPr>
        <w:tab/>
      </w:r>
      <w:r w:rsidR="00595F63">
        <w:rPr>
          <w:rFonts w:asciiTheme="majorHAnsi" w:hAnsiTheme="majorHAnsi"/>
          <w:spacing w:val="-21"/>
          <w:sz w:val="20"/>
          <w:szCs w:val="20"/>
        </w:rPr>
        <w:tab/>
      </w:r>
      <w:r w:rsidR="00595F63">
        <w:rPr>
          <w:rFonts w:asciiTheme="majorHAnsi" w:hAnsiTheme="majorHAnsi"/>
          <w:spacing w:val="-21"/>
          <w:sz w:val="20"/>
          <w:szCs w:val="20"/>
        </w:rPr>
        <w:tab/>
      </w:r>
      <w:r w:rsidR="00595F63">
        <w:rPr>
          <w:rFonts w:asciiTheme="majorHAnsi" w:hAnsiTheme="majorHAnsi"/>
          <w:spacing w:val="-21"/>
          <w:sz w:val="20"/>
          <w:szCs w:val="20"/>
        </w:rPr>
        <w:tab/>
      </w:r>
      <w:r w:rsidR="00595F63">
        <w:rPr>
          <w:rFonts w:asciiTheme="majorHAnsi" w:hAnsiTheme="majorHAnsi"/>
          <w:spacing w:val="-21"/>
          <w:sz w:val="20"/>
          <w:szCs w:val="20"/>
        </w:rPr>
        <w:tab/>
      </w:r>
      <w:r w:rsidR="00595F63">
        <w:rPr>
          <w:rFonts w:asciiTheme="majorHAnsi" w:hAnsiTheme="majorHAnsi"/>
          <w:spacing w:val="-21"/>
          <w:sz w:val="20"/>
          <w:szCs w:val="20"/>
        </w:rPr>
        <w:tab/>
      </w:r>
      <w:r w:rsidR="00595F63">
        <w:rPr>
          <w:rFonts w:asciiTheme="majorHAnsi" w:hAnsiTheme="majorHAnsi"/>
          <w:spacing w:val="-21"/>
          <w:sz w:val="20"/>
          <w:szCs w:val="20"/>
        </w:rPr>
        <w:tab/>
        <w:t>Mayor</w:t>
      </w:r>
    </w:p>
    <w:p w:rsidR="005D398F" w:rsidRPr="00595F63" w:rsidRDefault="00595F63" w:rsidP="005D398F">
      <w:pPr>
        <w:rPr>
          <w:rFonts w:asciiTheme="majorHAnsi" w:hAnsiTheme="majorHAnsi"/>
          <w:spacing w:val="-21"/>
          <w:sz w:val="20"/>
          <w:szCs w:val="20"/>
          <w:u w:val="single"/>
        </w:rPr>
      </w:pPr>
      <w:r>
        <w:rPr>
          <w:rFonts w:asciiTheme="majorHAnsi" w:hAnsiTheme="majorHAnsi"/>
          <w:spacing w:val="-21"/>
          <w:sz w:val="20"/>
          <w:szCs w:val="20"/>
        </w:rPr>
        <w:t>ATTEST:</w:t>
      </w:r>
    </w:p>
    <w:p w:rsidR="005D398F" w:rsidRPr="00595F63" w:rsidRDefault="005D398F" w:rsidP="009169BE">
      <w:pPr>
        <w:spacing w:after="0"/>
        <w:rPr>
          <w:rFonts w:asciiTheme="majorHAnsi" w:hAnsiTheme="majorHAnsi"/>
          <w:spacing w:val="-21"/>
          <w:sz w:val="20"/>
          <w:szCs w:val="20"/>
          <w:u w:val="single"/>
        </w:rPr>
      </w:pPr>
      <w:r w:rsidRPr="00595F63">
        <w:rPr>
          <w:rFonts w:asciiTheme="majorHAnsi" w:hAnsiTheme="majorHAnsi"/>
          <w:spacing w:val="-21"/>
          <w:sz w:val="20"/>
          <w:szCs w:val="20"/>
          <w:u w:val="single"/>
        </w:rPr>
        <w:tab/>
      </w:r>
      <w:r w:rsidR="009169BE">
        <w:rPr>
          <w:rFonts w:asciiTheme="majorHAnsi" w:hAnsiTheme="majorHAnsi"/>
          <w:spacing w:val="-21"/>
          <w:sz w:val="20"/>
          <w:szCs w:val="20"/>
          <w:u w:val="single"/>
        </w:rPr>
        <w:t>Mindy Mages____</w:t>
      </w:r>
      <w:r w:rsidRPr="00595F63">
        <w:rPr>
          <w:rFonts w:asciiTheme="majorHAnsi" w:hAnsiTheme="majorHAnsi"/>
          <w:spacing w:val="-21"/>
          <w:sz w:val="20"/>
          <w:szCs w:val="20"/>
          <w:u w:val="single"/>
        </w:rPr>
        <w:tab/>
      </w:r>
    </w:p>
    <w:p w:rsidR="005D398F" w:rsidRPr="00595F63" w:rsidRDefault="00595F63" w:rsidP="009169BE">
      <w:pPr>
        <w:spacing w:after="0"/>
        <w:rPr>
          <w:rFonts w:asciiTheme="majorHAnsi" w:hAnsiTheme="majorHAnsi"/>
          <w:spacing w:val="-21"/>
          <w:sz w:val="20"/>
          <w:szCs w:val="20"/>
        </w:rPr>
      </w:pPr>
      <w:r>
        <w:rPr>
          <w:rFonts w:asciiTheme="majorHAnsi" w:hAnsiTheme="majorHAnsi"/>
          <w:spacing w:val="-21"/>
          <w:sz w:val="20"/>
          <w:szCs w:val="20"/>
        </w:rPr>
        <w:t>City Clerk</w:t>
      </w:r>
    </w:p>
    <w:p w:rsidR="00EE79AE" w:rsidRDefault="00595F63" w:rsidP="00595F63">
      <w:pPr>
        <w:rPr>
          <w:rFonts w:asciiTheme="majorHAnsi" w:hAnsiTheme="majorHAnsi"/>
          <w:spacing w:val="-21"/>
          <w:sz w:val="20"/>
          <w:szCs w:val="20"/>
        </w:rPr>
      </w:pPr>
      <w:r>
        <w:rPr>
          <w:rFonts w:asciiTheme="majorHAnsi" w:hAnsiTheme="majorHAnsi"/>
          <w:spacing w:val="-21"/>
          <w:sz w:val="20"/>
          <w:szCs w:val="20"/>
        </w:rPr>
        <w:t>(SEAL)</w:t>
      </w:r>
    </w:p>
    <w:p w:rsidR="009814E6" w:rsidRDefault="009814E6" w:rsidP="00595F63">
      <w:pPr>
        <w:rPr>
          <w:rFonts w:asciiTheme="majorHAnsi" w:hAnsiTheme="majorHAnsi"/>
          <w:spacing w:val="-21"/>
          <w:sz w:val="20"/>
          <w:szCs w:val="20"/>
        </w:rPr>
      </w:pPr>
    </w:p>
    <w:p w:rsidR="009814E6" w:rsidRDefault="009814E6" w:rsidP="00595F63">
      <w:pPr>
        <w:rPr>
          <w:rFonts w:asciiTheme="majorHAnsi" w:hAnsiTheme="majorHAnsi"/>
          <w:spacing w:val="-21"/>
          <w:sz w:val="20"/>
          <w:szCs w:val="20"/>
        </w:rPr>
      </w:pPr>
    </w:p>
    <w:p w:rsidR="009814E6" w:rsidRDefault="009814E6" w:rsidP="00595F63">
      <w:pPr>
        <w:rPr>
          <w:rFonts w:asciiTheme="majorHAnsi" w:hAnsiTheme="majorHAnsi"/>
          <w:spacing w:val="-21"/>
          <w:sz w:val="20"/>
          <w:szCs w:val="20"/>
        </w:rPr>
      </w:pPr>
    </w:p>
    <w:p w:rsidR="009814E6" w:rsidRDefault="009814E6" w:rsidP="00595F63">
      <w:pPr>
        <w:rPr>
          <w:rFonts w:asciiTheme="majorHAnsi" w:hAnsiTheme="majorHAnsi"/>
          <w:spacing w:val="-21"/>
          <w:sz w:val="20"/>
          <w:szCs w:val="20"/>
        </w:rPr>
      </w:pPr>
    </w:p>
    <w:p w:rsidR="009814E6" w:rsidRDefault="009814E6" w:rsidP="00595F63">
      <w:pPr>
        <w:rPr>
          <w:rFonts w:asciiTheme="majorHAnsi" w:hAnsiTheme="majorHAnsi"/>
          <w:spacing w:val="-21"/>
          <w:sz w:val="20"/>
          <w:szCs w:val="20"/>
        </w:rPr>
      </w:pPr>
    </w:p>
    <w:p w:rsidR="009814E6" w:rsidRDefault="009814E6" w:rsidP="00595F63">
      <w:pPr>
        <w:rPr>
          <w:rFonts w:asciiTheme="majorHAnsi" w:hAnsiTheme="majorHAnsi"/>
          <w:spacing w:val="-21"/>
          <w:sz w:val="20"/>
          <w:szCs w:val="20"/>
        </w:rPr>
      </w:pPr>
    </w:p>
    <w:tbl>
      <w:tblPr>
        <w:tblW w:w="10705" w:type="dxa"/>
        <w:tblInd w:w="93" w:type="dxa"/>
        <w:tblLook w:val="04A0" w:firstRow="1" w:lastRow="0" w:firstColumn="1" w:lastColumn="0" w:noHBand="0" w:noVBand="1"/>
      </w:tblPr>
      <w:tblGrid>
        <w:gridCol w:w="272"/>
        <w:gridCol w:w="400"/>
        <w:gridCol w:w="288"/>
        <w:gridCol w:w="272"/>
        <w:gridCol w:w="400"/>
        <w:gridCol w:w="127"/>
        <w:gridCol w:w="272"/>
        <w:gridCol w:w="194"/>
        <w:gridCol w:w="400"/>
        <w:gridCol w:w="289"/>
        <w:gridCol w:w="157"/>
        <w:gridCol w:w="14"/>
        <w:gridCol w:w="87"/>
        <w:gridCol w:w="13"/>
        <w:gridCol w:w="129"/>
        <w:gridCol w:w="171"/>
        <w:gridCol w:w="100"/>
        <w:gridCol w:w="189"/>
        <w:gridCol w:w="257"/>
        <w:gridCol w:w="14"/>
        <w:gridCol w:w="87"/>
        <w:gridCol w:w="42"/>
        <w:gridCol w:w="271"/>
        <w:gridCol w:w="579"/>
        <w:gridCol w:w="110"/>
        <w:gridCol w:w="271"/>
        <w:gridCol w:w="19"/>
        <w:gridCol w:w="460"/>
        <w:gridCol w:w="101"/>
        <w:gridCol w:w="299"/>
        <w:gridCol w:w="101"/>
        <w:gridCol w:w="289"/>
        <w:gridCol w:w="171"/>
        <w:gridCol w:w="100"/>
        <w:gridCol w:w="300"/>
        <w:gridCol w:w="389"/>
        <w:gridCol w:w="271"/>
        <w:gridCol w:w="300"/>
        <w:gridCol w:w="580"/>
        <w:gridCol w:w="960"/>
        <w:gridCol w:w="960"/>
      </w:tblGrid>
      <w:tr w:rsidR="009814E6" w:rsidRPr="009814E6" w:rsidTr="009814E6">
        <w:trPr>
          <w:trHeight w:val="300"/>
        </w:trPr>
        <w:tc>
          <w:tcPr>
            <w:tcW w:w="2031" w:type="dxa"/>
            <w:gridSpan w:val="7"/>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4"/>
                <w:szCs w:val="24"/>
              </w:rPr>
            </w:pPr>
            <w:r w:rsidRPr="009814E6">
              <w:rPr>
                <w:rFonts w:ascii="Arial" w:eastAsia="Times New Roman" w:hAnsi="Arial" w:cs="Arial"/>
                <w:sz w:val="24"/>
                <w:szCs w:val="24"/>
              </w:rPr>
              <w:lastRenderedPageBreak/>
              <w:t>City of Argonia</w:t>
            </w: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4" w:type="dxa"/>
            <w:gridSpan w:val="10"/>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300"/>
        </w:trPr>
        <w:tc>
          <w:tcPr>
            <w:tcW w:w="2031" w:type="dxa"/>
            <w:gridSpan w:val="7"/>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4"/>
                <w:szCs w:val="24"/>
              </w:rPr>
            </w:pPr>
            <w:r w:rsidRPr="009814E6">
              <w:rPr>
                <w:rFonts w:ascii="Arial" w:eastAsia="Times New Roman" w:hAnsi="Arial" w:cs="Arial"/>
                <w:sz w:val="24"/>
                <w:szCs w:val="24"/>
              </w:rPr>
              <w:t>210 S. Main</w:t>
            </w: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4" w:type="dxa"/>
            <w:gridSpan w:val="10"/>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300"/>
        </w:trPr>
        <w:tc>
          <w:tcPr>
            <w:tcW w:w="3071" w:type="dxa"/>
            <w:gridSpan w:val="11"/>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4"/>
                <w:szCs w:val="24"/>
              </w:rPr>
            </w:pPr>
            <w:r w:rsidRPr="009814E6">
              <w:rPr>
                <w:rFonts w:ascii="Arial" w:eastAsia="Times New Roman" w:hAnsi="Arial" w:cs="Arial"/>
                <w:sz w:val="24"/>
                <w:szCs w:val="24"/>
              </w:rPr>
              <w:t>Argonia, Kansas 67004</w:t>
            </w: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4" w:type="dxa"/>
            <w:gridSpan w:val="10"/>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1759"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4" w:type="dxa"/>
            <w:gridSpan w:val="10"/>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80"/>
        </w:trPr>
        <w:tc>
          <w:tcPr>
            <w:tcW w:w="1759" w:type="dxa"/>
            <w:gridSpan w:val="6"/>
            <w:tcBorders>
              <w:top w:val="nil"/>
              <w:left w:val="nil"/>
              <w:bottom w:val="nil"/>
              <w:right w:val="nil"/>
            </w:tcBorders>
            <w:shd w:val="clear" w:color="auto" w:fill="auto"/>
            <w:noWrap/>
            <w:vAlign w:val="bottom"/>
            <w:hideMark/>
          </w:tcPr>
          <w:p w:rsidR="009814E6" w:rsidRPr="009814E6" w:rsidRDefault="009814E6" w:rsidP="009814E6">
            <w:pPr>
              <w:pStyle w:val="Heading1"/>
            </w:pP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4" w:type="dxa"/>
            <w:gridSpan w:val="10"/>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820" w:type="dxa"/>
            <w:gridSpan w:val="7"/>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4"/>
                <w:szCs w:val="24"/>
              </w:rPr>
            </w:pPr>
          </w:p>
        </w:tc>
        <w:tc>
          <w:tcPr>
            <w:tcW w:w="154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80"/>
        </w:trPr>
        <w:tc>
          <w:tcPr>
            <w:tcW w:w="1759"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4" w:type="dxa"/>
            <w:gridSpan w:val="10"/>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5985" w:type="dxa"/>
            <w:gridSpan w:val="29"/>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b/>
                <w:sz w:val="24"/>
                <w:szCs w:val="24"/>
              </w:rPr>
            </w:pPr>
            <w:r w:rsidRPr="009814E6">
              <w:rPr>
                <w:rFonts w:ascii="Arial" w:eastAsia="Times New Roman" w:hAnsi="Arial" w:cs="Arial"/>
                <w:b/>
                <w:sz w:val="24"/>
                <w:szCs w:val="24"/>
              </w:rPr>
              <w:t>GRIEVANCE FORM:  Complete this form and give it to your City Clerk.</w:t>
            </w: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1759"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4" w:type="dxa"/>
            <w:gridSpan w:val="10"/>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1759" w:type="dxa"/>
            <w:gridSpan w:val="6"/>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4" w:type="dxa"/>
            <w:gridSpan w:val="10"/>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1759" w:type="dxa"/>
            <w:gridSpan w:val="6"/>
            <w:tcBorders>
              <w:top w:val="nil"/>
              <w:left w:val="single" w:sz="4" w:space="0" w:color="auto"/>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Name:</w:t>
            </w:r>
          </w:p>
        </w:tc>
        <w:tc>
          <w:tcPr>
            <w:tcW w:w="272" w:type="dxa"/>
            <w:tcBorders>
              <w:top w:val="single" w:sz="4" w:space="0" w:color="auto"/>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1040" w:type="dxa"/>
            <w:gridSpan w:val="4"/>
            <w:tcBorders>
              <w:top w:val="single" w:sz="4" w:space="0" w:color="auto"/>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gridSpan w:val="8"/>
            <w:tcBorders>
              <w:top w:val="single" w:sz="4" w:space="0" w:color="auto"/>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2814" w:type="dxa"/>
            <w:gridSpan w:val="14"/>
            <w:tcBorders>
              <w:top w:val="single" w:sz="4" w:space="0" w:color="auto"/>
              <w:left w:val="single" w:sz="4" w:space="0" w:color="auto"/>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Social Security No.:</w:t>
            </w:r>
          </w:p>
        </w:tc>
        <w:tc>
          <w:tcPr>
            <w:tcW w:w="400" w:type="dxa"/>
            <w:gridSpan w:val="2"/>
            <w:tcBorders>
              <w:top w:val="single" w:sz="4" w:space="0" w:color="auto"/>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gridSpan w:val="3"/>
            <w:tcBorders>
              <w:top w:val="single" w:sz="4" w:space="0" w:color="auto"/>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1540" w:type="dxa"/>
            <w:gridSpan w:val="2"/>
            <w:tcBorders>
              <w:top w:val="single" w:sz="4" w:space="0" w:color="auto"/>
              <w:left w:val="nil"/>
              <w:bottom w:val="nil"/>
              <w:right w:val="single" w:sz="4" w:space="0" w:color="auto"/>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1759" w:type="dxa"/>
            <w:gridSpan w:val="6"/>
            <w:tcBorders>
              <w:top w:val="nil"/>
              <w:left w:val="single" w:sz="4" w:space="0" w:color="auto"/>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1040" w:type="dxa"/>
            <w:gridSpan w:val="4"/>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gridSpan w:val="8"/>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1954" w:type="dxa"/>
            <w:gridSpan w:val="10"/>
            <w:tcBorders>
              <w:top w:val="nil"/>
              <w:left w:val="single" w:sz="4" w:space="0" w:color="auto"/>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400" w:type="dxa"/>
            <w:gridSpan w:val="2"/>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460" w:type="dxa"/>
            <w:gridSpan w:val="2"/>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400" w:type="dxa"/>
            <w:gridSpan w:val="2"/>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gridSpan w:val="3"/>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1759" w:type="dxa"/>
            <w:gridSpan w:val="6"/>
            <w:tcBorders>
              <w:top w:val="nil"/>
              <w:left w:val="single" w:sz="4" w:space="0" w:color="auto"/>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Address:</w:t>
            </w: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4" w:type="dxa"/>
            <w:gridSpan w:val="10"/>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2"/>
            <w:tcBorders>
              <w:top w:val="nil"/>
              <w:left w:val="nil"/>
              <w:bottom w:val="nil"/>
              <w:right w:val="single" w:sz="4" w:space="0" w:color="auto"/>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1759" w:type="dxa"/>
            <w:gridSpan w:val="6"/>
            <w:tcBorders>
              <w:top w:val="nil"/>
              <w:left w:val="single" w:sz="4" w:space="0" w:color="auto"/>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1040" w:type="dxa"/>
            <w:gridSpan w:val="4"/>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gridSpan w:val="8"/>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1954" w:type="dxa"/>
            <w:gridSpan w:val="10"/>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400" w:type="dxa"/>
            <w:gridSpan w:val="2"/>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460" w:type="dxa"/>
            <w:gridSpan w:val="2"/>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400" w:type="dxa"/>
            <w:gridSpan w:val="2"/>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gridSpan w:val="3"/>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1759" w:type="dxa"/>
            <w:gridSpan w:val="6"/>
            <w:tcBorders>
              <w:top w:val="nil"/>
              <w:left w:val="single" w:sz="4" w:space="0" w:color="auto"/>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City:</w:t>
            </w: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4" w:type="dxa"/>
            <w:gridSpan w:val="10"/>
            <w:tcBorders>
              <w:top w:val="nil"/>
              <w:left w:val="single" w:sz="4" w:space="0" w:color="auto"/>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State:</w:t>
            </w: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2"/>
            <w:tcBorders>
              <w:top w:val="nil"/>
              <w:left w:val="nil"/>
              <w:bottom w:val="nil"/>
              <w:right w:val="single" w:sz="4" w:space="0" w:color="auto"/>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1759" w:type="dxa"/>
            <w:gridSpan w:val="6"/>
            <w:tcBorders>
              <w:top w:val="nil"/>
              <w:left w:val="single" w:sz="4" w:space="0" w:color="auto"/>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1040" w:type="dxa"/>
            <w:gridSpan w:val="4"/>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gridSpan w:val="8"/>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1954" w:type="dxa"/>
            <w:gridSpan w:val="10"/>
            <w:tcBorders>
              <w:top w:val="nil"/>
              <w:left w:val="single" w:sz="4" w:space="0" w:color="auto"/>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400" w:type="dxa"/>
            <w:gridSpan w:val="2"/>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460" w:type="dxa"/>
            <w:gridSpan w:val="2"/>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400" w:type="dxa"/>
            <w:gridSpan w:val="2"/>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gridSpan w:val="3"/>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3071" w:type="dxa"/>
            <w:gridSpan w:val="11"/>
            <w:tcBorders>
              <w:top w:val="nil"/>
              <w:left w:val="single" w:sz="4" w:space="0" w:color="auto"/>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Home Phone Number:</w:t>
            </w: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4" w:type="dxa"/>
            <w:gridSpan w:val="10"/>
            <w:tcBorders>
              <w:top w:val="nil"/>
              <w:left w:val="single" w:sz="4" w:space="0" w:color="auto"/>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Work Phone Number:</w:t>
            </w: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2"/>
            <w:tcBorders>
              <w:top w:val="nil"/>
              <w:left w:val="nil"/>
              <w:bottom w:val="nil"/>
              <w:right w:val="single" w:sz="4" w:space="0" w:color="auto"/>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1759" w:type="dxa"/>
            <w:gridSpan w:val="6"/>
            <w:tcBorders>
              <w:top w:val="nil"/>
              <w:left w:val="single" w:sz="4" w:space="0" w:color="auto"/>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1040" w:type="dxa"/>
            <w:gridSpan w:val="4"/>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gridSpan w:val="8"/>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1954" w:type="dxa"/>
            <w:gridSpan w:val="10"/>
            <w:tcBorders>
              <w:top w:val="nil"/>
              <w:left w:val="single" w:sz="4" w:space="0" w:color="auto"/>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400" w:type="dxa"/>
            <w:gridSpan w:val="2"/>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460" w:type="dxa"/>
            <w:gridSpan w:val="2"/>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400" w:type="dxa"/>
            <w:gridSpan w:val="2"/>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gridSpan w:val="3"/>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2031" w:type="dxa"/>
            <w:gridSpan w:val="7"/>
            <w:tcBorders>
              <w:top w:val="nil"/>
              <w:left w:val="single" w:sz="4" w:space="0" w:color="auto"/>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Name of Employer:</w:t>
            </w: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4" w:type="dxa"/>
            <w:gridSpan w:val="10"/>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2"/>
            <w:tcBorders>
              <w:top w:val="nil"/>
              <w:left w:val="nil"/>
              <w:bottom w:val="nil"/>
              <w:right w:val="single" w:sz="4" w:space="0" w:color="auto"/>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1759" w:type="dxa"/>
            <w:gridSpan w:val="6"/>
            <w:tcBorders>
              <w:top w:val="nil"/>
              <w:left w:val="single" w:sz="4" w:space="0" w:color="auto"/>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1040" w:type="dxa"/>
            <w:gridSpan w:val="4"/>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gridSpan w:val="8"/>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1954" w:type="dxa"/>
            <w:gridSpan w:val="10"/>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400" w:type="dxa"/>
            <w:gridSpan w:val="2"/>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460" w:type="dxa"/>
            <w:gridSpan w:val="2"/>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400" w:type="dxa"/>
            <w:gridSpan w:val="2"/>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gridSpan w:val="3"/>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3071" w:type="dxa"/>
            <w:gridSpan w:val="11"/>
            <w:tcBorders>
              <w:top w:val="nil"/>
              <w:left w:val="single" w:sz="4" w:space="0" w:color="auto"/>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Work Location/Department:</w:t>
            </w: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4" w:type="dxa"/>
            <w:gridSpan w:val="10"/>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2"/>
            <w:tcBorders>
              <w:top w:val="nil"/>
              <w:left w:val="nil"/>
              <w:bottom w:val="nil"/>
              <w:right w:val="single" w:sz="4" w:space="0" w:color="auto"/>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1759" w:type="dxa"/>
            <w:gridSpan w:val="6"/>
            <w:tcBorders>
              <w:top w:val="nil"/>
              <w:left w:val="single" w:sz="4" w:space="0" w:color="auto"/>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1040" w:type="dxa"/>
            <w:gridSpan w:val="4"/>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gridSpan w:val="8"/>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1954" w:type="dxa"/>
            <w:gridSpan w:val="10"/>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400" w:type="dxa"/>
            <w:gridSpan w:val="2"/>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460" w:type="dxa"/>
            <w:gridSpan w:val="2"/>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400" w:type="dxa"/>
            <w:gridSpan w:val="2"/>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gridSpan w:val="3"/>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2031" w:type="dxa"/>
            <w:gridSpan w:val="7"/>
            <w:tcBorders>
              <w:top w:val="single" w:sz="4" w:space="0" w:color="auto"/>
              <w:left w:val="single" w:sz="4" w:space="0" w:color="auto"/>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Job Classification:</w:t>
            </w: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2354" w:type="dxa"/>
            <w:gridSpan w:val="12"/>
            <w:tcBorders>
              <w:top w:val="single" w:sz="4" w:space="0" w:color="auto"/>
              <w:left w:val="single" w:sz="4" w:space="0" w:color="auto"/>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Supervisor:</w:t>
            </w:r>
          </w:p>
        </w:tc>
        <w:tc>
          <w:tcPr>
            <w:tcW w:w="46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1540" w:type="dxa"/>
            <w:gridSpan w:val="2"/>
            <w:tcBorders>
              <w:top w:val="nil"/>
              <w:left w:val="nil"/>
              <w:bottom w:val="nil"/>
              <w:right w:val="single" w:sz="4" w:space="0" w:color="auto"/>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1759" w:type="dxa"/>
            <w:gridSpan w:val="6"/>
            <w:tcBorders>
              <w:top w:val="nil"/>
              <w:left w:val="single" w:sz="4" w:space="0" w:color="auto"/>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1040" w:type="dxa"/>
            <w:gridSpan w:val="4"/>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gridSpan w:val="8"/>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1954" w:type="dxa"/>
            <w:gridSpan w:val="10"/>
            <w:tcBorders>
              <w:top w:val="nil"/>
              <w:left w:val="single" w:sz="4" w:space="0" w:color="auto"/>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400" w:type="dxa"/>
            <w:gridSpan w:val="2"/>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460" w:type="dxa"/>
            <w:gridSpan w:val="2"/>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400" w:type="dxa"/>
            <w:gridSpan w:val="2"/>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gridSpan w:val="3"/>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3071" w:type="dxa"/>
            <w:gridSpan w:val="11"/>
            <w:tcBorders>
              <w:top w:val="nil"/>
              <w:left w:val="single" w:sz="4" w:space="0" w:color="auto"/>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Date Grievance Took Place:</w:t>
            </w: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4" w:type="dxa"/>
            <w:gridSpan w:val="10"/>
            <w:tcBorders>
              <w:top w:val="nil"/>
              <w:left w:val="single" w:sz="4" w:space="0" w:color="auto"/>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Where:</w:t>
            </w: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2"/>
            <w:tcBorders>
              <w:top w:val="nil"/>
              <w:left w:val="nil"/>
              <w:bottom w:val="nil"/>
              <w:right w:val="single" w:sz="4" w:space="0" w:color="auto"/>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1759" w:type="dxa"/>
            <w:gridSpan w:val="6"/>
            <w:tcBorders>
              <w:top w:val="nil"/>
              <w:left w:val="single" w:sz="4" w:space="0" w:color="auto"/>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1040" w:type="dxa"/>
            <w:gridSpan w:val="4"/>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gridSpan w:val="8"/>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1954" w:type="dxa"/>
            <w:gridSpan w:val="10"/>
            <w:tcBorders>
              <w:top w:val="nil"/>
              <w:left w:val="single" w:sz="4" w:space="0" w:color="auto"/>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400" w:type="dxa"/>
            <w:gridSpan w:val="2"/>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460" w:type="dxa"/>
            <w:gridSpan w:val="2"/>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400" w:type="dxa"/>
            <w:gridSpan w:val="2"/>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gridSpan w:val="3"/>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3071" w:type="dxa"/>
            <w:gridSpan w:val="11"/>
            <w:tcBorders>
              <w:top w:val="nil"/>
              <w:left w:val="single" w:sz="4" w:space="0" w:color="auto"/>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Date Discussed with Supervisor:</w:t>
            </w: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4" w:type="dxa"/>
            <w:gridSpan w:val="10"/>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2"/>
            <w:tcBorders>
              <w:top w:val="nil"/>
              <w:left w:val="nil"/>
              <w:bottom w:val="nil"/>
              <w:right w:val="single" w:sz="4" w:space="0" w:color="auto"/>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1759" w:type="dxa"/>
            <w:gridSpan w:val="6"/>
            <w:tcBorders>
              <w:top w:val="nil"/>
              <w:left w:val="single" w:sz="4" w:space="0" w:color="auto"/>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1040" w:type="dxa"/>
            <w:gridSpan w:val="4"/>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gridSpan w:val="8"/>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1954" w:type="dxa"/>
            <w:gridSpan w:val="10"/>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400" w:type="dxa"/>
            <w:gridSpan w:val="2"/>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460" w:type="dxa"/>
            <w:gridSpan w:val="2"/>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400" w:type="dxa"/>
            <w:gridSpan w:val="2"/>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gridSpan w:val="3"/>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1759" w:type="dxa"/>
            <w:gridSpan w:val="6"/>
            <w:tcBorders>
              <w:top w:val="nil"/>
              <w:left w:val="single" w:sz="4" w:space="0" w:color="auto"/>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4" w:type="dxa"/>
            <w:gridSpan w:val="10"/>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9745" w:type="dxa"/>
            <w:gridSpan w:val="40"/>
            <w:tcBorders>
              <w:top w:val="nil"/>
              <w:left w:val="single" w:sz="4" w:space="0" w:color="auto"/>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State your grievance giving names, dates, etc.  Please be as specific as possible,</w:t>
            </w: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5985" w:type="dxa"/>
            <w:gridSpan w:val="29"/>
            <w:tcBorders>
              <w:top w:val="nil"/>
              <w:left w:val="single" w:sz="4" w:space="0" w:color="auto"/>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xml:space="preserve">   attach explanation sheet or put is space below.</w:t>
            </w:r>
          </w:p>
        </w:tc>
        <w:tc>
          <w:tcPr>
            <w:tcW w:w="400" w:type="dxa"/>
            <w:gridSpan w:val="2"/>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460" w:type="dxa"/>
            <w:gridSpan w:val="2"/>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400" w:type="dxa"/>
            <w:gridSpan w:val="2"/>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gridSpan w:val="3"/>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1540" w:type="dxa"/>
            <w:gridSpan w:val="2"/>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2031" w:type="dxa"/>
            <w:gridSpan w:val="7"/>
            <w:tcBorders>
              <w:top w:val="nil"/>
              <w:left w:val="single" w:sz="4" w:space="0" w:color="auto"/>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Nature of Grievance</w:t>
            </w: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4" w:type="dxa"/>
            <w:gridSpan w:val="10"/>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2"/>
            <w:tcBorders>
              <w:top w:val="nil"/>
              <w:left w:val="nil"/>
              <w:bottom w:val="nil"/>
              <w:right w:val="single" w:sz="4" w:space="0" w:color="auto"/>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1759" w:type="dxa"/>
            <w:gridSpan w:val="6"/>
            <w:tcBorders>
              <w:top w:val="nil"/>
              <w:left w:val="single" w:sz="4" w:space="0" w:color="auto"/>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4" w:type="dxa"/>
            <w:gridSpan w:val="10"/>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2"/>
            <w:tcBorders>
              <w:top w:val="nil"/>
              <w:left w:val="nil"/>
              <w:bottom w:val="nil"/>
              <w:right w:val="single" w:sz="4" w:space="0" w:color="auto"/>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1759" w:type="dxa"/>
            <w:gridSpan w:val="6"/>
            <w:tcBorders>
              <w:top w:val="nil"/>
              <w:left w:val="single" w:sz="4" w:space="0" w:color="auto"/>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4" w:type="dxa"/>
            <w:gridSpan w:val="10"/>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2"/>
            <w:tcBorders>
              <w:top w:val="nil"/>
              <w:left w:val="nil"/>
              <w:bottom w:val="nil"/>
              <w:right w:val="single" w:sz="4" w:space="0" w:color="auto"/>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1759" w:type="dxa"/>
            <w:gridSpan w:val="6"/>
            <w:tcBorders>
              <w:top w:val="nil"/>
              <w:left w:val="single" w:sz="4" w:space="0" w:color="auto"/>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4" w:type="dxa"/>
            <w:gridSpan w:val="10"/>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2"/>
            <w:tcBorders>
              <w:top w:val="nil"/>
              <w:left w:val="nil"/>
              <w:bottom w:val="nil"/>
              <w:right w:val="single" w:sz="4" w:space="0" w:color="auto"/>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1759" w:type="dxa"/>
            <w:gridSpan w:val="6"/>
            <w:tcBorders>
              <w:top w:val="nil"/>
              <w:left w:val="single" w:sz="4" w:space="0" w:color="auto"/>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1040" w:type="dxa"/>
            <w:gridSpan w:val="4"/>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gridSpan w:val="8"/>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1954" w:type="dxa"/>
            <w:gridSpan w:val="10"/>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400" w:type="dxa"/>
            <w:gridSpan w:val="2"/>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460" w:type="dxa"/>
            <w:gridSpan w:val="2"/>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400" w:type="dxa"/>
            <w:gridSpan w:val="2"/>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gridSpan w:val="3"/>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2031" w:type="dxa"/>
            <w:gridSpan w:val="7"/>
            <w:tcBorders>
              <w:top w:val="nil"/>
              <w:left w:val="single" w:sz="4" w:space="0" w:color="auto"/>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Remedy Requested</w:t>
            </w: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4" w:type="dxa"/>
            <w:gridSpan w:val="10"/>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2"/>
            <w:tcBorders>
              <w:top w:val="nil"/>
              <w:left w:val="nil"/>
              <w:bottom w:val="nil"/>
              <w:right w:val="single" w:sz="4" w:space="0" w:color="auto"/>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1759" w:type="dxa"/>
            <w:gridSpan w:val="6"/>
            <w:tcBorders>
              <w:top w:val="nil"/>
              <w:left w:val="single" w:sz="4" w:space="0" w:color="auto"/>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4" w:type="dxa"/>
            <w:gridSpan w:val="10"/>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2"/>
            <w:tcBorders>
              <w:top w:val="nil"/>
              <w:left w:val="nil"/>
              <w:bottom w:val="nil"/>
              <w:right w:val="single" w:sz="4" w:space="0" w:color="auto"/>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1759" w:type="dxa"/>
            <w:gridSpan w:val="6"/>
            <w:tcBorders>
              <w:top w:val="nil"/>
              <w:left w:val="single" w:sz="4" w:space="0" w:color="auto"/>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4" w:type="dxa"/>
            <w:gridSpan w:val="10"/>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2"/>
            <w:tcBorders>
              <w:top w:val="nil"/>
              <w:left w:val="nil"/>
              <w:bottom w:val="nil"/>
              <w:right w:val="single" w:sz="4" w:space="0" w:color="auto"/>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1759" w:type="dxa"/>
            <w:gridSpan w:val="6"/>
            <w:tcBorders>
              <w:top w:val="nil"/>
              <w:left w:val="single" w:sz="4" w:space="0" w:color="auto"/>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4" w:type="dxa"/>
            <w:gridSpan w:val="10"/>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2"/>
            <w:tcBorders>
              <w:top w:val="nil"/>
              <w:left w:val="nil"/>
              <w:bottom w:val="nil"/>
              <w:right w:val="single" w:sz="4" w:space="0" w:color="auto"/>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1759" w:type="dxa"/>
            <w:gridSpan w:val="6"/>
            <w:tcBorders>
              <w:top w:val="nil"/>
              <w:left w:val="single" w:sz="4" w:space="0" w:color="auto"/>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4" w:type="dxa"/>
            <w:gridSpan w:val="10"/>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2"/>
            <w:tcBorders>
              <w:top w:val="nil"/>
              <w:left w:val="nil"/>
              <w:bottom w:val="nil"/>
              <w:right w:val="single" w:sz="4" w:space="0" w:color="auto"/>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1759" w:type="dxa"/>
            <w:gridSpan w:val="6"/>
            <w:tcBorders>
              <w:top w:val="nil"/>
              <w:left w:val="single" w:sz="4" w:space="0" w:color="auto"/>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4" w:type="dxa"/>
            <w:gridSpan w:val="10"/>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2"/>
            <w:tcBorders>
              <w:top w:val="nil"/>
              <w:left w:val="nil"/>
              <w:bottom w:val="nil"/>
              <w:right w:val="single" w:sz="4" w:space="0" w:color="auto"/>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1759" w:type="dxa"/>
            <w:gridSpan w:val="6"/>
            <w:tcBorders>
              <w:top w:val="nil"/>
              <w:left w:val="single" w:sz="4" w:space="0" w:color="auto"/>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4" w:type="dxa"/>
            <w:gridSpan w:val="10"/>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2"/>
            <w:tcBorders>
              <w:top w:val="nil"/>
              <w:left w:val="nil"/>
              <w:bottom w:val="nil"/>
              <w:right w:val="single" w:sz="4" w:space="0" w:color="auto"/>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1759" w:type="dxa"/>
            <w:gridSpan w:val="6"/>
            <w:tcBorders>
              <w:top w:val="nil"/>
              <w:left w:val="single" w:sz="4" w:space="0" w:color="auto"/>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4" w:type="dxa"/>
            <w:gridSpan w:val="10"/>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2"/>
            <w:tcBorders>
              <w:top w:val="nil"/>
              <w:left w:val="nil"/>
              <w:bottom w:val="nil"/>
              <w:right w:val="single" w:sz="4" w:space="0" w:color="auto"/>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1759" w:type="dxa"/>
            <w:gridSpan w:val="6"/>
            <w:tcBorders>
              <w:top w:val="nil"/>
              <w:left w:val="single" w:sz="4" w:space="0" w:color="auto"/>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1040" w:type="dxa"/>
            <w:gridSpan w:val="4"/>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gridSpan w:val="8"/>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1954" w:type="dxa"/>
            <w:gridSpan w:val="10"/>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400" w:type="dxa"/>
            <w:gridSpan w:val="2"/>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460" w:type="dxa"/>
            <w:gridSpan w:val="2"/>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400" w:type="dxa"/>
            <w:gridSpan w:val="2"/>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gridSpan w:val="3"/>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1759" w:type="dxa"/>
            <w:gridSpan w:val="6"/>
            <w:tcBorders>
              <w:top w:val="nil"/>
              <w:left w:val="single" w:sz="4" w:space="0" w:color="auto"/>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Signature:</w:t>
            </w: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4" w:type="dxa"/>
            <w:gridSpan w:val="10"/>
            <w:tcBorders>
              <w:top w:val="nil"/>
              <w:left w:val="single" w:sz="4" w:space="0" w:color="auto"/>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Date:</w:t>
            </w: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2"/>
            <w:tcBorders>
              <w:top w:val="nil"/>
              <w:left w:val="nil"/>
              <w:bottom w:val="nil"/>
              <w:right w:val="single" w:sz="4" w:space="0" w:color="auto"/>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1759" w:type="dxa"/>
            <w:gridSpan w:val="6"/>
            <w:tcBorders>
              <w:top w:val="nil"/>
              <w:left w:val="single" w:sz="4" w:space="0" w:color="auto"/>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1040" w:type="dxa"/>
            <w:gridSpan w:val="4"/>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gridSpan w:val="8"/>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1954" w:type="dxa"/>
            <w:gridSpan w:val="10"/>
            <w:tcBorders>
              <w:top w:val="nil"/>
              <w:left w:val="single" w:sz="4" w:space="0" w:color="auto"/>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400" w:type="dxa"/>
            <w:gridSpan w:val="2"/>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460" w:type="dxa"/>
            <w:gridSpan w:val="2"/>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400" w:type="dxa"/>
            <w:gridSpan w:val="2"/>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gridSpan w:val="3"/>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1759" w:type="dxa"/>
            <w:gridSpan w:val="6"/>
            <w:tcBorders>
              <w:top w:val="nil"/>
              <w:left w:val="single" w:sz="4" w:space="0" w:color="auto"/>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4" w:type="dxa"/>
            <w:gridSpan w:val="10"/>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3360" w:type="dxa"/>
            <w:gridSpan w:val="9"/>
            <w:tcBorders>
              <w:top w:val="nil"/>
              <w:left w:val="nil"/>
              <w:bottom w:val="nil"/>
              <w:right w:val="single" w:sz="4" w:space="0" w:color="000000"/>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Date Received:_________________</w:t>
            </w: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1759" w:type="dxa"/>
            <w:gridSpan w:val="6"/>
            <w:tcBorders>
              <w:top w:val="nil"/>
              <w:left w:val="single" w:sz="4" w:space="0" w:color="auto"/>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1040" w:type="dxa"/>
            <w:gridSpan w:val="4"/>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gridSpan w:val="8"/>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1954" w:type="dxa"/>
            <w:gridSpan w:val="10"/>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400" w:type="dxa"/>
            <w:gridSpan w:val="2"/>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460" w:type="dxa"/>
            <w:gridSpan w:val="2"/>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400" w:type="dxa"/>
            <w:gridSpan w:val="2"/>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gridSpan w:val="3"/>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3071" w:type="dxa"/>
            <w:gridSpan w:val="11"/>
            <w:tcBorders>
              <w:top w:val="nil"/>
              <w:left w:val="single" w:sz="4" w:space="0" w:color="auto"/>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Supervisor's Signature:</w:t>
            </w: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4" w:type="dxa"/>
            <w:gridSpan w:val="10"/>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Date:</w:t>
            </w: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2"/>
            <w:tcBorders>
              <w:top w:val="nil"/>
              <w:left w:val="nil"/>
              <w:bottom w:val="nil"/>
              <w:right w:val="single" w:sz="4" w:space="0" w:color="auto"/>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1759" w:type="dxa"/>
            <w:gridSpan w:val="6"/>
            <w:tcBorders>
              <w:top w:val="nil"/>
              <w:left w:val="single" w:sz="4" w:space="0" w:color="auto"/>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1040" w:type="dxa"/>
            <w:gridSpan w:val="4"/>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gridSpan w:val="8"/>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1954" w:type="dxa"/>
            <w:gridSpan w:val="10"/>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400" w:type="dxa"/>
            <w:gridSpan w:val="2"/>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460" w:type="dxa"/>
            <w:gridSpan w:val="2"/>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400" w:type="dxa"/>
            <w:gridSpan w:val="2"/>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gridSpan w:val="3"/>
            <w:tcBorders>
              <w:top w:val="nil"/>
              <w:left w:val="nil"/>
              <w:bottom w:val="single" w:sz="4" w:space="0" w:color="auto"/>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r w:rsidRPr="009814E6">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1759"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4" w:type="dxa"/>
            <w:gridSpan w:val="10"/>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gridAfter w:val="5"/>
          <w:wAfter w:w="3071" w:type="dxa"/>
          <w:trHeight w:val="255"/>
        </w:trPr>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4" w:type="dxa"/>
            <w:gridSpan w:val="7"/>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5"/>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7"/>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gridAfter w:val="20"/>
          <w:wAfter w:w="6573" w:type="dxa"/>
          <w:trHeight w:val="255"/>
        </w:trPr>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gridAfter w:val="20"/>
          <w:wAfter w:w="6573" w:type="dxa"/>
          <w:trHeight w:val="255"/>
        </w:trPr>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gridAfter w:val="20"/>
          <w:wAfter w:w="6573" w:type="dxa"/>
          <w:trHeight w:val="255"/>
        </w:trPr>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gridAfter w:val="20"/>
          <w:wAfter w:w="6573" w:type="dxa"/>
          <w:trHeight w:val="255"/>
        </w:trPr>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gridAfter w:val="20"/>
          <w:wAfter w:w="6573" w:type="dxa"/>
          <w:trHeight w:val="255"/>
        </w:trPr>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gridAfter w:val="20"/>
          <w:wAfter w:w="6573" w:type="dxa"/>
          <w:trHeight w:val="255"/>
        </w:trPr>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gridAfter w:val="20"/>
          <w:wAfter w:w="6573" w:type="dxa"/>
          <w:trHeight w:val="255"/>
        </w:trPr>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gridAfter w:val="20"/>
          <w:wAfter w:w="6573" w:type="dxa"/>
          <w:trHeight w:val="255"/>
        </w:trPr>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gridAfter w:val="20"/>
          <w:wAfter w:w="6573" w:type="dxa"/>
          <w:trHeight w:val="255"/>
        </w:trPr>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gridAfter w:val="20"/>
          <w:wAfter w:w="6573" w:type="dxa"/>
          <w:trHeight w:val="255"/>
        </w:trPr>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gridAfter w:val="20"/>
          <w:wAfter w:w="6573" w:type="dxa"/>
          <w:trHeight w:val="255"/>
        </w:trPr>
        <w:tc>
          <w:tcPr>
            <w:tcW w:w="272" w:type="dxa"/>
            <w:tcBorders>
              <w:top w:val="nil"/>
              <w:left w:val="nil"/>
              <w:bottom w:val="nil"/>
              <w:right w:val="nil"/>
            </w:tcBorders>
            <w:shd w:val="clear" w:color="auto" w:fill="auto"/>
            <w:noWrap/>
            <w:vAlign w:val="bottom"/>
          </w:tcPr>
          <w:p w:rsidR="009814E6" w:rsidRPr="009814E6" w:rsidRDefault="009814E6" w:rsidP="009814E6">
            <w:pPr>
              <w:spacing w:after="0" w:line="240" w:lineRule="auto"/>
              <w:rPr>
                <w:rFonts w:ascii="Arial" w:eastAsia="Times New Roman" w:hAnsi="Arial" w:cs="Arial"/>
                <w:sz w:val="20"/>
                <w:szCs w:val="20"/>
              </w:rPr>
            </w:pPr>
          </w:p>
        </w:tc>
        <w:tc>
          <w:tcPr>
            <w:tcW w:w="400" w:type="dxa"/>
            <w:tcBorders>
              <w:top w:val="nil"/>
              <w:left w:val="nil"/>
              <w:bottom w:val="nil"/>
              <w:right w:val="nil"/>
            </w:tcBorders>
            <w:shd w:val="clear" w:color="auto" w:fill="auto"/>
            <w:noWrap/>
            <w:vAlign w:val="bottom"/>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8"/>
            <w:tcBorders>
              <w:top w:val="nil"/>
              <w:left w:val="nil"/>
              <w:bottom w:val="nil"/>
              <w:right w:val="nil"/>
            </w:tcBorders>
            <w:shd w:val="clear" w:color="auto" w:fill="auto"/>
            <w:noWrap/>
            <w:vAlign w:val="bottom"/>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gridAfter w:val="20"/>
          <w:wAfter w:w="6573" w:type="dxa"/>
          <w:trHeight w:val="255"/>
        </w:trPr>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gridAfter w:val="20"/>
          <w:wAfter w:w="6573" w:type="dxa"/>
          <w:trHeight w:val="255"/>
        </w:trPr>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gridAfter w:val="20"/>
          <w:wAfter w:w="6573" w:type="dxa"/>
          <w:trHeight w:val="255"/>
        </w:trPr>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gridAfter w:val="20"/>
          <w:wAfter w:w="6573" w:type="dxa"/>
          <w:trHeight w:val="255"/>
        </w:trPr>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gridAfter w:val="20"/>
          <w:wAfter w:w="6573" w:type="dxa"/>
          <w:trHeight w:val="255"/>
        </w:trPr>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gridAfter w:val="20"/>
          <w:wAfter w:w="6573" w:type="dxa"/>
          <w:trHeight w:val="255"/>
        </w:trPr>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gridAfter w:val="20"/>
          <w:wAfter w:w="6573" w:type="dxa"/>
          <w:trHeight w:val="255"/>
        </w:trPr>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gridAfter w:val="7"/>
          <w:wAfter w:w="3760" w:type="dxa"/>
          <w:trHeight w:val="255"/>
        </w:trPr>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3" w:type="dxa"/>
            <w:gridSpan w:val="7"/>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gridAfter w:val="7"/>
          <w:wAfter w:w="3760" w:type="dxa"/>
          <w:trHeight w:val="255"/>
        </w:trPr>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3" w:type="dxa"/>
            <w:gridSpan w:val="7"/>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gridAfter w:val="7"/>
          <w:wAfter w:w="3760" w:type="dxa"/>
          <w:trHeight w:val="255"/>
        </w:trPr>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3" w:type="dxa"/>
            <w:gridSpan w:val="7"/>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gridAfter w:val="7"/>
          <w:wAfter w:w="3760" w:type="dxa"/>
          <w:trHeight w:val="255"/>
        </w:trPr>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3" w:type="dxa"/>
            <w:gridSpan w:val="7"/>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gridAfter w:val="4"/>
          <w:wAfter w:w="2800" w:type="dxa"/>
          <w:trHeight w:val="255"/>
        </w:trPr>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3" w:type="dxa"/>
            <w:gridSpan w:val="10"/>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gridAfter w:val="4"/>
          <w:wAfter w:w="2800" w:type="dxa"/>
          <w:trHeight w:val="255"/>
        </w:trPr>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3" w:type="dxa"/>
            <w:gridSpan w:val="10"/>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gridAfter w:val="4"/>
          <w:wAfter w:w="2800" w:type="dxa"/>
          <w:trHeight w:val="255"/>
        </w:trPr>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3" w:type="dxa"/>
            <w:gridSpan w:val="10"/>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1759"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4" w:type="dxa"/>
            <w:gridSpan w:val="10"/>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1759"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4" w:type="dxa"/>
            <w:gridSpan w:val="10"/>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1759"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4" w:type="dxa"/>
            <w:gridSpan w:val="10"/>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1759"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4" w:type="dxa"/>
            <w:gridSpan w:val="10"/>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1759"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4" w:type="dxa"/>
            <w:gridSpan w:val="10"/>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1759"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4" w:type="dxa"/>
            <w:gridSpan w:val="10"/>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1759"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4" w:type="dxa"/>
            <w:gridSpan w:val="10"/>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1759"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4" w:type="dxa"/>
            <w:gridSpan w:val="10"/>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1759"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4" w:type="dxa"/>
            <w:gridSpan w:val="10"/>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1759"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4" w:type="dxa"/>
            <w:gridSpan w:val="10"/>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1759"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4" w:type="dxa"/>
            <w:gridSpan w:val="10"/>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1759"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4" w:type="dxa"/>
            <w:gridSpan w:val="10"/>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1759"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4" w:type="dxa"/>
            <w:gridSpan w:val="10"/>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1759"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4" w:type="dxa"/>
            <w:gridSpan w:val="10"/>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1759"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4" w:type="dxa"/>
            <w:gridSpan w:val="10"/>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1759"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4" w:type="dxa"/>
            <w:gridSpan w:val="10"/>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1759"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4" w:type="dxa"/>
            <w:gridSpan w:val="10"/>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1759"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4" w:type="dxa"/>
            <w:gridSpan w:val="10"/>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1759"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4" w:type="dxa"/>
            <w:gridSpan w:val="10"/>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1759"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4" w:type="dxa"/>
            <w:gridSpan w:val="10"/>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1759"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4" w:type="dxa"/>
            <w:gridSpan w:val="10"/>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trHeight w:val="255"/>
        </w:trPr>
        <w:tc>
          <w:tcPr>
            <w:tcW w:w="1759"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4" w:type="dxa"/>
            <w:gridSpan w:val="10"/>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gridAfter w:val="1"/>
          <w:wAfter w:w="960" w:type="dxa"/>
          <w:trHeight w:val="255"/>
        </w:trPr>
        <w:tc>
          <w:tcPr>
            <w:tcW w:w="1759"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3" w:type="dxa"/>
            <w:gridSpan w:val="1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1" w:type="dxa"/>
            <w:gridSpan w:val="5"/>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gridAfter w:val="1"/>
          <w:wAfter w:w="960" w:type="dxa"/>
          <w:trHeight w:val="255"/>
        </w:trPr>
        <w:tc>
          <w:tcPr>
            <w:tcW w:w="1759"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3" w:type="dxa"/>
            <w:gridSpan w:val="1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1" w:type="dxa"/>
            <w:gridSpan w:val="5"/>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gridAfter w:val="1"/>
          <w:wAfter w:w="960" w:type="dxa"/>
          <w:trHeight w:val="255"/>
        </w:trPr>
        <w:tc>
          <w:tcPr>
            <w:tcW w:w="1759"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953" w:type="dxa"/>
            <w:gridSpan w:val="1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3"/>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400" w:type="dxa"/>
            <w:gridSpan w:val="2"/>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1" w:type="dxa"/>
            <w:gridSpan w:val="5"/>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5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gridAfter w:val="30"/>
          <w:wAfter w:w="7634" w:type="dxa"/>
          <w:trHeight w:val="255"/>
        </w:trPr>
        <w:tc>
          <w:tcPr>
            <w:tcW w:w="1759"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gridAfter w:val="30"/>
          <w:wAfter w:w="7634" w:type="dxa"/>
          <w:trHeight w:val="255"/>
        </w:trPr>
        <w:tc>
          <w:tcPr>
            <w:tcW w:w="1759"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gridAfter w:val="30"/>
          <w:wAfter w:w="7634" w:type="dxa"/>
          <w:trHeight w:val="255"/>
        </w:trPr>
        <w:tc>
          <w:tcPr>
            <w:tcW w:w="1759"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gridAfter w:val="30"/>
          <w:wAfter w:w="7634" w:type="dxa"/>
          <w:trHeight w:val="255"/>
        </w:trPr>
        <w:tc>
          <w:tcPr>
            <w:tcW w:w="1759"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gridAfter w:val="30"/>
          <w:wAfter w:w="7634" w:type="dxa"/>
          <w:trHeight w:val="255"/>
        </w:trPr>
        <w:tc>
          <w:tcPr>
            <w:tcW w:w="1759"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gridAfter w:val="30"/>
          <w:wAfter w:w="7634" w:type="dxa"/>
          <w:trHeight w:val="255"/>
        </w:trPr>
        <w:tc>
          <w:tcPr>
            <w:tcW w:w="1759"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gridAfter w:val="30"/>
          <w:wAfter w:w="7634" w:type="dxa"/>
          <w:trHeight w:val="255"/>
        </w:trPr>
        <w:tc>
          <w:tcPr>
            <w:tcW w:w="1759"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gridAfter w:val="30"/>
          <w:wAfter w:w="7634" w:type="dxa"/>
          <w:trHeight w:val="255"/>
        </w:trPr>
        <w:tc>
          <w:tcPr>
            <w:tcW w:w="1759"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gridAfter w:val="30"/>
          <w:wAfter w:w="7634" w:type="dxa"/>
          <w:trHeight w:val="255"/>
        </w:trPr>
        <w:tc>
          <w:tcPr>
            <w:tcW w:w="1759"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gridAfter w:val="30"/>
          <w:wAfter w:w="7634" w:type="dxa"/>
          <w:trHeight w:val="255"/>
        </w:trPr>
        <w:tc>
          <w:tcPr>
            <w:tcW w:w="1759"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gridAfter w:val="30"/>
          <w:wAfter w:w="7634" w:type="dxa"/>
          <w:trHeight w:val="255"/>
        </w:trPr>
        <w:tc>
          <w:tcPr>
            <w:tcW w:w="1759"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gridAfter w:val="30"/>
          <w:wAfter w:w="7634" w:type="dxa"/>
          <w:trHeight w:val="255"/>
        </w:trPr>
        <w:tc>
          <w:tcPr>
            <w:tcW w:w="1759"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gridAfter w:val="30"/>
          <w:wAfter w:w="7634" w:type="dxa"/>
          <w:trHeight w:val="80"/>
        </w:trPr>
        <w:tc>
          <w:tcPr>
            <w:tcW w:w="1759"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gridAfter w:val="30"/>
          <w:wAfter w:w="7634" w:type="dxa"/>
          <w:trHeight w:val="255"/>
        </w:trPr>
        <w:tc>
          <w:tcPr>
            <w:tcW w:w="1759"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gridAfter w:val="30"/>
          <w:wAfter w:w="7634" w:type="dxa"/>
          <w:trHeight w:val="255"/>
        </w:trPr>
        <w:tc>
          <w:tcPr>
            <w:tcW w:w="1759"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gridAfter w:val="30"/>
          <w:wAfter w:w="7634" w:type="dxa"/>
          <w:trHeight w:val="255"/>
        </w:trPr>
        <w:tc>
          <w:tcPr>
            <w:tcW w:w="1759"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gridAfter w:val="30"/>
          <w:wAfter w:w="7634" w:type="dxa"/>
          <w:trHeight w:val="255"/>
        </w:trPr>
        <w:tc>
          <w:tcPr>
            <w:tcW w:w="1759"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gridAfter w:val="30"/>
          <w:wAfter w:w="7634" w:type="dxa"/>
          <w:trHeight w:val="255"/>
        </w:trPr>
        <w:tc>
          <w:tcPr>
            <w:tcW w:w="1759"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gridAfter w:val="30"/>
          <w:wAfter w:w="7634" w:type="dxa"/>
          <w:trHeight w:val="255"/>
        </w:trPr>
        <w:tc>
          <w:tcPr>
            <w:tcW w:w="1759"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gridAfter w:val="30"/>
          <w:wAfter w:w="7634" w:type="dxa"/>
          <w:trHeight w:val="255"/>
        </w:trPr>
        <w:tc>
          <w:tcPr>
            <w:tcW w:w="1759"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gridAfter w:val="30"/>
          <w:wAfter w:w="7634" w:type="dxa"/>
          <w:trHeight w:val="255"/>
        </w:trPr>
        <w:tc>
          <w:tcPr>
            <w:tcW w:w="1759"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gridAfter w:val="30"/>
          <w:wAfter w:w="7634" w:type="dxa"/>
          <w:trHeight w:val="255"/>
        </w:trPr>
        <w:tc>
          <w:tcPr>
            <w:tcW w:w="1759"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gridAfter w:val="30"/>
          <w:wAfter w:w="7634" w:type="dxa"/>
          <w:trHeight w:val="80"/>
        </w:trPr>
        <w:tc>
          <w:tcPr>
            <w:tcW w:w="1759"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gridAfter w:val="30"/>
          <w:wAfter w:w="7634" w:type="dxa"/>
          <w:trHeight w:val="255"/>
        </w:trPr>
        <w:tc>
          <w:tcPr>
            <w:tcW w:w="1759"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r w:rsidR="009814E6" w:rsidRPr="009814E6" w:rsidTr="009814E6">
        <w:trPr>
          <w:gridAfter w:val="30"/>
          <w:wAfter w:w="7634" w:type="dxa"/>
          <w:trHeight w:val="255"/>
        </w:trPr>
        <w:tc>
          <w:tcPr>
            <w:tcW w:w="1759" w:type="dxa"/>
            <w:gridSpan w:val="6"/>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c>
          <w:tcPr>
            <w:tcW w:w="1040" w:type="dxa"/>
            <w:gridSpan w:val="4"/>
            <w:tcBorders>
              <w:top w:val="nil"/>
              <w:left w:val="nil"/>
              <w:bottom w:val="nil"/>
              <w:right w:val="nil"/>
            </w:tcBorders>
            <w:shd w:val="clear" w:color="auto" w:fill="auto"/>
            <w:noWrap/>
            <w:vAlign w:val="bottom"/>
            <w:hideMark/>
          </w:tcPr>
          <w:p w:rsidR="009814E6" w:rsidRPr="009814E6" w:rsidRDefault="009814E6" w:rsidP="009814E6">
            <w:pPr>
              <w:spacing w:after="0" w:line="240" w:lineRule="auto"/>
              <w:rPr>
                <w:rFonts w:ascii="Arial" w:eastAsia="Times New Roman" w:hAnsi="Arial" w:cs="Arial"/>
                <w:sz w:val="20"/>
                <w:szCs w:val="20"/>
              </w:rPr>
            </w:pPr>
          </w:p>
        </w:tc>
      </w:tr>
    </w:tbl>
    <w:p w:rsidR="009814E6" w:rsidRPr="00595F63" w:rsidRDefault="009814E6" w:rsidP="00595F63">
      <w:pPr>
        <w:rPr>
          <w:rFonts w:asciiTheme="majorHAnsi" w:hAnsiTheme="majorHAnsi"/>
          <w:sz w:val="20"/>
          <w:szCs w:val="20"/>
        </w:rPr>
      </w:pPr>
    </w:p>
    <w:p w:rsidR="00EE79AE" w:rsidRDefault="00EE79AE" w:rsidP="00EE79AE">
      <w:pPr>
        <w:jc w:val="center"/>
        <w:rPr>
          <w:rFonts w:ascii="Times New Roman" w:hAnsi="Times New Roman" w:cs="Times New Roman"/>
          <w:sz w:val="24"/>
          <w:szCs w:val="24"/>
        </w:rPr>
      </w:pPr>
    </w:p>
    <w:p w:rsidR="00EE79AE" w:rsidRDefault="00EE79AE" w:rsidP="00EE79AE">
      <w:pPr>
        <w:jc w:val="center"/>
        <w:rPr>
          <w:rFonts w:ascii="Times New Roman" w:hAnsi="Times New Roman" w:cs="Times New Roman"/>
          <w:sz w:val="24"/>
          <w:szCs w:val="24"/>
        </w:rPr>
      </w:pPr>
    </w:p>
    <w:p w:rsidR="00EE79AE" w:rsidRDefault="00EE79AE" w:rsidP="00EE79AE">
      <w:pPr>
        <w:jc w:val="center"/>
        <w:rPr>
          <w:rFonts w:ascii="Times New Roman" w:hAnsi="Times New Roman" w:cs="Times New Roman"/>
          <w:sz w:val="24"/>
          <w:szCs w:val="24"/>
        </w:rPr>
      </w:pPr>
    </w:p>
    <w:p w:rsidR="00EE79AE" w:rsidRDefault="00EE79AE" w:rsidP="00EE79AE">
      <w:pPr>
        <w:jc w:val="center"/>
        <w:rPr>
          <w:rFonts w:ascii="Times New Roman" w:hAnsi="Times New Roman" w:cs="Times New Roman"/>
          <w:sz w:val="24"/>
          <w:szCs w:val="24"/>
        </w:rPr>
      </w:pPr>
    </w:p>
    <w:p w:rsidR="00EE79AE" w:rsidRPr="00EE79AE" w:rsidRDefault="00EE79AE" w:rsidP="00EE79AE">
      <w:pPr>
        <w:jc w:val="center"/>
        <w:rPr>
          <w:rFonts w:ascii="Times New Roman" w:hAnsi="Times New Roman" w:cs="Times New Roman"/>
          <w:sz w:val="24"/>
          <w:szCs w:val="24"/>
        </w:rPr>
      </w:pPr>
    </w:p>
    <w:sectPr w:rsidR="00EE79AE" w:rsidRPr="00EE79AE" w:rsidSect="00DF4AFF">
      <w:footerReference w:type="default" r:id="rId8"/>
      <w:pgSz w:w="12240" w:h="15840"/>
      <w:pgMar w:top="720"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9C9" w:rsidRDefault="006D49C9" w:rsidP="00664524">
      <w:pPr>
        <w:spacing w:after="0" w:line="240" w:lineRule="auto"/>
      </w:pPr>
      <w:r>
        <w:separator/>
      </w:r>
    </w:p>
  </w:endnote>
  <w:endnote w:type="continuationSeparator" w:id="0">
    <w:p w:rsidR="006D49C9" w:rsidRDefault="006D49C9" w:rsidP="00664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Lucida Sans">
    <w:panose1 w:val="020B060203050402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9836779"/>
      <w:docPartObj>
        <w:docPartGallery w:val="Page Numbers (Bottom of Page)"/>
        <w:docPartUnique/>
      </w:docPartObj>
    </w:sdtPr>
    <w:sdtEndPr>
      <w:rPr>
        <w:noProof/>
      </w:rPr>
    </w:sdtEndPr>
    <w:sdtContent>
      <w:p w:rsidR="00F92E38" w:rsidRDefault="00F92E38">
        <w:pPr>
          <w:pStyle w:val="Footer"/>
          <w:jc w:val="center"/>
        </w:pPr>
        <w:r>
          <w:fldChar w:fldCharType="begin"/>
        </w:r>
        <w:r>
          <w:instrText xml:space="preserve"> PAGE   \* MERGEFORMAT </w:instrText>
        </w:r>
        <w:r>
          <w:fldChar w:fldCharType="separate"/>
        </w:r>
        <w:r w:rsidR="006A7357">
          <w:rPr>
            <w:noProof/>
          </w:rPr>
          <w:t>7</w:t>
        </w:r>
        <w:r>
          <w:rPr>
            <w:noProof/>
          </w:rPr>
          <w:fldChar w:fldCharType="end"/>
        </w:r>
      </w:p>
    </w:sdtContent>
  </w:sdt>
  <w:p w:rsidR="00F92E38" w:rsidRDefault="00F92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9C9" w:rsidRDefault="006D49C9" w:rsidP="00664524">
      <w:pPr>
        <w:spacing w:after="0" w:line="240" w:lineRule="auto"/>
      </w:pPr>
      <w:r>
        <w:separator/>
      </w:r>
    </w:p>
  </w:footnote>
  <w:footnote w:type="continuationSeparator" w:id="0">
    <w:p w:rsidR="006D49C9" w:rsidRDefault="006D49C9" w:rsidP="00664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D72B1"/>
    <w:multiLevelType w:val="hybridMultilevel"/>
    <w:tmpl w:val="86E0D6E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D9C21B"/>
    <w:multiLevelType w:val="singleLevel"/>
    <w:tmpl w:val="6F088635"/>
    <w:lvl w:ilvl="0">
      <w:start w:val="1"/>
      <w:numFmt w:val="lowerLetter"/>
      <w:lvlText w:val="%1."/>
      <w:lvlJc w:val="left"/>
      <w:pPr>
        <w:tabs>
          <w:tab w:val="num" w:pos="432"/>
        </w:tabs>
        <w:ind w:left="792" w:hanging="432"/>
      </w:pPr>
      <w:rPr>
        <w:snapToGrid/>
        <w:spacing w:val="-3"/>
        <w:sz w:val="24"/>
        <w:szCs w:val="24"/>
      </w:rPr>
    </w:lvl>
  </w:abstractNum>
  <w:abstractNum w:abstractNumId="3" w15:restartNumberingAfterBreak="0">
    <w:nsid w:val="0293C641"/>
    <w:multiLevelType w:val="singleLevel"/>
    <w:tmpl w:val="6F9A1261"/>
    <w:lvl w:ilvl="0">
      <w:start w:val="1"/>
      <w:numFmt w:val="decimal"/>
      <w:lvlText w:val="%1."/>
      <w:lvlJc w:val="left"/>
      <w:pPr>
        <w:tabs>
          <w:tab w:val="num" w:pos="360"/>
        </w:tabs>
        <w:ind w:left="792" w:hanging="360"/>
      </w:pPr>
      <w:rPr>
        <w:snapToGrid/>
        <w:spacing w:val="-3"/>
        <w:sz w:val="24"/>
        <w:szCs w:val="24"/>
      </w:rPr>
    </w:lvl>
  </w:abstractNum>
  <w:abstractNum w:abstractNumId="4" w15:restartNumberingAfterBreak="0">
    <w:nsid w:val="02F89FF9"/>
    <w:multiLevelType w:val="singleLevel"/>
    <w:tmpl w:val="7F9D4721"/>
    <w:lvl w:ilvl="0">
      <w:start w:val="3"/>
      <w:numFmt w:val="decimal"/>
      <w:lvlText w:val="%1."/>
      <w:lvlJc w:val="left"/>
      <w:pPr>
        <w:tabs>
          <w:tab w:val="num" w:pos="324"/>
        </w:tabs>
        <w:ind w:left="180"/>
      </w:pPr>
      <w:rPr>
        <w:rFonts w:ascii="Garamond" w:hAnsi="Garamond" w:cs="Garamond"/>
        <w:snapToGrid/>
        <w:spacing w:val="16"/>
        <w:sz w:val="26"/>
        <w:szCs w:val="26"/>
      </w:rPr>
    </w:lvl>
  </w:abstractNum>
  <w:abstractNum w:abstractNumId="5" w15:restartNumberingAfterBreak="0">
    <w:nsid w:val="033F37FE"/>
    <w:multiLevelType w:val="hybridMultilevel"/>
    <w:tmpl w:val="97646448"/>
    <w:lvl w:ilvl="0" w:tplc="B70E2244">
      <w:start w:val="1"/>
      <w:numFmt w:val="none"/>
      <w:lvlText w:val="1."/>
      <w:lvlJc w:val="left"/>
      <w:pPr>
        <w:tabs>
          <w:tab w:val="num" w:pos="1656"/>
        </w:tabs>
        <w:ind w:left="1656" w:hanging="576"/>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C8840E6">
      <w:start w:val="1"/>
      <w:numFmt w:val="none"/>
      <w:lvlText w:val="2."/>
      <w:lvlJc w:val="left"/>
      <w:pPr>
        <w:tabs>
          <w:tab w:val="num" w:pos="2556"/>
        </w:tabs>
        <w:ind w:left="2556" w:hanging="576"/>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39C512C"/>
    <w:multiLevelType w:val="singleLevel"/>
    <w:tmpl w:val="1E62BD16"/>
    <w:lvl w:ilvl="0">
      <w:start w:val="1"/>
      <w:numFmt w:val="lowerLetter"/>
      <w:lvlText w:val="%1."/>
      <w:lvlJc w:val="left"/>
      <w:pPr>
        <w:tabs>
          <w:tab w:val="num" w:pos="432"/>
        </w:tabs>
        <w:ind w:left="864" w:hanging="432"/>
      </w:pPr>
      <w:rPr>
        <w:snapToGrid/>
        <w:spacing w:val="3"/>
        <w:sz w:val="24"/>
        <w:szCs w:val="24"/>
      </w:rPr>
    </w:lvl>
  </w:abstractNum>
  <w:abstractNum w:abstractNumId="7" w15:restartNumberingAfterBreak="0">
    <w:nsid w:val="03A53776"/>
    <w:multiLevelType w:val="singleLevel"/>
    <w:tmpl w:val="71FC7B49"/>
    <w:lvl w:ilvl="0">
      <w:start w:val="1"/>
      <w:numFmt w:val="lowerLetter"/>
      <w:lvlText w:val="%1."/>
      <w:lvlJc w:val="left"/>
      <w:pPr>
        <w:tabs>
          <w:tab w:val="num" w:pos="360"/>
        </w:tabs>
        <w:ind w:left="792" w:hanging="360"/>
      </w:pPr>
      <w:rPr>
        <w:snapToGrid/>
        <w:spacing w:val="1"/>
        <w:sz w:val="24"/>
        <w:szCs w:val="24"/>
      </w:rPr>
    </w:lvl>
  </w:abstractNum>
  <w:abstractNum w:abstractNumId="8" w15:restartNumberingAfterBreak="0">
    <w:nsid w:val="03AE0477"/>
    <w:multiLevelType w:val="singleLevel"/>
    <w:tmpl w:val="159BFE6C"/>
    <w:lvl w:ilvl="0">
      <w:start w:val="2"/>
      <w:numFmt w:val="lowerLetter"/>
      <w:lvlText w:val="%1."/>
      <w:lvlJc w:val="left"/>
      <w:pPr>
        <w:tabs>
          <w:tab w:val="num" w:pos="360"/>
        </w:tabs>
        <w:ind w:left="864" w:hanging="360"/>
      </w:pPr>
      <w:rPr>
        <w:snapToGrid/>
        <w:spacing w:val="1"/>
        <w:sz w:val="24"/>
        <w:szCs w:val="24"/>
      </w:rPr>
    </w:lvl>
  </w:abstractNum>
  <w:abstractNum w:abstractNumId="9" w15:restartNumberingAfterBreak="0">
    <w:nsid w:val="048BBC6B"/>
    <w:multiLevelType w:val="singleLevel"/>
    <w:tmpl w:val="1546FD9A"/>
    <w:lvl w:ilvl="0">
      <w:numFmt w:val="bullet"/>
      <w:lvlText w:val="·"/>
      <w:lvlJc w:val="left"/>
      <w:pPr>
        <w:tabs>
          <w:tab w:val="num" w:pos="432"/>
        </w:tabs>
        <w:ind w:left="864" w:hanging="432"/>
      </w:pPr>
      <w:rPr>
        <w:rFonts w:ascii="Symbol" w:hAnsi="Symbol" w:cs="Symbol"/>
        <w:snapToGrid/>
        <w:color w:val="0C0C0C"/>
        <w:spacing w:val="-5"/>
        <w:sz w:val="20"/>
        <w:szCs w:val="20"/>
      </w:rPr>
    </w:lvl>
  </w:abstractNum>
  <w:abstractNum w:abstractNumId="10" w15:restartNumberingAfterBreak="0">
    <w:nsid w:val="077C538B"/>
    <w:multiLevelType w:val="singleLevel"/>
    <w:tmpl w:val="02A2D3C7"/>
    <w:lvl w:ilvl="0">
      <w:start w:val="1"/>
      <w:numFmt w:val="lowerLetter"/>
      <w:lvlText w:val="%1."/>
      <w:lvlJc w:val="left"/>
      <w:pPr>
        <w:tabs>
          <w:tab w:val="num" w:pos="432"/>
        </w:tabs>
        <w:ind w:left="864" w:hanging="432"/>
      </w:pPr>
      <w:rPr>
        <w:snapToGrid/>
        <w:spacing w:val="1"/>
        <w:sz w:val="24"/>
        <w:szCs w:val="24"/>
      </w:rPr>
    </w:lvl>
  </w:abstractNum>
  <w:abstractNum w:abstractNumId="11" w15:restartNumberingAfterBreak="0">
    <w:nsid w:val="09E665B8"/>
    <w:multiLevelType w:val="hybridMultilevel"/>
    <w:tmpl w:val="FBD22F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B224F37"/>
    <w:multiLevelType w:val="hybridMultilevel"/>
    <w:tmpl w:val="8BB2BD7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CA37AA"/>
    <w:multiLevelType w:val="hybridMultilevel"/>
    <w:tmpl w:val="6B3663F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AD4EF9"/>
    <w:multiLevelType w:val="hybridMultilevel"/>
    <w:tmpl w:val="938CE8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7756A0"/>
    <w:multiLevelType w:val="hybridMultilevel"/>
    <w:tmpl w:val="F18623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E51CDF"/>
    <w:multiLevelType w:val="hybridMultilevel"/>
    <w:tmpl w:val="BDD4DF9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BE28A7"/>
    <w:multiLevelType w:val="hybridMultilevel"/>
    <w:tmpl w:val="6D16779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9A717A"/>
    <w:multiLevelType w:val="hybridMultilevel"/>
    <w:tmpl w:val="088EA77C"/>
    <w:lvl w:ilvl="0" w:tplc="04090017">
      <w:start w:val="1"/>
      <w:numFmt w:val="lowerLetter"/>
      <w:lvlText w:val="%1)"/>
      <w:lvlJc w:val="left"/>
      <w:pPr>
        <w:tabs>
          <w:tab w:val="num" w:pos="720"/>
        </w:tabs>
        <w:ind w:left="720" w:hanging="360"/>
      </w:pPr>
    </w:lvl>
    <w:lvl w:ilvl="1" w:tplc="3D4AD1A8">
      <w:start w:val="1"/>
      <w:numFmt w:val="decimal"/>
      <w:lvlText w:val="%2."/>
      <w:lvlJc w:val="left"/>
      <w:pPr>
        <w:tabs>
          <w:tab w:val="num" w:pos="1440"/>
        </w:tabs>
        <w:ind w:left="1440" w:hanging="360"/>
      </w:pPr>
      <w:rPr>
        <w:rFonts w:ascii="Times New Roman" w:hAnsi="Times New Roman"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CF9081F"/>
    <w:multiLevelType w:val="hybridMultilevel"/>
    <w:tmpl w:val="186E7B1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D696348"/>
    <w:multiLevelType w:val="hybridMultilevel"/>
    <w:tmpl w:val="1DA21EEA"/>
    <w:lvl w:ilvl="0" w:tplc="175CA0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DC22192"/>
    <w:multiLevelType w:val="hybridMultilevel"/>
    <w:tmpl w:val="4854368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F453888"/>
    <w:multiLevelType w:val="hybridMultilevel"/>
    <w:tmpl w:val="10C6C36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19978BD"/>
    <w:multiLevelType w:val="hybridMultilevel"/>
    <w:tmpl w:val="957C54A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2133923"/>
    <w:multiLevelType w:val="hybridMultilevel"/>
    <w:tmpl w:val="7CE6E13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966E1D"/>
    <w:multiLevelType w:val="hybridMultilevel"/>
    <w:tmpl w:val="AC68A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673CF3"/>
    <w:multiLevelType w:val="hybridMultilevel"/>
    <w:tmpl w:val="F8D212C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5CA3E2A"/>
    <w:multiLevelType w:val="hybridMultilevel"/>
    <w:tmpl w:val="1D7C6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8612907"/>
    <w:multiLevelType w:val="hybridMultilevel"/>
    <w:tmpl w:val="49CC95B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8B65407"/>
    <w:multiLevelType w:val="hybridMultilevel"/>
    <w:tmpl w:val="B58EB54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B8F1986"/>
    <w:multiLevelType w:val="hybridMultilevel"/>
    <w:tmpl w:val="AE78DDB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C791FF0"/>
    <w:multiLevelType w:val="hybridMultilevel"/>
    <w:tmpl w:val="F1D89F1A"/>
    <w:lvl w:ilvl="0" w:tplc="4CCCA772">
      <w:start w:val="1"/>
      <w:numFmt w:val="decimal"/>
      <w:lvlText w:val="%1."/>
      <w:lvlJc w:val="left"/>
      <w:pPr>
        <w:tabs>
          <w:tab w:val="num" w:pos="810"/>
        </w:tabs>
        <w:ind w:left="810" w:hanging="360"/>
      </w:pPr>
      <w:rPr>
        <w:rFonts w:ascii="Arial" w:hAnsi="Arial" w:hint="default"/>
        <w:b w:val="0"/>
        <w:i w:val="0"/>
        <w:sz w:val="22"/>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2" w15:restartNumberingAfterBreak="0">
    <w:nsid w:val="420E545E"/>
    <w:multiLevelType w:val="hybridMultilevel"/>
    <w:tmpl w:val="BE00825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46233FF"/>
    <w:multiLevelType w:val="hybridMultilevel"/>
    <w:tmpl w:val="D0F27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6D4696D"/>
    <w:multiLevelType w:val="hybridMultilevel"/>
    <w:tmpl w:val="B5889C2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7A013DD"/>
    <w:multiLevelType w:val="multilevel"/>
    <w:tmpl w:val="75C0C3B6"/>
    <w:lvl w:ilvl="0">
      <w:start w:val="9"/>
      <w:numFmt w:val="decimal"/>
      <w:lvlText w:val="%1"/>
      <w:lvlJc w:val="left"/>
      <w:pPr>
        <w:tabs>
          <w:tab w:val="num" w:pos="510"/>
        </w:tabs>
        <w:ind w:left="510" w:hanging="510"/>
      </w:pPr>
      <w:rPr>
        <w:rFonts w:hint="default"/>
      </w:rPr>
    </w:lvl>
    <w:lvl w:ilvl="1">
      <w:start w:val="10"/>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7CE75A7"/>
    <w:multiLevelType w:val="hybridMultilevel"/>
    <w:tmpl w:val="CDB2B98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C0A7027"/>
    <w:multiLevelType w:val="hybridMultilevel"/>
    <w:tmpl w:val="61F09958"/>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14331CA"/>
    <w:multiLevelType w:val="hybridMultilevel"/>
    <w:tmpl w:val="A20089D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3203905"/>
    <w:multiLevelType w:val="hybridMultilevel"/>
    <w:tmpl w:val="4BFEE33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3E01079"/>
    <w:multiLevelType w:val="hybridMultilevel"/>
    <w:tmpl w:val="267CD57E"/>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46E47E2"/>
    <w:multiLevelType w:val="hybridMultilevel"/>
    <w:tmpl w:val="B6E85FD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7885203"/>
    <w:multiLevelType w:val="hybridMultilevel"/>
    <w:tmpl w:val="CDD0546A"/>
    <w:lvl w:ilvl="0" w:tplc="04090017">
      <w:start w:val="1"/>
      <w:numFmt w:val="lowerLetter"/>
      <w:lvlText w:val="%1)"/>
      <w:lvlJc w:val="left"/>
      <w:pPr>
        <w:tabs>
          <w:tab w:val="num" w:pos="720"/>
        </w:tabs>
        <w:ind w:left="720" w:hanging="360"/>
      </w:pPr>
    </w:lvl>
    <w:lvl w:ilvl="1" w:tplc="C01A3408">
      <w:start w:val="1"/>
      <w:numFmt w:val="lowerLetter"/>
      <w:lvlText w:val="%2."/>
      <w:lvlJc w:val="left"/>
      <w:pPr>
        <w:tabs>
          <w:tab w:val="num" w:pos="1440"/>
        </w:tabs>
        <w:ind w:left="1440" w:hanging="36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8B4A5F"/>
    <w:multiLevelType w:val="hybridMultilevel"/>
    <w:tmpl w:val="DE04020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B756991"/>
    <w:multiLevelType w:val="hybridMultilevel"/>
    <w:tmpl w:val="6D9C96C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BF1798E"/>
    <w:multiLevelType w:val="hybridMultilevel"/>
    <w:tmpl w:val="1EF02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01C6EDE"/>
    <w:multiLevelType w:val="multilevel"/>
    <w:tmpl w:val="F932A6CC"/>
    <w:lvl w:ilvl="0">
      <w:start w:val="5"/>
      <w:numFmt w:val="decimal"/>
      <w:lvlText w:val="%1"/>
      <w:lvlJc w:val="left"/>
      <w:pPr>
        <w:tabs>
          <w:tab w:val="num" w:pos="435"/>
        </w:tabs>
        <w:ind w:left="435" w:hanging="435"/>
      </w:pPr>
      <w:rPr>
        <w:rFonts w:hint="default"/>
      </w:rPr>
    </w:lvl>
    <w:lvl w:ilvl="1">
      <w:start w:val="6"/>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6357481D"/>
    <w:multiLevelType w:val="hybridMultilevel"/>
    <w:tmpl w:val="2AA69C68"/>
    <w:lvl w:ilvl="0" w:tplc="C496516C">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 w15:restartNumberingAfterBreak="0">
    <w:nsid w:val="63E35A72"/>
    <w:multiLevelType w:val="hybridMultilevel"/>
    <w:tmpl w:val="C8DC2BF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5220921"/>
    <w:multiLevelType w:val="hybridMultilevel"/>
    <w:tmpl w:val="F3CC5CD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73B1E3A"/>
    <w:multiLevelType w:val="multilevel"/>
    <w:tmpl w:val="A748EB2E"/>
    <w:lvl w:ilvl="0">
      <w:start w:val="7"/>
      <w:numFmt w:val="decimal"/>
      <w:lvlText w:val="%1"/>
      <w:lvlJc w:val="left"/>
      <w:pPr>
        <w:tabs>
          <w:tab w:val="num" w:pos="405"/>
        </w:tabs>
        <w:ind w:left="405" w:hanging="405"/>
      </w:pPr>
      <w:rPr>
        <w:rFonts w:hint="default"/>
      </w:rPr>
    </w:lvl>
    <w:lvl w:ilvl="1">
      <w:start w:val="8"/>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6D900CD6"/>
    <w:multiLevelType w:val="hybridMultilevel"/>
    <w:tmpl w:val="3A1E122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DE24232"/>
    <w:multiLevelType w:val="hybridMultilevel"/>
    <w:tmpl w:val="514C24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E9D3E08"/>
    <w:multiLevelType w:val="hybridMultilevel"/>
    <w:tmpl w:val="E6609B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EDC4377"/>
    <w:multiLevelType w:val="hybridMultilevel"/>
    <w:tmpl w:val="EEBC56A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7781763"/>
    <w:multiLevelType w:val="hybridMultilevel"/>
    <w:tmpl w:val="F954B100"/>
    <w:lvl w:ilvl="0" w:tplc="04090017">
      <w:start w:val="1"/>
      <w:numFmt w:val="lowerLetter"/>
      <w:lvlText w:val="%1)"/>
      <w:lvlJc w:val="left"/>
      <w:pPr>
        <w:tabs>
          <w:tab w:val="num" w:pos="720"/>
        </w:tabs>
        <w:ind w:left="720" w:hanging="360"/>
      </w:pPr>
    </w:lvl>
    <w:lvl w:ilvl="1" w:tplc="E74288FC">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DDE0C90"/>
    <w:multiLevelType w:val="hybridMultilevel"/>
    <w:tmpl w:val="0D2461F2"/>
    <w:lvl w:ilvl="0" w:tplc="0602FE14">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2"/>
  </w:num>
  <w:num w:numId="3">
    <w:abstractNumId w:val="52"/>
  </w:num>
  <w:num w:numId="4">
    <w:abstractNumId w:val="17"/>
  </w:num>
  <w:num w:numId="5">
    <w:abstractNumId w:val="43"/>
  </w:num>
  <w:num w:numId="6">
    <w:abstractNumId w:val="49"/>
  </w:num>
  <w:num w:numId="7">
    <w:abstractNumId w:val="18"/>
  </w:num>
  <w:num w:numId="8">
    <w:abstractNumId w:val="36"/>
  </w:num>
  <w:num w:numId="9">
    <w:abstractNumId w:val="48"/>
  </w:num>
  <w:num w:numId="10">
    <w:abstractNumId w:val="30"/>
  </w:num>
  <w:num w:numId="11">
    <w:abstractNumId w:val="42"/>
  </w:num>
  <w:num w:numId="12">
    <w:abstractNumId w:val="19"/>
  </w:num>
  <w:num w:numId="13">
    <w:abstractNumId w:val="11"/>
  </w:num>
  <w:num w:numId="14">
    <w:abstractNumId w:val="40"/>
  </w:num>
  <w:num w:numId="15">
    <w:abstractNumId w:val="38"/>
  </w:num>
  <w:num w:numId="16">
    <w:abstractNumId w:val="34"/>
  </w:num>
  <w:num w:numId="17">
    <w:abstractNumId w:val="15"/>
  </w:num>
  <w:num w:numId="18">
    <w:abstractNumId w:val="56"/>
  </w:num>
  <w:num w:numId="19">
    <w:abstractNumId w:val="32"/>
  </w:num>
  <w:num w:numId="20">
    <w:abstractNumId w:val="39"/>
  </w:num>
  <w:num w:numId="21">
    <w:abstractNumId w:val="55"/>
  </w:num>
  <w:num w:numId="22">
    <w:abstractNumId w:val="44"/>
  </w:num>
  <w:num w:numId="23">
    <w:abstractNumId w:val="16"/>
  </w:num>
  <w:num w:numId="24">
    <w:abstractNumId w:val="24"/>
  </w:num>
  <w:num w:numId="25">
    <w:abstractNumId w:val="29"/>
  </w:num>
  <w:num w:numId="26">
    <w:abstractNumId w:val="41"/>
  </w:num>
  <w:num w:numId="27">
    <w:abstractNumId w:val="21"/>
  </w:num>
  <w:num w:numId="28">
    <w:abstractNumId w:val="37"/>
  </w:num>
  <w:num w:numId="29">
    <w:abstractNumId w:val="28"/>
  </w:num>
  <w:num w:numId="30">
    <w:abstractNumId w:val="53"/>
  </w:num>
  <w:num w:numId="31">
    <w:abstractNumId w:val="23"/>
  </w:num>
  <w:num w:numId="32">
    <w:abstractNumId w:val="20"/>
  </w:num>
  <w:num w:numId="33">
    <w:abstractNumId w:val="13"/>
  </w:num>
  <w:num w:numId="34">
    <w:abstractNumId w:val="54"/>
  </w:num>
  <w:num w:numId="35">
    <w:abstractNumId w:val="26"/>
  </w:num>
  <w:num w:numId="36">
    <w:abstractNumId w:val="1"/>
  </w:num>
  <w:num w:numId="37">
    <w:abstractNumId w:val="51"/>
  </w:num>
  <w:num w:numId="38">
    <w:abstractNumId w:val="27"/>
  </w:num>
  <w:num w:numId="39">
    <w:abstractNumId w:val="5"/>
  </w:num>
  <w:num w:numId="40">
    <w:abstractNumId w:val="14"/>
  </w:num>
  <w:num w:numId="41">
    <w:abstractNumId w:val="45"/>
  </w:num>
  <w:num w:numId="42">
    <w:abstractNumId w:val="25"/>
  </w:num>
  <w:num w:numId="43">
    <w:abstractNumId w:val="33"/>
  </w:num>
  <w:num w:numId="44">
    <w:abstractNumId w:val="0"/>
  </w:num>
  <w:num w:numId="45">
    <w:abstractNumId w:val="46"/>
  </w:num>
  <w:num w:numId="46">
    <w:abstractNumId w:val="35"/>
  </w:num>
  <w:num w:numId="47">
    <w:abstractNumId w:val="50"/>
  </w:num>
  <w:num w:numId="48">
    <w:abstractNumId w:val="31"/>
  </w:num>
  <w:num w:numId="49">
    <w:abstractNumId w:val="9"/>
  </w:num>
  <w:num w:numId="50">
    <w:abstractNumId w:val="9"/>
    <w:lvlOverride w:ilvl="0">
      <w:lvl w:ilvl="0">
        <w:numFmt w:val="bullet"/>
        <w:lvlText w:val="·"/>
        <w:lvlJc w:val="left"/>
        <w:pPr>
          <w:tabs>
            <w:tab w:val="num" w:pos="360"/>
          </w:tabs>
          <w:ind w:left="792" w:hanging="360"/>
        </w:pPr>
        <w:rPr>
          <w:rFonts w:ascii="Symbol" w:hAnsi="Symbol" w:cs="Symbol"/>
          <w:snapToGrid/>
          <w:color w:val="0C0C0C"/>
          <w:spacing w:val="3"/>
          <w:sz w:val="20"/>
          <w:szCs w:val="20"/>
        </w:rPr>
      </w:lvl>
    </w:lvlOverride>
  </w:num>
  <w:num w:numId="51">
    <w:abstractNumId w:val="3"/>
  </w:num>
  <w:num w:numId="52">
    <w:abstractNumId w:val="7"/>
  </w:num>
  <w:num w:numId="53">
    <w:abstractNumId w:val="8"/>
  </w:num>
  <w:num w:numId="54">
    <w:abstractNumId w:val="10"/>
  </w:num>
  <w:num w:numId="55">
    <w:abstractNumId w:val="6"/>
  </w:num>
  <w:num w:numId="56">
    <w:abstractNumId w:val="2"/>
  </w:num>
  <w:num w:numId="57">
    <w:abstractNumId w:val="4"/>
  </w:num>
  <w:num w:numId="58">
    <w:abstractNumId w:val="4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614"/>
    <w:rsid w:val="0000133E"/>
    <w:rsid w:val="00014A38"/>
    <w:rsid w:val="00022E6E"/>
    <w:rsid w:val="00035494"/>
    <w:rsid w:val="0006466C"/>
    <w:rsid w:val="000968E9"/>
    <w:rsid w:val="000B416F"/>
    <w:rsid w:val="000B4A03"/>
    <w:rsid w:val="000C0305"/>
    <w:rsid w:val="000C53EA"/>
    <w:rsid w:val="000D005F"/>
    <w:rsid w:val="00100D67"/>
    <w:rsid w:val="00106A49"/>
    <w:rsid w:val="00185E7C"/>
    <w:rsid w:val="001907D0"/>
    <w:rsid w:val="00195C6B"/>
    <w:rsid w:val="00197F3D"/>
    <w:rsid w:val="001D1CFA"/>
    <w:rsid w:val="00206B98"/>
    <w:rsid w:val="002777B1"/>
    <w:rsid w:val="002A6B7F"/>
    <w:rsid w:val="002F7D6B"/>
    <w:rsid w:val="00314F83"/>
    <w:rsid w:val="00354237"/>
    <w:rsid w:val="003A636F"/>
    <w:rsid w:val="003D27C3"/>
    <w:rsid w:val="003D7C34"/>
    <w:rsid w:val="00455555"/>
    <w:rsid w:val="004A00E2"/>
    <w:rsid w:val="004A1EC6"/>
    <w:rsid w:val="004B239D"/>
    <w:rsid w:val="004D6471"/>
    <w:rsid w:val="0052348E"/>
    <w:rsid w:val="00560EA4"/>
    <w:rsid w:val="005656E8"/>
    <w:rsid w:val="00595F63"/>
    <w:rsid w:val="005D305D"/>
    <w:rsid w:val="005D398F"/>
    <w:rsid w:val="005E61DF"/>
    <w:rsid w:val="00600F64"/>
    <w:rsid w:val="006125C6"/>
    <w:rsid w:val="006363AC"/>
    <w:rsid w:val="00664524"/>
    <w:rsid w:val="00676E17"/>
    <w:rsid w:val="00690F4B"/>
    <w:rsid w:val="006A7357"/>
    <w:rsid w:val="006D49C9"/>
    <w:rsid w:val="006F4C78"/>
    <w:rsid w:val="006F657C"/>
    <w:rsid w:val="007321D8"/>
    <w:rsid w:val="007332A4"/>
    <w:rsid w:val="0074313E"/>
    <w:rsid w:val="00744004"/>
    <w:rsid w:val="00780B66"/>
    <w:rsid w:val="007A792F"/>
    <w:rsid w:val="00815592"/>
    <w:rsid w:val="00830166"/>
    <w:rsid w:val="00856E91"/>
    <w:rsid w:val="008636CD"/>
    <w:rsid w:val="008737EE"/>
    <w:rsid w:val="0088525B"/>
    <w:rsid w:val="008A7A56"/>
    <w:rsid w:val="008C1C41"/>
    <w:rsid w:val="008E3032"/>
    <w:rsid w:val="008F2CC7"/>
    <w:rsid w:val="009042A0"/>
    <w:rsid w:val="00904628"/>
    <w:rsid w:val="00910962"/>
    <w:rsid w:val="009169BE"/>
    <w:rsid w:val="0094080B"/>
    <w:rsid w:val="00944AAD"/>
    <w:rsid w:val="00947AAD"/>
    <w:rsid w:val="009814E6"/>
    <w:rsid w:val="009962BC"/>
    <w:rsid w:val="009D3414"/>
    <w:rsid w:val="009E1488"/>
    <w:rsid w:val="00A06B35"/>
    <w:rsid w:val="00A14D07"/>
    <w:rsid w:val="00A23EBE"/>
    <w:rsid w:val="00A307F8"/>
    <w:rsid w:val="00A54253"/>
    <w:rsid w:val="00A55DDD"/>
    <w:rsid w:val="00A770BE"/>
    <w:rsid w:val="00A778C0"/>
    <w:rsid w:val="00A83F1F"/>
    <w:rsid w:val="00A85E1C"/>
    <w:rsid w:val="00A91FBF"/>
    <w:rsid w:val="00A9210F"/>
    <w:rsid w:val="00A926C6"/>
    <w:rsid w:val="00A9504E"/>
    <w:rsid w:val="00AB6FA3"/>
    <w:rsid w:val="00AD0BE4"/>
    <w:rsid w:val="00AD4A25"/>
    <w:rsid w:val="00AE30D9"/>
    <w:rsid w:val="00B3100A"/>
    <w:rsid w:val="00B40430"/>
    <w:rsid w:val="00B62C00"/>
    <w:rsid w:val="00B81A2B"/>
    <w:rsid w:val="00B8570B"/>
    <w:rsid w:val="00BC7E52"/>
    <w:rsid w:val="00BE27A9"/>
    <w:rsid w:val="00C041AC"/>
    <w:rsid w:val="00C13D9F"/>
    <w:rsid w:val="00C16998"/>
    <w:rsid w:val="00C30853"/>
    <w:rsid w:val="00C900D3"/>
    <w:rsid w:val="00C95E69"/>
    <w:rsid w:val="00C96BBB"/>
    <w:rsid w:val="00CA7EA7"/>
    <w:rsid w:val="00CD362A"/>
    <w:rsid w:val="00CD4365"/>
    <w:rsid w:val="00CD5799"/>
    <w:rsid w:val="00CE479F"/>
    <w:rsid w:val="00D110DB"/>
    <w:rsid w:val="00D25AC3"/>
    <w:rsid w:val="00D30A3F"/>
    <w:rsid w:val="00D31144"/>
    <w:rsid w:val="00D46E8E"/>
    <w:rsid w:val="00D55D84"/>
    <w:rsid w:val="00D810F9"/>
    <w:rsid w:val="00DA60A7"/>
    <w:rsid w:val="00DF2E56"/>
    <w:rsid w:val="00DF4AFF"/>
    <w:rsid w:val="00DF5EA1"/>
    <w:rsid w:val="00E16328"/>
    <w:rsid w:val="00E323E2"/>
    <w:rsid w:val="00E342EE"/>
    <w:rsid w:val="00E34A87"/>
    <w:rsid w:val="00E6685E"/>
    <w:rsid w:val="00E762A8"/>
    <w:rsid w:val="00E96877"/>
    <w:rsid w:val="00EB340E"/>
    <w:rsid w:val="00EB6614"/>
    <w:rsid w:val="00EE3F70"/>
    <w:rsid w:val="00EE79AE"/>
    <w:rsid w:val="00EF1CCF"/>
    <w:rsid w:val="00EF2B0F"/>
    <w:rsid w:val="00F2537A"/>
    <w:rsid w:val="00F44AC4"/>
    <w:rsid w:val="00F4578C"/>
    <w:rsid w:val="00F45FF9"/>
    <w:rsid w:val="00F47A1B"/>
    <w:rsid w:val="00F54FEC"/>
    <w:rsid w:val="00F84288"/>
    <w:rsid w:val="00F92E38"/>
    <w:rsid w:val="00FE2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CFE107-05FF-4BAA-B86A-8C362421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E79AE"/>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CE47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E47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39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79A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CE47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E479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D398F"/>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664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524"/>
  </w:style>
  <w:style w:type="paragraph" w:styleId="Footer">
    <w:name w:val="footer"/>
    <w:basedOn w:val="Normal"/>
    <w:link w:val="FooterChar"/>
    <w:unhideWhenUsed/>
    <w:rsid w:val="00664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524"/>
  </w:style>
  <w:style w:type="paragraph" w:styleId="BodyText">
    <w:name w:val="Body Text"/>
    <w:basedOn w:val="Normal"/>
    <w:link w:val="BodyTextChar"/>
    <w:rsid w:val="00EE79AE"/>
    <w:pPr>
      <w:spacing w:after="0" w:line="240" w:lineRule="auto"/>
    </w:pPr>
    <w:rPr>
      <w:rFonts w:ascii="Times New Roman" w:eastAsia="Times New Roman" w:hAnsi="Times New Roman" w:cs="Times New Roman"/>
      <w:sz w:val="32"/>
      <w:szCs w:val="24"/>
    </w:rPr>
  </w:style>
  <w:style w:type="character" w:customStyle="1" w:styleId="BodyTextChar">
    <w:name w:val="Body Text Char"/>
    <w:basedOn w:val="DefaultParagraphFont"/>
    <w:link w:val="BodyText"/>
    <w:rsid w:val="00EE79AE"/>
    <w:rPr>
      <w:rFonts w:ascii="Times New Roman" w:eastAsia="Times New Roman" w:hAnsi="Times New Roman" w:cs="Times New Roman"/>
      <w:sz w:val="32"/>
      <w:szCs w:val="24"/>
    </w:rPr>
  </w:style>
  <w:style w:type="paragraph" w:styleId="TOC2">
    <w:name w:val="toc 2"/>
    <w:basedOn w:val="Normal"/>
    <w:next w:val="Normal"/>
    <w:autoRedefine/>
    <w:semiHidden/>
    <w:rsid w:val="00EE79AE"/>
    <w:pPr>
      <w:widowControl w:val="0"/>
      <w:tabs>
        <w:tab w:val="right" w:leader="dot" w:pos="9360"/>
      </w:tabs>
      <w:suppressAutoHyphens/>
      <w:autoSpaceDE w:val="0"/>
      <w:autoSpaceDN w:val="0"/>
      <w:adjustRightInd w:val="0"/>
      <w:spacing w:after="0" w:line="240" w:lineRule="atLeast"/>
      <w:ind w:left="1440" w:right="720" w:hanging="720"/>
    </w:pPr>
    <w:rPr>
      <w:rFonts w:ascii="Times New Roman" w:eastAsia="Times New Roman" w:hAnsi="Times New Roman" w:cs="Times New Roman"/>
      <w:sz w:val="24"/>
      <w:szCs w:val="24"/>
    </w:rPr>
  </w:style>
  <w:style w:type="paragraph" w:styleId="TOC1">
    <w:name w:val="toc 1"/>
    <w:basedOn w:val="Normal"/>
    <w:next w:val="Normal"/>
    <w:autoRedefine/>
    <w:semiHidden/>
    <w:rsid w:val="00EE79AE"/>
    <w:pPr>
      <w:tabs>
        <w:tab w:val="right" w:leader="dot" w:pos="9360"/>
      </w:tabs>
      <w:spacing w:after="0" w:line="240" w:lineRule="auto"/>
    </w:pPr>
    <w:rPr>
      <w:rFonts w:ascii="Times New Roman" w:eastAsia="Times New Roman" w:hAnsi="Times New Roman" w:cs="Times New Roman"/>
      <w:sz w:val="24"/>
      <w:szCs w:val="24"/>
    </w:rPr>
  </w:style>
  <w:style w:type="character" w:styleId="Hyperlink">
    <w:name w:val="Hyperlink"/>
    <w:uiPriority w:val="99"/>
    <w:rsid w:val="00EE79AE"/>
    <w:rPr>
      <w:color w:val="0000FF"/>
      <w:u w:val="single"/>
    </w:rPr>
  </w:style>
  <w:style w:type="paragraph" w:styleId="TOC3">
    <w:name w:val="toc 3"/>
    <w:basedOn w:val="Normal"/>
    <w:next w:val="Normal"/>
    <w:autoRedefine/>
    <w:semiHidden/>
    <w:rsid w:val="00EE79AE"/>
    <w:pPr>
      <w:tabs>
        <w:tab w:val="right" w:leader="dot" w:pos="9360"/>
      </w:tabs>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CE479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E479F"/>
    <w:rPr>
      <w:rFonts w:ascii="Courier New" w:eastAsia="Times New Roman" w:hAnsi="Courier New" w:cs="Times New Roman"/>
      <w:sz w:val="20"/>
      <w:szCs w:val="20"/>
    </w:rPr>
  </w:style>
  <w:style w:type="character" w:styleId="PageNumber">
    <w:name w:val="page number"/>
    <w:basedOn w:val="DefaultParagraphFont"/>
    <w:rsid w:val="005D398F"/>
  </w:style>
  <w:style w:type="paragraph" w:styleId="BodyTextIndent">
    <w:name w:val="Body Text Indent"/>
    <w:basedOn w:val="Normal"/>
    <w:link w:val="BodyTextIndentChar"/>
    <w:rsid w:val="005D398F"/>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D398F"/>
    <w:rPr>
      <w:rFonts w:ascii="Times New Roman" w:eastAsia="Times New Roman" w:hAnsi="Times New Roman" w:cs="Times New Roman"/>
      <w:sz w:val="24"/>
      <w:szCs w:val="24"/>
    </w:rPr>
  </w:style>
  <w:style w:type="paragraph" w:styleId="BodyTextIndent2">
    <w:name w:val="Body Text Indent 2"/>
    <w:basedOn w:val="Normal"/>
    <w:link w:val="BodyTextIndent2Char"/>
    <w:rsid w:val="005D398F"/>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D398F"/>
    <w:rPr>
      <w:rFonts w:ascii="Times New Roman" w:eastAsia="Times New Roman" w:hAnsi="Times New Roman" w:cs="Times New Roman"/>
      <w:sz w:val="24"/>
      <w:szCs w:val="24"/>
    </w:rPr>
  </w:style>
  <w:style w:type="paragraph" w:styleId="BlockText">
    <w:name w:val="Block Text"/>
    <w:basedOn w:val="Normal"/>
    <w:rsid w:val="005D398F"/>
    <w:pPr>
      <w:spacing w:after="0" w:line="240" w:lineRule="auto"/>
      <w:ind w:left="360" w:right="-187"/>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2F7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D6B"/>
    <w:rPr>
      <w:rFonts w:ascii="Tahoma" w:hAnsi="Tahoma" w:cs="Tahoma"/>
      <w:sz w:val="16"/>
      <w:szCs w:val="16"/>
    </w:rPr>
  </w:style>
  <w:style w:type="paragraph" w:customStyle="1" w:styleId="Body">
    <w:name w:val="Body"/>
    <w:basedOn w:val="Normal"/>
    <w:rsid w:val="00BC7E52"/>
    <w:pPr>
      <w:spacing w:after="0" w:line="240" w:lineRule="auto"/>
    </w:pPr>
    <w:rPr>
      <w:rFonts w:ascii="Times New Roman" w:eastAsia="Times New Roman" w:hAnsi="Times New Roman" w:cs="Times New Roman"/>
      <w:color w:val="000000"/>
      <w:sz w:val="24"/>
      <w:szCs w:val="20"/>
    </w:rPr>
  </w:style>
  <w:style w:type="paragraph" w:customStyle="1" w:styleId="IntermediateHead">
    <w:name w:val="Intermediate Head"/>
    <w:basedOn w:val="Body"/>
    <w:rsid w:val="00BC7E52"/>
    <w:pPr>
      <w:jc w:val="center"/>
    </w:pPr>
    <w:rPr>
      <w:b/>
      <w:sz w:val="36"/>
    </w:rPr>
  </w:style>
  <w:style w:type="paragraph" w:customStyle="1" w:styleId="Subhead1">
    <w:name w:val="Subhead 1"/>
    <w:basedOn w:val="Body"/>
    <w:rsid w:val="00BC7E52"/>
    <w:pPr>
      <w:tabs>
        <w:tab w:val="left" w:pos="360"/>
      </w:tabs>
    </w:pPr>
    <w:rPr>
      <w:b/>
    </w:rPr>
  </w:style>
  <w:style w:type="paragraph" w:customStyle="1" w:styleId="Indents">
    <w:name w:val="Indents"/>
    <w:basedOn w:val="Body"/>
    <w:rsid w:val="00BC7E52"/>
    <w:pPr>
      <w:ind w:left="360" w:hanging="360"/>
    </w:pPr>
  </w:style>
  <w:style w:type="paragraph" w:styleId="Title">
    <w:name w:val="Title"/>
    <w:basedOn w:val="Normal"/>
    <w:link w:val="TitleChar"/>
    <w:qFormat/>
    <w:rsid w:val="00BC7E52"/>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48"/>
      <w:szCs w:val="20"/>
    </w:rPr>
  </w:style>
  <w:style w:type="character" w:customStyle="1" w:styleId="TitleChar">
    <w:name w:val="Title Char"/>
    <w:basedOn w:val="DefaultParagraphFont"/>
    <w:link w:val="Title"/>
    <w:rsid w:val="00BC7E52"/>
    <w:rPr>
      <w:rFonts w:ascii="Times New Roman" w:eastAsia="Times New Roman" w:hAnsi="Times New Roman" w:cs="Times New Roman"/>
      <w:sz w:val="48"/>
      <w:szCs w:val="20"/>
    </w:rPr>
  </w:style>
  <w:style w:type="table" w:styleId="TableGrid">
    <w:name w:val="Table Grid"/>
    <w:basedOn w:val="TableNormal"/>
    <w:uiPriority w:val="59"/>
    <w:rsid w:val="00BC7E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77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50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8687A-C66C-48B0-82DC-B8A41C034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19262</Words>
  <Characters>109797</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Argonia City Clerk</dc:creator>
  <cp:lastModifiedBy>Clerk</cp:lastModifiedBy>
  <cp:revision>4</cp:revision>
  <cp:lastPrinted>2019-10-22T21:28:00Z</cp:lastPrinted>
  <dcterms:created xsi:type="dcterms:W3CDTF">2020-02-28T00:12:00Z</dcterms:created>
  <dcterms:modified xsi:type="dcterms:W3CDTF">2020-05-21T16:39:00Z</dcterms:modified>
</cp:coreProperties>
</file>